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空管系统项目计划设计方案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3" w:history="1">
        <w:r>
          <w:rPr>
            <w:rFonts w:ascii="仿宋" w:eastAsia="仿宋" w:hAnsi="仿宋" w:cs="仿宋" w:hint="eastAsia"/>
            <w:lang w:eastAsia="zh-CN"/>
          </w:rPr>
          <w:t>前言</w:t>
        </w:r>
        <w:r>
          <w:tab/>
        </w:r>
        <w:r>
          <w:fldChar w:fldCharType="begin"/>
        </w:r>
        <w:r>
          <w:instrText xml:space="preserve"> PAGEREF _Toc2603 \h </w:instrText>
        </w:r>
        <w:r>
          <w:fldChar w:fldCharType="separate"/>
        </w:r>
        <w:r>
          <w:t>3</w:t>
        </w:r>
        <w:r>
          <w:fldChar w:fldCharType="end"/>
        </w:r>
      </w:hyperlink>
    </w:p>
    <w:p>
      <w:pPr>
        <w:pStyle w:val="TOC1"/>
        <w:tabs>
          <w:tab w:val="right" w:leader="dot" w:pos="8306"/>
        </w:tabs>
      </w:pPr>
      <w:hyperlink w:anchor="_Toc17780" w:history="1">
        <w:r>
          <w:rPr>
            <w:rFonts w:ascii="仿宋" w:eastAsia="仿宋" w:hAnsi="仿宋" w:cs="仿宋" w:hint="eastAsia"/>
            <w:lang w:eastAsia="zh-CN"/>
          </w:rPr>
          <w:t>一、产品规划分析</w:t>
        </w:r>
        <w:r>
          <w:tab/>
        </w:r>
        <w:r>
          <w:fldChar w:fldCharType="begin"/>
        </w:r>
        <w:r>
          <w:instrText xml:space="preserve"> PAGEREF _Toc17780 \h </w:instrText>
        </w:r>
        <w:r>
          <w:fldChar w:fldCharType="separate"/>
        </w:r>
        <w:r>
          <w:t>3</w:t>
        </w:r>
        <w:r>
          <w:fldChar w:fldCharType="end"/>
        </w:r>
      </w:hyperlink>
    </w:p>
    <w:p>
      <w:pPr>
        <w:pStyle w:val="TOC2"/>
        <w:tabs>
          <w:tab w:val="right" w:leader="dot" w:pos="8306"/>
        </w:tabs>
      </w:pPr>
      <w:hyperlink w:anchor="_Toc25992" w:history="1">
        <w:r>
          <w:rPr>
            <w:rFonts w:ascii="仿宋" w:eastAsia="仿宋" w:hAnsi="仿宋" w:cs="仿宋" w:hint="eastAsia"/>
            <w:lang w:eastAsia="zh-CN"/>
          </w:rPr>
          <w:t>(一)、产品规划</w:t>
        </w:r>
        <w:r>
          <w:tab/>
        </w:r>
        <w:r>
          <w:fldChar w:fldCharType="begin"/>
        </w:r>
        <w:r>
          <w:instrText xml:space="preserve"> PAGEREF _Toc25992 \h </w:instrText>
        </w:r>
        <w:r>
          <w:fldChar w:fldCharType="separate"/>
        </w:r>
        <w:r>
          <w:t>3</w:t>
        </w:r>
        <w:r>
          <w:fldChar w:fldCharType="end"/>
        </w:r>
      </w:hyperlink>
    </w:p>
    <w:p>
      <w:pPr>
        <w:pStyle w:val="TOC2"/>
        <w:tabs>
          <w:tab w:val="right" w:leader="dot" w:pos="8306"/>
        </w:tabs>
      </w:pPr>
      <w:hyperlink w:anchor="_Toc28338" w:history="1">
        <w:r>
          <w:rPr>
            <w:rFonts w:ascii="仿宋" w:eastAsia="仿宋" w:hAnsi="仿宋" w:cs="仿宋" w:hint="eastAsia"/>
            <w:lang w:eastAsia="zh-CN"/>
          </w:rPr>
          <w:t>(二)、建设规模</w:t>
        </w:r>
        <w:r>
          <w:tab/>
        </w:r>
        <w:r>
          <w:fldChar w:fldCharType="begin"/>
        </w:r>
        <w:r>
          <w:instrText xml:space="preserve"> PAGEREF _Toc28338 \h </w:instrText>
        </w:r>
        <w:r>
          <w:fldChar w:fldCharType="separate"/>
        </w:r>
        <w:r>
          <w:t>4</w:t>
        </w:r>
        <w:r>
          <w:fldChar w:fldCharType="end"/>
        </w:r>
      </w:hyperlink>
    </w:p>
    <w:p>
      <w:pPr>
        <w:pStyle w:val="TOC1"/>
        <w:tabs>
          <w:tab w:val="right" w:leader="dot" w:pos="8306"/>
        </w:tabs>
      </w:pPr>
      <w:hyperlink w:anchor="_Toc14707" w:history="1">
        <w:r>
          <w:rPr>
            <w:rFonts w:ascii="仿宋" w:eastAsia="仿宋" w:hAnsi="仿宋" w:cs="仿宋" w:hint="eastAsia"/>
            <w:lang w:eastAsia="zh-CN"/>
          </w:rPr>
          <w:t>二、空管系统项目危机管理</w:t>
        </w:r>
        <w:r>
          <w:tab/>
        </w:r>
        <w:r>
          <w:fldChar w:fldCharType="begin"/>
        </w:r>
        <w:r>
          <w:instrText xml:space="preserve"> PAGEREF _Toc14707 \h </w:instrText>
        </w:r>
        <w:r>
          <w:fldChar w:fldCharType="separate"/>
        </w:r>
        <w:r>
          <w:t>5</w:t>
        </w:r>
        <w:r>
          <w:fldChar w:fldCharType="end"/>
        </w:r>
      </w:hyperlink>
    </w:p>
    <w:p>
      <w:pPr>
        <w:pStyle w:val="TOC2"/>
        <w:tabs>
          <w:tab w:val="right" w:leader="dot" w:pos="8306"/>
        </w:tabs>
      </w:pPr>
      <w:hyperlink w:anchor="_Toc32548" w:history="1">
        <w:r>
          <w:rPr>
            <w:rFonts w:ascii="仿宋" w:eastAsia="仿宋" w:hAnsi="仿宋" w:cs="仿宋" w:hint="eastAsia"/>
            <w:lang w:eastAsia="zh-CN"/>
          </w:rPr>
          <w:t>(一)、危机预警与识别</w:t>
        </w:r>
        <w:r>
          <w:tab/>
        </w:r>
        <w:r>
          <w:fldChar w:fldCharType="begin"/>
        </w:r>
        <w:r>
          <w:instrText xml:space="preserve"> PAGEREF _Toc32548 \h </w:instrText>
        </w:r>
        <w:r>
          <w:fldChar w:fldCharType="separate"/>
        </w:r>
        <w:r>
          <w:t>5</w:t>
        </w:r>
        <w:r>
          <w:fldChar w:fldCharType="end"/>
        </w:r>
      </w:hyperlink>
    </w:p>
    <w:p>
      <w:pPr>
        <w:pStyle w:val="TOC2"/>
        <w:tabs>
          <w:tab w:val="right" w:leader="dot" w:pos="8306"/>
        </w:tabs>
      </w:pPr>
      <w:hyperlink w:anchor="_Toc29218" w:history="1">
        <w:r>
          <w:rPr>
            <w:rFonts w:ascii="仿宋" w:eastAsia="仿宋" w:hAnsi="仿宋" w:cs="仿宋" w:hint="eastAsia"/>
            <w:lang w:eastAsia="zh-CN"/>
          </w:rPr>
          <w:t>(二)、危机应对与恢复</w:t>
        </w:r>
        <w:r>
          <w:tab/>
        </w:r>
        <w:r>
          <w:fldChar w:fldCharType="begin"/>
        </w:r>
        <w:r>
          <w:instrText xml:space="preserve"> PAGEREF _Toc29218 \h </w:instrText>
        </w:r>
        <w:r>
          <w:fldChar w:fldCharType="separate"/>
        </w:r>
        <w:r>
          <w:t>6</w:t>
        </w:r>
        <w:r>
          <w:fldChar w:fldCharType="end"/>
        </w:r>
      </w:hyperlink>
    </w:p>
    <w:p>
      <w:pPr>
        <w:pStyle w:val="TOC1"/>
        <w:tabs>
          <w:tab w:val="right" w:leader="dot" w:pos="8306"/>
        </w:tabs>
      </w:pPr>
      <w:hyperlink w:anchor="_Toc27428" w:history="1">
        <w:r>
          <w:rPr>
            <w:rFonts w:ascii="仿宋" w:eastAsia="仿宋" w:hAnsi="仿宋" w:cs="仿宋" w:hint="eastAsia"/>
            <w:lang w:eastAsia="zh-CN"/>
          </w:rPr>
          <w:t>三、空管系统项目土建工程</w:t>
        </w:r>
        <w:r>
          <w:tab/>
        </w:r>
        <w:r>
          <w:fldChar w:fldCharType="begin"/>
        </w:r>
        <w:r>
          <w:instrText xml:space="preserve"> PAGEREF _Toc27428 \h </w:instrText>
        </w:r>
        <w:r>
          <w:fldChar w:fldCharType="separate"/>
        </w:r>
        <w:r>
          <w:t>7</w:t>
        </w:r>
        <w:r>
          <w:fldChar w:fldCharType="end"/>
        </w:r>
      </w:hyperlink>
    </w:p>
    <w:p>
      <w:pPr>
        <w:pStyle w:val="TOC2"/>
        <w:tabs>
          <w:tab w:val="right" w:leader="dot" w:pos="8306"/>
        </w:tabs>
      </w:pPr>
      <w:hyperlink w:anchor="_Toc28575" w:history="1">
        <w:r>
          <w:rPr>
            <w:rFonts w:ascii="仿宋" w:eastAsia="仿宋" w:hAnsi="仿宋" w:cs="仿宋" w:hint="eastAsia"/>
            <w:lang w:eastAsia="zh-CN"/>
          </w:rPr>
          <w:t>(一)、建筑工程设计原则</w:t>
        </w:r>
        <w:r>
          <w:tab/>
        </w:r>
        <w:r>
          <w:fldChar w:fldCharType="begin"/>
        </w:r>
        <w:r>
          <w:instrText xml:space="preserve"> PAGEREF _Toc28575 \h </w:instrText>
        </w:r>
        <w:r>
          <w:fldChar w:fldCharType="separate"/>
        </w:r>
        <w:r>
          <w:t>7</w:t>
        </w:r>
        <w:r>
          <w:fldChar w:fldCharType="end"/>
        </w:r>
      </w:hyperlink>
    </w:p>
    <w:p>
      <w:pPr>
        <w:pStyle w:val="TOC2"/>
        <w:tabs>
          <w:tab w:val="right" w:leader="dot" w:pos="8306"/>
        </w:tabs>
      </w:pPr>
      <w:hyperlink w:anchor="_Toc9053" w:history="1">
        <w:r>
          <w:rPr>
            <w:rFonts w:ascii="仿宋" w:eastAsia="仿宋" w:hAnsi="仿宋" w:cs="仿宋" w:hint="eastAsia"/>
            <w:lang w:eastAsia="zh-CN"/>
          </w:rPr>
          <w:t>(二)、土建工程设计年限及安全等级</w:t>
        </w:r>
        <w:r>
          <w:tab/>
        </w:r>
        <w:r>
          <w:fldChar w:fldCharType="begin"/>
        </w:r>
        <w:r>
          <w:instrText xml:space="preserve"> PAGEREF _Toc9053 \h </w:instrText>
        </w:r>
        <w:r>
          <w:fldChar w:fldCharType="separate"/>
        </w:r>
        <w:r>
          <w:t>8</w:t>
        </w:r>
        <w:r>
          <w:fldChar w:fldCharType="end"/>
        </w:r>
      </w:hyperlink>
    </w:p>
    <w:p>
      <w:pPr>
        <w:pStyle w:val="TOC2"/>
        <w:tabs>
          <w:tab w:val="right" w:leader="dot" w:pos="8306"/>
        </w:tabs>
      </w:pPr>
      <w:hyperlink w:anchor="_Toc21893" w:history="1">
        <w:r>
          <w:rPr>
            <w:rFonts w:ascii="仿宋" w:eastAsia="仿宋" w:hAnsi="仿宋" w:cs="仿宋" w:hint="eastAsia"/>
            <w:lang w:eastAsia="zh-CN"/>
          </w:rPr>
          <w:t>(三)、建筑工程设计总体要求</w:t>
        </w:r>
        <w:r>
          <w:tab/>
        </w:r>
        <w:r>
          <w:fldChar w:fldCharType="begin"/>
        </w:r>
        <w:r>
          <w:instrText xml:space="preserve"> PAGEREF _Toc21893 \h </w:instrText>
        </w:r>
        <w:r>
          <w:fldChar w:fldCharType="separate"/>
        </w:r>
        <w:r>
          <w:t>10</w:t>
        </w:r>
        <w:r>
          <w:fldChar w:fldCharType="end"/>
        </w:r>
      </w:hyperlink>
    </w:p>
    <w:p>
      <w:pPr>
        <w:pStyle w:val="TOC2"/>
        <w:tabs>
          <w:tab w:val="right" w:leader="dot" w:pos="8306"/>
        </w:tabs>
      </w:pPr>
      <w:hyperlink w:anchor="_Toc25625" w:history="1">
        <w:r>
          <w:rPr>
            <w:rFonts w:ascii="仿宋" w:eastAsia="仿宋" w:hAnsi="仿宋" w:cs="仿宋" w:hint="eastAsia"/>
            <w:lang w:eastAsia="zh-CN"/>
          </w:rPr>
          <w:t>(四)、土建工程建设指标</w:t>
        </w:r>
        <w:r>
          <w:tab/>
        </w:r>
        <w:r>
          <w:fldChar w:fldCharType="begin"/>
        </w:r>
        <w:r>
          <w:instrText xml:space="preserve"> PAGEREF _Toc25625 \h </w:instrText>
        </w:r>
        <w:r>
          <w:fldChar w:fldCharType="separate"/>
        </w:r>
        <w:r>
          <w:t>10</w:t>
        </w:r>
        <w:r>
          <w:fldChar w:fldCharType="end"/>
        </w:r>
      </w:hyperlink>
    </w:p>
    <w:p>
      <w:pPr>
        <w:pStyle w:val="TOC1"/>
        <w:tabs>
          <w:tab w:val="right" w:leader="dot" w:pos="8306"/>
        </w:tabs>
      </w:pPr>
      <w:hyperlink w:anchor="_Toc25002" w:history="1">
        <w:r>
          <w:rPr>
            <w:rFonts w:ascii="仿宋" w:eastAsia="仿宋" w:hAnsi="仿宋" w:cs="仿宋" w:hint="eastAsia"/>
            <w:lang w:eastAsia="zh-CN"/>
          </w:rPr>
          <w:t>四、空管系统项目建设单位说明</w:t>
        </w:r>
        <w:r>
          <w:tab/>
        </w:r>
        <w:r>
          <w:fldChar w:fldCharType="begin"/>
        </w:r>
        <w:r>
          <w:instrText xml:space="preserve"> PAGEREF _Toc25002 \h </w:instrText>
        </w:r>
        <w:r>
          <w:fldChar w:fldCharType="separate"/>
        </w:r>
        <w:r>
          <w:t>11</w:t>
        </w:r>
        <w:r>
          <w:fldChar w:fldCharType="end"/>
        </w:r>
      </w:hyperlink>
    </w:p>
    <w:p>
      <w:pPr>
        <w:pStyle w:val="TOC2"/>
        <w:tabs>
          <w:tab w:val="right" w:leader="dot" w:pos="8306"/>
        </w:tabs>
      </w:pPr>
      <w:hyperlink w:anchor="_Toc25533" w:history="1">
        <w:r>
          <w:rPr>
            <w:rFonts w:ascii="仿宋" w:eastAsia="仿宋" w:hAnsi="仿宋" w:cs="仿宋" w:hint="eastAsia"/>
            <w:lang w:eastAsia="zh-CN"/>
          </w:rPr>
          <w:t>(一)、空管系统项目承办单位基本情况</w:t>
        </w:r>
        <w:r>
          <w:tab/>
        </w:r>
        <w:r>
          <w:fldChar w:fldCharType="begin"/>
        </w:r>
        <w:r>
          <w:instrText xml:space="preserve"> PAGEREF _Toc25533 \h </w:instrText>
        </w:r>
        <w:r>
          <w:fldChar w:fldCharType="separate"/>
        </w:r>
        <w:r>
          <w:t>11</w:t>
        </w:r>
        <w:r>
          <w:fldChar w:fldCharType="end"/>
        </w:r>
      </w:hyperlink>
    </w:p>
    <w:p>
      <w:pPr>
        <w:pStyle w:val="TOC2"/>
        <w:tabs>
          <w:tab w:val="right" w:leader="dot" w:pos="8306"/>
        </w:tabs>
      </w:pPr>
      <w:hyperlink w:anchor="_Toc18722" w:history="1">
        <w:r>
          <w:rPr>
            <w:rFonts w:ascii="仿宋" w:eastAsia="仿宋" w:hAnsi="仿宋" w:cs="仿宋" w:hint="eastAsia"/>
            <w:lang w:eastAsia="zh-CN"/>
          </w:rPr>
          <w:t>(二)、公司经济效益分析</w:t>
        </w:r>
        <w:r>
          <w:tab/>
        </w:r>
        <w:r>
          <w:fldChar w:fldCharType="begin"/>
        </w:r>
        <w:r>
          <w:instrText xml:space="preserve"> PAGEREF _Toc18722 \h </w:instrText>
        </w:r>
        <w:r>
          <w:fldChar w:fldCharType="separate"/>
        </w:r>
        <w:r>
          <w:t>11</w:t>
        </w:r>
        <w:r>
          <w:fldChar w:fldCharType="end"/>
        </w:r>
      </w:hyperlink>
    </w:p>
    <w:p>
      <w:pPr>
        <w:pStyle w:val="TOC1"/>
        <w:tabs>
          <w:tab w:val="right" w:leader="dot" w:pos="8306"/>
        </w:tabs>
      </w:pPr>
      <w:hyperlink w:anchor="_Toc587" w:history="1">
        <w:r>
          <w:rPr>
            <w:rFonts w:ascii="仿宋" w:eastAsia="仿宋" w:hAnsi="仿宋" w:cs="仿宋" w:hint="eastAsia"/>
            <w:lang w:eastAsia="zh-CN"/>
          </w:rPr>
          <w:t>五、空管系统项目建设背景及必要性分析</w:t>
        </w:r>
        <w:r>
          <w:tab/>
        </w:r>
        <w:r>
          <w:fldChar w:fldCharType="begin"/>
        </w:r>
        <w:r>
          <w:instrText xml:space="preserve"> PAGEREF _Toc587 \h </w:instrText>
        </w:r>
        <w:r>
          <w:fldChar w:fldCharType="separate"/>
        </w:r>
        <w:r>
          <w:t>12</w:t>
        </w:r>
        <w:r>
          <w:fldChar w:fldCharType="end"/>
        </w:r>
      </w:hyperlink>
    </w:p>
    <w:p>
      <w:pPr>
        <w:pStyle w:val="TOC2"/>
        <w:tabs>
          <w:tab w:val="right" w:leader="dot" w:pos="8306"/>
        </w:tabs>
      </w:pPr>
      <w:hyperlink w:anchor="_Toc22070" w:history="1">
        <w:r>
          <w:rPr>
            <w:rFonts w:ascii="仿宋" w:eastAsia="仿宋" w:hAnsi="仿宋" w:cs="仿宋" w:hint="eastAsia"/>
            <w:lang w:eastAsia="zh-CN"/>
          </w:rPr>
          <w:t>(一)、空管系统项目背景分析</w:t>
        </w:r>
        <w:r>
          <w:tab/>
        </w:r>
        <w:r>
          <w:fldChar w:fldCharType="begin"/>
        </w:r>
        <w:r>
          <w:instrText xml:space="preserve"> PAGEREF _Toc22070 \h </w:instrText>
        </w:r>
        <w:r>
          <w:fldChar w:fldCharType="separate"/>
        </w:r>
        <w:r>
          <w:t>12</w:t>
        </w:r>
        <w:r>
          <w:fldChar w:fldCharType="end"/>
        </w:r>
      </w:hyperlink>
    </w:p>
    <w:p>
      <w:pPr>
        <w:pStyle w:val="TOC2"/>
        <w:tabs>
          <w:tab w:val="right" w:leader="dot" w:pos="8306"/>
        </w:tabs>
      </w:pPr>
      <w:hyperlink w:anchor="_Toc27118" w:history="1">
        <w:r>
          <w:rPr>
            <w:rFonts w:ascii="仿宋" w:eastAsia="仿宋" w:hAnsi="仿宋" w:cs="仿宋" w:hint="eastAsia"/>
            <w:lang w:eastAsia="zh-CN"/>
          </w:rPr>
          <w:t>(二)、空管系统项目建设必要性分析</w:t>
        </w:r>
        <w:r>
          <w:tab/>
        </w:r>
        <w:r>
          <w:fldChar w:fldCharType="begin"/>
        </w:r>
        <w:r>
          <w:instrText xml:space="preserve"> PAGEREF _Toc27118 \h </w:instrText>
        </w:r>
        <w:r>
          <w:fldChar w:fldCharType="separate"/>
        </w:r>
        <w:r>
          <w:t>14</w:t>
        </w:r>
        <w:r>
          <w:fldChar w:fldCharType="end"/>
        </w:r>
      </w:hyperlink>
    </w:p>
    <w:p>
      <w:pPr>
        <w:pStyle w:val="TOC1"/>
        <w:tabs>
          <w:tab w:val="right" w:leader="dot" w:pos="8306"/>
        </w:tabs>
      </w:pPr>
      <w:hyperlink w:anchor="_Toc5965" w:history="1">
        <w:r>
          <w:rPr>
            <w:rFonts w:ascii="仿宋" w:eastAsia="仿宋" w:hAnsi="仿宋" w:cs="仿宋" w:hint="eastAsia"/>
            <w:lang w:eastAsia="zh-CN"/>
          </w:rPr>
          <w:t>六、空管系统项目选址可行性分析</w:t>
        </w:r>
        <w:r>
          <w:tab/>
        </w:r>
        <w:r>
          <w:fldChar w:fldCharType="begin"/>
        </w:r>
        <w:r>
          <w:instrText xml:space="preserve"> PAGEREF _Toc5965 \h </w:instrText>
        </w:r>
        <w:r>
          <w:fldChar w:fldCharType="separate"/>
        </w:r>
        <w:r>
          <w:t>15</w:t>
        </w:r>
        <w:r>
          <w:fldChar w:fldCharType="end"/>
        </w:r>
      </w:hyperlink>
    </w:p>
    <w:p>
      <w:pPr>
        <w:pStyle w:val="TOC2"/>
        <w:tabs>
          <w:tab w:val="right" w:leader="dot" w:pos="8306"/>
        </w:tabs>
      </w:pPr>
      <w:hyperlink w:anchor="_Toc20689" w:history="1">
        <w:r>
          <w:rPr>
            <w:rFonts w:ascii="仿宋" w:eastAsia="仿宋" w:hAnsi="仿宋" w:cs="仿宋" w:hint="eastAsia"/>
            <w:lang w:eastAsia="zh-CN"/>
          </w:rPr>
          <w:t>(一)、空管系统项目选址</w:t>
        </w:r>
        <w:r>
          <w:tab/>
        </w:r>
        <w:r>
          <w:fldChar w:fldCharType="begin"/>
        </w:r>
        <w:r>
          <w:instrText xml:space="preserve"> PAGEREF _Toc20689 \h </w:instrText>
        </w:r>
        <w:r>
          <w:fldChar w:fldCharType="separate"/>
        </w:r>
        <w:r>
          <w:t>15</w:t>
        </w:r>
        <w:r>
          <w:fldChar w:fldCharType="end"/>
        </w:r>
      </w:hyperlink>
    </w:p>
    <w:p>
      <w:pPr>
        <w:pStyle w:val="TOC2"/>
        <w:tabs>
          <w:tab w:val="right" w:leader="dot" w:pos="8306"/>
        </w:tabs>
      </w:pPr>
      <w:hyperlink w:anchor="_Toc11729" w:history="1">
        <w:r>
          <w:rPr>
            <w:rFonts w:ascii="仿宋" w:eastAsia="仿宋" w:hAnsi="仿宋" w:cs="仿宋" w:hint="eastAsia"/>
            <w:lang w:eastAsia="zh-CN"/>
          </w:rPr>
          <w:t>(二)、用地控制指标</w:t>
        </w:r>
        <w:r>
          <w:tab/>
        </w:r>
        <w:r>
          <w:fldChar w:fldCharType="begin"/>
        </w:r>
        <w:r>
          <w:instrText xml:space="preserve"> PAGEREF _Toc11729 \h </w:instrText>
        </w:r>
        <w:r>
          <w:fldChar w:fldCharType="separate"/>
        </w:r>
        <w:r>
          <w:t>15</w:t>
        </w:r>
        <w:r>
          <w:fldChar w:fldCharType="end"/>
        </w:r>
      </w:hyperlink>
    </w:p>
    <w:p>
      <w:pPr>
        <w:pStyle w:val="TOC2"/>
        <w:tabs>
          <w:tab w:val="right" w:leader="dot" w:pos="8306"/>
        </w:tabs>
      </w:pPr>
      <w:hyperlink w:anchor="_Toc20184" w:history="1">
        <w:r>
          <w:rPr>
            <w:rFonts w:ascii="仿宋" w:eastAsia="仿宋" w:hAnsi="仿宋" w:cs="仿宋" w:hint="eastAsia"/>
            <w:lang w:eastAsia="zh-CN"/>
          </w:rPr>
          <w:t>(三)、节约用地措施</w:t>
        </w:r>
        <w:r>
          <w:tab/>
        </w:r>
        <w:r>
          <w:fldChar w:fldCharType="begin"/>
        </w:r>
        <w:r>
          <w:instrText xml:space="preserve"> PAGEREF _Toc20184 \h </w:instrText>
        </w:r>
        <w:r>
          <w:fldChar w:fldCharType="separate"/>
        </w:r>
        <w:r>
          <w:t>17</w:t>
        </w:r>
        <w:r>
          <w:fldChar w:fldCharType="end"/>
        </w:r>
      </w:hyperlink>
    </w:p>
    <w:p>
      <w:pPr>
        <w:pStyle w:val="TOC2"/>
        <w:tabs>
          <w:tab w:val="right" w:leader="dot" w:pos="8306"/>
        </w:tabs>
      </w:pPr>
      <w:hyperlink w:anchor="_Toc1438" w:history="1">
        <w:r>
          <w:rPr>
            <w:rFonts w:ascii="仿宋" w:eastAsia="仿宋" w:hAnsi="仿宋" w:cs="仿宋" w:hint="eastAsia"/>
            <w:lang w:eastAsia="zh-CN"/>
          </w:rPr>
          <w:t>(四)、总图布置方案</w:t>
        </w:r>
        <w:r>
          <w:tab/>
        </w:r>
        <w:r>
          <w:fldChar w:fldCharType="begin"/>
        </w:r>
        <w:r>
          <w:instrText xml:space="preserve"> PAGEREF _Toc1438 \h </w:instrText>
        </w:r>
        <w:r>
          <w:fldChar w:fldCharType="separate"/>
        </w:r>
        <w:r>
          <w:t>18</w:t>
        </w:r>
        <w:r>
          <w:fldChar w:fldCharType="end"/>
        </w:r>
      </w:hyperlink>
    </w:p>
    <w:p>
      <w:pPr>
        <w:pStyle w:val="TOC2"/>
        <w:tabs>
          <w:tab w:val="right" w:leader="dot" w:pos="8306"/>
        </w:tabs>
      </w:pPr>
      <w:hyperlink w:anchor="_Toc3568" w:history="1">
        <w:r>
          <w:rPr>
            <w:rFonts w:ascii="仿宋" w:eastAsia="仿宋" w:hAnsi="仿宋" w:cs="仿宋" w:hint="eastAsia"/>
            <w:lang w:eastAsia="zh-CN"/>
          </w:rPr>
          <w:t>(五)、选址综合评价</w:t>
        </w:r>
        <w:r>
          <w:tab/>
        </w:r>
        <w:r>
          <w:fldChar w:fldCharType="begin"/>
        </w:r>
        <w:r>
          <w:instrText xml:space="preserve"> PAGEREF _Toc3568 \h </w:instrText>
        </w:r>
        <w:r>
          <w:fldChar w:fldCharType="separate"/>
        </w:r>
        <w:r>
          <w:t>19</w:t>
        </w:r>
        <w:r>
          <w:fldChar w:fldCharType="end"/>
        </w:r>
      </w:hyperlink>
    </w:p>
    <w:p>
      <w:pPr>
        <w:pStyle w:val="TOC1"/>
        <w:tabs>
          <w:tab w:val="right" w:leader="dot" w:pos="8306"/>
        </w:tabs>
      </w:pPr>
      <w:hyperlink w:anchor="_Toc16504" w:history="1">
        <w:r>
          <w:rPr>
            <w:rFonts w:ascii="仿宋" w:eastAsia="仿宋" w:hAnsi="仿宋" w:cs="仿宋" w:hint="eastAsia"/>
            <w:lang w:eastAsia="zh-CN"/>
          </w:rPr>
          <w:t>七、空管系统项目人力资源管理</w:t>
        </w:r>
        <w:r>
          <w:tab/>
        </w:r>
        <w:r>
          <w:fldChar w:fldCharType="begin"/>
        </w:r>
        <w:r>
          <w:instrText xml:space="preserve"> PAGEREF _Toc16504 \h </w:instrText>
        </w:r>
        <w:r>
          <w:fldChar w:fldCharType="separate"/>
        </w:r>
        <w:r>
          <w:t>20</w:t>
        </w:r>
        <w:r>
          <w:fldChar w:fldCharType="end"/>
        </w:r>
      </w:hyperlink>
    </w:p>
    <w:p>
      <w:pPr>
        <w:pStyle w:val="TOC2"/>
        <w:tabs>
          <w:tab w:val="right" w:leader="dot" w:pos="8306"/>
        </w:tabs>
      </w:pPr>
      <w:hyperlink w:anchor="_Toc4628" w:history="1">
        <w:r>
          <w:rPr>
            <w:rFonts w:ascii="仿宋" w:eastAsia="仿宋" w:hAnsi="仿宋" w:cs="仿宋" w:hint="eastAsia"/>
            <w:lang w:eastAsia="zh-CN"/>
          </w:rPr>
          <w:t>(一)、建立健全的预算管理制度</w:t>
        </w:r>
        <w:r>
          <w:tab/>
        </w:r>
        <w:r>
          <w:fldChar w:fldCharType="begin"/>
        </w:r>
        <w:r>
          <w:instrText xml:space="preserve"> PAGEREF _Toc4628 \h </w:instrText>
        </w:r>
        <w:r>
          <w:fldChar w:fldCharType="separate"/>
        </w:r>
        <w:r>
          <w:t>20</w:t>
        </w:r>
        <w:r>
          <w:fldChar w:fldCharType="end"/>
        </w:r>
      </w:hyperlink>
    </w:p>
    <w:p>
      <w:pPr>
        <w:pStyle w:val="TOC2"/>
        <w:tabs>
          <w:tab w:val="right" w:leader="dot" w:pos="8306"/>
        </w:tabs>
      </w:pPr>
      <w:hyperlink w:anchor="_Toc16023" w:history="1">
        <w:r>
          <w:rPr>
            <w:rFonts w:ascii="仿宋" w:eastAsia="仿宋" w:hAnsi="仿宋" w:cs="仿宋" w:hint="eastAsia"/>
            <w:lang w:eastAsia="zh-CN"/>
          </w:rPr>
          <w:t>(二)、加强资金流动监控</w:t>
        </w:r>
        <w:r>
          <w:tab/>
        </w:r>
        <w:r>
          <w:fldChar w:fldCharType="begin"/>
        </w:r>
        <w:r>
          <w:instrText xml:space="preserve"> PAGEREF _Toc16023 \h </w:instrText>
        </w:r>
        <w:r>
          <w:fldChar w:fldCharType="separate"/>
        </w:r>
        <w:r>
          <w:t>22</w:t>
        </w:r>
        <w:r>
          <w:fldChar w:fldCharType="end"/>
        </w:r>
      </w:hyperlink>
    </w:p>
    <w:p>
      <w:pPr>
        <w:pStyle w:val="TOC2"/>
        <w:tabs>
          <w:tab w:val="right" w:leader="dot" w:pos="8306"/>
        </w:tabs>
      </w:pPr>
      <w:hyperlink w:anchor="_Toc32309" w:history="1">
        <w:r>
          <w:rPr>
            <w:rFonts w:ascii="仿宋" w:eastAsia="仿宋" w:hAnsi="仿宋" w:cs="仿宋" w:hint="eastAsia"/>
            <w:lang w:eastAsia="zh-CN"/>
          </w:rPr>
          <w:t>(三)、制定完善的风险控制机制</w:t>
        </w:r>
        <w:r>
          <w:tab/>
        </w:r>
        <w:r>
          <w:fldChar w:fldCharType="begin"/>
        </w:r>
        <w:r>
          <w:instrText xml:space="preserve"> PAGEREF _Toc32309 \h </w:instrText>
        </w:r>
        <w:r>
          <w:fldChar w:fldCharType="separate"/>
        </w:r>
        <w:r>
          <w:t>23</w:t>
        </w:r>
        <w:r>
          <w:fldChar w:fldCharType="end"/>
        </w:r>
      </w:hyperlink>
    </w:p>
    <w:p>
      <w:pPr>
        <w:pStyle w:val="TOC2"/>
        <w:tabs>
          <w:tab w:val="right" w:leader="dot" w:pos="8306"/>
        </w:tabs>
      </w:pPr>
      <w:hyperlink w:anchor="_Toc13401" w:history="1">
        <w:r>
          <w:rPr>
            <w:rFonts w:ascii="仿宋" w:eastAsia="仿宋" w:hAnsi="仿宋" w:cs="仿宋" w:hint="eastAsia"/>
            <w:lang w:eastAsia="zh-CN"/>
          </w:rPr>
          <w:t>(四)、优化成本管理</w:t>
        </w:r>
        <w:r>
          <w:tab/>
        </w:r>
        <w:r>
          <w:fldChar w:fldCharType="begin"/>
        </w:r>
        <w:r>
          <w:instrText xml:space="preserve"> PAGEREF _Toc13401 \h </w:instrText>
        </w:r>
        <w:r>
          <w:fldChar w:fldCharType="separate"/>
        </w:r>
        <w:r>
          <w:t>24</w:t>
        </w:r>
        <w:r>
          <w:fldChar w:fldCharType="end"/>
        </w:r>
      </w:hyperlink>
    </w:p>
    <w:p>
      <w:pPr>
        <w:pStyle w:val="TOC1"/>
        <w:tabs>
          <w:tab w:val="right" w:leader="dot" w:pos="8306"/>
        </w:tabs>
      </w:pPr>
      <w:hyperlink w:anchor="_Toc9636" w:history="1">
        <w:r>
          <w:rPr>
            <w:rFonts w:ascii="仿宋" w:eastAsia="仿宋" w:hAnsi="仿宋" w:cs="仿宋" w:hint="eastAsia"/>
            <w:lang w:eastAsia="zh-CN"/>
          </w:rPr>
          <w:t>八、生产安全保护</w:t>
        </w:r>
        <w:r>
          <w:tab/>
        </w:r>
        <w:r>
          <w:fldChar w:fldCharType="begin"/>
        </w:r>
        <w:r>
          <w:instrText xml:space="preserve"> PAGEREF _Toc9636 \h </w:instrText>
        </w:r>
        <w:r>
          <w:fldChar w:fldCharType="separate"/>
        </w:r>
        <w:r>
          <w:t>26</w:t>
        </w:r>
        <w:r>
          <w:fldChar w:fldCharType="end"/>
        </w:r>
      </w:hyperlink>
    </w:p>
    <w:p>
      <w:pPr>
        <w:pStyle w:val="TOC2"/>
        <w:tabs>
          <w:tab w:val="right" w:leader="dot" w:pos="8306"/>
        </w:tabs>
      </w:pPr>
      <w:hyperlink w:anchor="_Toc32392" w:history="1">
        <w:r>
          <w:rPr>
            <w:rFonts w:ascii="仿宋" w:eastAsia="仿宋" w:hAnsi="仿宋" w:cs="仿宋" w:hint="eastAsia"/>
            <w:lang w:eastAsia="zh-CN"/>
          </w:rPr>
          <w:t>(一)、消防安全</w:t>
        </w:r>
        <w:r>
          <w:tab/>
        </w:r>
        <w:r>
          <w:fldChar w:fldCharType="begin"/>
        </w:r>
        <w:r>
          <w:instrText xml:space="preserve"> PAGEREF _Toc32392 \h </w:instrText>
        </w:r>
        <w:r>
          <w:fldChar w:fldCharType="separate"/>
        </w:r>
        <w:r>
          <w:t>26</w:t>
        </w:r>
        <w:r>
          <w:fldChar w:fldCharType="end"/>
        </w:r>
      </w:hyperlink>
    </w:p>
    <w:p>
      <w:pPr>
        <w:pStyle w:val="TOC2"/>
        <w:tabs>
          <w:tab w:val="right" w:leader="dot" w:pos="8306"/>
        </w:tabs>
      </w:pPr>
      <w:hyperlink w:anchor="_Toc30144" w:history="1">
        <w:r>
          <w:rPr>
            <w:rFonts w:ascii="仿宋" w:eastAsia="仿宋" w:hAnsi="仿宋" w:cs="仿宋" w:hint="eastAsia"/>
            <w:lang w:eastAsia="zh-CN"/>
          </w:rPr>
          <w:t>(二)、防火防爆总图布置措施</w:t>
        </w:r>
        <w:r>
          <w:tab/>
        </w:r>
        <w:r>
          <w:fldChar w:fldCharType="begin"/>
        </w:r>
        <w:r>
          <w:instrText xml:space="preserve"> PAGEREF _Toc30144 \h </w:instrText>
        </w:r>
        <w:r>
          <w:fldChar w:fldCharType="separate"/>
        </w:r>
        <w:r>
          <w:t>27</w:t>
        </w:r>
        <w:r>
          <w:fldChar w:fldCharType="end"/>
        </w:r>
      </w:hyperlink>
    </w:p>
    <w:p>
      <w:pPr>
        <w:pStyle w:val="TOC2"/>
        <w:tabs>
          <w:tab w:val="right" w:leader="dot" w:pos="8306"/>
        </w:tabs>
      </w:pPr>
      <w:hyperlink w:anchor="_Toc12765" w:history="1">
        <w:r>
          <w:rPr>
            <w:rFonts w:ascii="仿宋" w:eastAsia="仿宋" w:hAnsi="仿宋" w:cs="仿宋" w:hint="eastAsia"/>
            <w:lang w:eastAsia="zh-CN"/>
          </w:rPr>
          <w:t>(三)、自然灾害防范措施</w:t>
        </w:r>
        <w:r>
          <w:tab/>
        </w:r>
        <w:r>
          <w:fldChar w:fldCharType="begin"/>
        </w:r>
        <w:r>
          <w:instrText xml:space="preserve"> PAGEREF _Toc12765 \h </w:instrText>
        </w:r>
        <w:r>
          <w:fldChar w:fldCharType="separate"/>
        </w:r>
        <w:r>
          <w:t>28</w:t>
        </w:r>
        <w:r>
          <w:fldChar w:fldCharType="end"/>
        </w:r>
      </w:hyperlink>
    </w:p>
    <w:p>
      <w:pPr>
        <w:pStyle w:val="TOC2"/>
        <w:tabs>
          <w:tab w:val="right" w:leader="dot" w:pos="8306"/>
        </w:tabs>
      </w:pPr>
      <w:hyperlink w:anchor="_Toc25058" w:history="1">
        <w:r>
          <w:rPr>
            <w:rFonts w:ascii="仿宋" w:eastAsia="仿宋" w:hAnsi="仿宋" w:cs="仿宋" w:hint="eastAsia"/>
            <w:lang w:eastAsia="zh-CN"/>
          </w:rPr>
          <w:t>(四)、安全色及安全标志使用要求</w:t>
        </w:r>
        <w:r>
          <w:tab/>
        </w:r>
        <w:r>
          <w:fldChar w:fldCharType="begin"/>
        </w:r>
        <w:r>
          <w:instrText xml:space="preserve"> PAGEREF _Toc25058 \h </w:instrText>
        </w:r>
        <w:r>
          <w:fldChar w:fldCharType="separate"/>
        </w:r>
        <w:r>
          <w:t>29</w:t>
        </w:r>
        <w:r>
          <w:fldChar w:fldCharType="end"/>
        </w:r>
      </w:hyperlink>
    </w:p>
    <w:p>
      <w:pPr>
        <w:pStyle w:val="TOC2"/>
        <w:tabs>
          <w:tab w:val="right" w:leader="dot" w:pos="8306"/>
        </w:tabs>
      </w:pPr>
      <w:hyperlink w:anchor="_Toc1968" w:history="1">
        <w:r>
          <w:rPr>
            <w:rFonts w:ascii="仿宋" w:eastAsia="仿宋" w:hAnsi="仿宋" w:cs="仿宋" w:hint="eastAsia"/>
            <w:lang w:eastAsia="zh-CN"/>
          </w:rPr>
          <w:t>(五)、防尘防毒措施</w:t>
        </w:r>
        <w:r>
          <w:tab/>
        </w:r>
        <w:r>
          <w:fldChar w:fldCharType="begin"/>
        </w:r>
        <w:r>
          <w:instrText xml:space="preserve"> PAGEREF _Toc1968 \h </w:instrText>
        </w:r>
        <w:r>
          <w:fldChar w:fldCharType="separate"/>
        </w:r>
        <w:r>
          <w:t>30</w:t>
        </w:r>
        <w:r>
          <w:fldChar w:fldCharType="end"/>
        </w:r>
      </w:hyperlink>
    </w:p>
    <w:p>
      <w:pPr>
        <w:pStyle w:val="TOC2"/>
        <w:tabs>
          <w:tab w:val="right" w:leader="dot" w:pos="8306"/>
        </w:tabs>
      </w:pPr>
      <w:hyperlink w:anchor="_Toc3043" w:history="1">
        <w:r>
          <w:rPr>
            <w:rFonts w:ascii="仿宋" w:eastAsia="仿宋" w:hAnsi="仿宋" w:cs="仿宋" w:hint="eastAsia"/>
            <w:lang w:eastAsia="zh-CN"/>
          </w:rPr>
          <w:t>(六)、防静电、触电防护及防雷措施</w:t>
        </w:r>
        <w:r>
          <w:tab/>
        </w:r>
        <w:r>
          <w:fldChar w:fldCharType="begin"/>
        </w:r>
        <w:r>
          <w:instrText xml:space="preserve"> PAGEREF _Toc3043 \h </w:instrText>
        </w:r>
        <w:r>
          <w:fldChar w:fldCharType="separate"/>
        </w:r>
        <w:r>
          <w:t>31</w:t>
        </w:r>
        <w:r>
          <w:fldChar w:fldCharType="end"/>
        </w:r>
      </w:hyperlink>
    </w:p>
    <w:p>
      <w:pPr>
        <w:pStyle w:val="TOC2"/>
        <w:tabs>
          <w:tab w:val="right" w:leader="dot" w:pos="8306"/>
        </w:tabs>
      </w:pPr>
      <w:hyperlink w:anchor="_Toc6374" w:history="1">
        <w:r>
          <w:rPr>
            <w:rFonts w:ascii="仿宋" w:eastAsia="仿宋" w:hAnsi="仿宋" w:cs="仿宋" w:hint="eastAsia"/>
            <w:lang w:eastAsia="zh-CN"/>
          </w:rPr>
          <w:t>(七)、机械设备安全保障措施</w:t>
        </w:r>
        <w:r>
          <w:tab/>
        </w:r>
        <w:r>
          <w:fldChar w:fldCharType="begin"/>
        </w:r>
        <w:r>
          <w:instrText xml:space="preserve"> PAGEREF _Toc6374 \h </w:instrText>
        </w:r>
        <w:r>
          <w:fldChar w:fldCharType="separate"/>
        </w:r>
        <w:r>
          <w:t>32</w:t>
        </w:r>
        <w:r>
          <w:fldChar w:fldCharType="end"/>
        </w:r>
      </w:hyperlink>
    </w:p>
    <w:p>
      <w:pPr>
        <w:pStyle w:val="TOC1"/>
        <w:tabs>
          <w:tab w:val="right" w:leader="dot" w:pos="8306"/>
        </w:tabs>
      </w:pPr>
      <w:hyperlink w:anchor="_Toc30135" w:history="1">
        <w:r>
          <w:rPr>
            <w:rFonts w:ascii="仿宋" w:eastAsia="仿宋" w:hAnsi="仿宋" w:cs="仿宋" w:hint="eastAsia"/>
            <w:lang w:eastAsia="zh-CN"/>
          </w:rPr>
          <w:t>九、空管系统项目创新与研发</w:t>
        </w:r>
        <w:r>
          <w:tab/>
        </w:r>
        <w:r>
          <w:fldChar w:fldCharType="begin"/>
        </w:r>
        <w:r>
          <w:instrText xml:space="preserve"> PAGEREF _Toc30135 \h </w:instrText>
        </w:r>
        <w:r>
          <w:fldChar w:fldCharType="separate"/>
        </w:r>
        <w:r>
          <w:t>34</w:t>
        </w:r>
        <w:r>
          <w:fldChar w:fldCharType="end"/>
        </w:r>
      </w:hyperlink>
    </w:p>
    <w:p>
      <w:pPr>
        <w:pStyle w:val="TOC2"/>
        <w:tabs>
          <w:tab w:val="right" w:leader="dot" w:pos="8306"/>
        </w:tabs>
      </w:pPr>
      <w:hyperlink w:anchor="_Toc8613" w:history="1">
        <w:r>
          <w:rPr>
            <w:rFonts w:ascii="仿宋" w:eastAsia="仿宋" w:hAnsi="仿宋" w:cs="仿宋" w:hint="eastAsia"/>
            <w:lang w:eastAsia="zh-CN"/>
          </w:rPr>
          <w:t>(一)、创新策略与方向</w:t>
        </w:r>
        <w:r>
          <w:tab/>
        </w:r>
        <w:r>
          <w:fldChar w:fldCharType="begin"/>
        </w:r>
        <w:r>
          <w:instrText xml:space="preserve"> PAGEREF _Toc8613 \h </w:instrText>
        </w:r>
        <w:r>
          <w:fldChar w:fldCharType="separate"/>
        </w:r>
        <w:r>
          <w:t>34</w:t>
        </w:r>
        <w:r>
          <w:fldChar w:fldCharType="end"/>
        </w:r>
      </w:hyperlink>
    </w:p>
    <w:p>
      <w:pPr>
        <w:pStyle w:val="TOC2"/>
        <w:tabs>
          <w:tab w:val="right" w:leader="dot" w:pos="8306"/>
        </w:tabs>
      </w:pPr>
      <w:hyperlink w:anchor="_Toc11500" w:history="1">
        <w:r>
          <w:rPr>
            <w:rFonts w:ascii="仿宋" w:eastAsia="仿宋" w:hAnsi="仿宋" w:cs="仿宋" w:hint="eastAsia"/>
            <w:lang w:eastAsia="zh-CN"/>
          </w:rPr>
          <w:t>(二)、研发规划与投入</w:t>
        </w:r>
        <w:r>
          <w:tab/>
        </w:r>
        <w:r>
          <w:fldChar w:fldCharType="begin"/>
        </w:r>
        <w:r>
          <w:instrText xml:space="preserve"> PAGEREF _Toc11500 \h </w:instrText>
        </w:r>
        <w:r>
          <w:fldChar w:fldCharType="separate"/>
        </w:r>
        <w:r>
          <w:t>35</w:t>
        </w:r>
        <w:r>
          <w:fldChar w:fldCharType="end"/>
        </w:r>
      </w:hyperlink>
    </w:p>
    <w:p>
      <w:pPr>
        <w:pStyle w:val="TOC1"/>
        <w:tabs>
          <w:tab w:val="right" w:leader="dot" w:pos="8306"/>
        </w:tabs>
      </w:pPr>
      <w:hyperlink w:anchor="_Toc6998" w:history="1">
        <w:r>
          <w:rPr>
            <w:rFonts w:ascii="仿宋" w:eastAsia="仿宋" w:hAnsi="仿宋" w:cs="仿宋" w:hint="eastAsia"/>
            <w:lang w:eastAsia="zh-CN"/>
          </w:rPr>
          <w:t>十、空管系统项目投资规划</w:t>
        </w:r>
        <w:r>
          <w:tab/>
        </w:r>
        <w:r>
          <w:fldChar w:fldCharType="begin"/>
        </w:r>
        <w:r>
          <w:instrText xml:space="preserve"> PAGEREF _Toc6998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97" w:history="1">
        <w:r>
          <w:rPr>
            <w:rFonts w:ascii="仿宋" w:eastAsia="仿宋" w:hAnsi="仿宋" w:cs="仿宋" w:hint="eastAsia"/>
            <w:lang w:eastAsia="zh-CN"/>
          </w:rPr>
          <w:t>(一)、空管系统项目总投资估算</w:t>
        </w:r>
        <w:r>
          <w:tab/>
        </w:r>
        <w:r>
          <w:fldChar w:fldCharType="begin"/>
        </w:r>
        <w:r>
          <w:instrText xml:space="preserve"> PAGEREF _Toc9997 \h </w:instrText>
        </w:r>
        <w:r>
          <w:fldChar w:fldCharType="separate"/>
        </w:r>
        <w:r>
          <w:t>37</w:t>
        </w:r>
        <w:r>
          <w:fldChar w:fldCharType="end"/>
        </w:r>
      </w:hyperlink>
    </w:p>
    <w:p>
      <w:pPr>
        <w:pStyle w:val="TOC2"/>
        <w:tabs>
          <w:tab w:val="right" w:leader="dot" w:pos="8306"/>
        </w:tabs>
      </w:pPr>
      <w:hyperlink w:anchor="_Toc10230" w:history="1">
        <w:r>
          <w:rPr>
            <w:rFonts w:ascii="仿宋" w:eastAsia="仿宋" w:hAnsi="仿宋" w:cs="仿宋" w:hint="eastAsia"/>
            <w:lang w:eastAsia="zh-CN"/>
          </w:rPr>
          <w:t>(二)、资金筹措</w:t>
        </w:r>
        <w:r>
          <w:tab/>
        </w:r>
        <w:r>
          <w:fldChar w:fldCharType="begin"/>
        </w:r>
        <w:r>
          <w:instrText xml:space="preserve"> PAGEREF _Toc10230 \h </w:instrText>
        </w:r>
        <w:r>
          <w:fldChar w:fldCharType="separate"/>
        </w:r>
        <w:r>
          <w:t>38</w:t>
        </w:r>
        <w:r>
          <w:fldChar w:fldCharType="end"/>
        </w:r>
      </w:hyperlink>
    </w:p>
    <w:p>
      <w:pPr>
        <w:pStyle w:val="TOC1"/>
        <w:tabs>
          <w:tab w:val="right" w:leader="dot" w:pos="8306"/>
        </w:tabs>
      </w:pPr>
      <w:hyperlink w:anchor="_Toc32318" w:history="1">
        <w:r>
          <w:rPr>
            <w:rFonts w:ascii="仿宋" w:eastAsia="仿宋" w:hAnsi="仿宋" w:cs="仿宋" w:hint="eastAsia"/>
            <w:lang w:eastAsia="zh-CN"/>
          </w:rPr>
          <w:t>十一、空管系统项目计划安排</w:t>
        </w:r>
        <w:r>
          <w:tab/>
        </w:r>
        <w:r>
          <w:fldChar w:fldCharType="begin"/>
        </w:r>
        <w:r>
          <w:instrText xml:space="preserve"> PAGEREF _Toc32318 \h </w:instrText>
        </w:r>
        <w:r>
          <w:fldChar w:fldCharType="separate"/>
        </w:r>
        <w:r>
          <w:t>39</w:t>
        </w:r>
        <w:r>
          <w:fldChar w:fldCharType="end"/>
        </w:r>
      </w:hyperlink>
    </w:p>
    <w:p>
      <w:pPr>
        <w:pStyle w:val="TOC2"/>
        <w:tabs>
          <w:tab w:val="right" w:leader="dot" w:pos="8306"/>
        </w:tabs>
      </w:pPr>
      <w:hyperlink w:anchor="_Toc24784" w:history="1">
        <w:r>
          <w:rPr>
            <w:rFonts w:ascii="仿宋" w:eastAsia="仿宋" w:hAnsi="仿宋" w:cs="仿宋" w:hint="eastAsia"/>
            <w:lang w:eastAsia="zh-CN"/>
          </w:rPr>
          <w:t>(一)、建设周期</w:t>
        </w:r>
        <w:r>
          <w:tab/>
        </w:r>
        <w:r>
          <w:fldChar w:fldCharType="begin"/>
        </w:r>
        <w:r>
          <w:instrText xml:space="preserve"> PAGEREF _Toc24784 \h </w:instrText>
        </w:r>
        <w:r>
          <w:fldChar w:fldCharType="separate"/>
        </w:r>
        <w:r>
          <w:t>39</w:t>
        </w:r>
        <w:r>
          <w:fldChar w:fldCharType="end"/>
        </w:r>
      </w:hyperlink>
    </w:p>
    <w:p>
      <w:pPr>
        <w:pStyle w:val="TOC2"/>
        <w:tabs>
          <w:tab w:val="right" w:leader="dot" w:pos="8306"/>
        </w:tabs>
      </w:pPr>
      <w:hyperlink w:anchor="_Toc30599" w:history="1">
        <w:r>
          <w:rPr>
            <w:rFonts w:ascii="仿宋" w:eastAsia="仿宋" w:hAnsi="仿宋" w:cs="仿宋" w:hint="eastAsia"/>
            <w:lang w:eastAsia="zh-CN"/>
          </w:rPr>
          <w:t>(二)、建设进度</w:t>
        </w:r>
        <w:r>
          <w:tab/>
        </w:r>
        <w:r>
          <w:fldChar w:fldCharType="begin"/>
        </w:r>
        <w:r>
          <w:instrText xml:space="preserve"> PAGEREF _Toc30599 \h </w:instrText>
        </w:r>
        <w:r>
          <w:fldChar w:fldCharType="separate"/>
        </w:r>
        <w:r>
          <w:t>39</w:t>
        </w:r>
        <w:r>
          <w:fldChar w:fldCharType="end"/>
        </w:r>
      </w:hyperlink>
    </w:p>
    <w:p>
      <w:pPr>
        <w:pStyle w:val="TOC2"/>
        <w:tabs>
          <w:tab w:val="right" w:leader="dot" w:pos="8306"/>
        </w:tabs>
      </w:pPr>
      <w:hyperlink w:anchor="_Toc27662" w:history="1">
        <w:r>
          <w:rPr>
            <w:rFonts w:ascii="仿宋" w:eastAsia="仿宋" w:hAnsi="仿宋" w:cs="仿宋" w:hint="eastAsia"/>
            <w:lang w:eastAsia="zh-CN"/>
          </w:rPr>
          <w:t>(三)、进度安排注意事项</w:t>
        </w:r>
        <w:r>
          <w:tab/>
        </w:r>
        <w:r>
          <w:fldChar w:fldCharType="begin"/>
        </w:r>
        <w:r>
          <w:instrText xml:space="preserve"> PAGEREF _Toc27662 \h </w:instrText>
        </w:r>
        <w:r>
          <w:fldChar w:fldCharType="separate"/>
        </w:r>
        <w:r>
          <w:t>40</w:t>
        </w:r>
        <w:r>
          <w:fldChar w:fldCharType="end"/>
        </w:r>
      </w:hyperlink>
    </w:p>
    <w:p>
      <w:pPr>
        <w:pStyle w:val="TOC2"/>
        <w:tabs>
          <w:tab w:val="right" w:leader="dot" w:pos="8306"/>
        </w:tabs>
      </w:pPr>
      <w:hyperlink w:anchor="_Toc18599" w:history="1">
        <w:r>
          <w:rPr>
            <w:rFonts w:ascii="仿宋" w:eastAsia="仿宋" w:hAnsi="仿宋" w:cs="仿宋" w:hint="eastAsia"/>
            <w:lang w:eastAsia="zh-CN"/>
          </w:rPr>
          <w:t>(四)、人力资源配置</w:t>
        </w:r>
        <w:r>
          <w:tab/>
        </w:r>
        <w:r>
          <w:fldChar w:fldCharType="begin"/>
        </w:r>
        <w:r>
          <w:instrText xml:space="preserve"> PAGEREF _Toc18599 \h </w:instrText>
        </w:r>
        <w:r>
          <w:fldChar w:fldCharType="separate"/>
        </w:r>
        <w:r>
          <w:t>42</w:t>
        </w:r>
        <w:r>
          <w:fldChar w:fldCharType="end"/>
        </w:r>
      </w:hyperlink>
    </w:p>
    <w:p>
      <w:pPr>
        <w:pStyle w:val="TOC1"/>
        <w:tabs>
          <w:tab w:val="right" w:leader="dot" w:pos="8306"/>
        </w:tabs>
      </w:pPr>
      <w:hyperlink w:anchor="_Toc6082" w:history="1">
        <w:r>
          <w:rPr>
            <w:rFonts w:ascii="仿宋" w:eastAsia="仿宋" w:hAnsi="仿宋" w:cs="仿宋" w:hint="eastAsia"/>
            <w:lang w:eastAsia="zh-CN"/>
          </w:rPr>
          <w:t>十二、空管系统项目社会影响</w:t>
        </w:r>
        <w:r>
          <w:tab/>
        </w:r>
        <w:r>
          <w:fldChar w:fldCharType="begin"/>
        </w:r>
        <w:r>
          <w:instrText xml:space="preserve"> PAGEREF _Toc6082 \h </w:instrText>
        </w:r>
        <w:r>
          <w:fldChar w:fldCharType="separate"/>
        </w:r>
        <w:r>
          <w:t>43</w:t>
        </w:r>
        <w:r>
          <w:fldChar w:fldCharType="end"/>
        </w:r>
      </w:hyperlink>
    </w:p>
    <w:p>
      <w:pPr>
        <w:pStyle w:val="TOC2"/>
        <w:tabs>
          <w:tab w:val="right" w:leader="dot" w:pos="8306"/>
        </w:tabs>
      </w:pPr>
      <w:hyperlink w:anchor="_Toc367" w:history="1">
        <w:r>
          <w:rPr>
            <w:rFonts w:ascii="仿宋" w:eastAsia="仿宋" w:hAnsi="仿宋" w:cs="仿宋" w:hint="eastAsia"/>
            <w:lang w:eastAsia="zh-CN"/>
          </w:rPr>
          <w:t>(一)、社会责任与义务</w:t>
        </w:r>
        <w:r>
          <w:tab/>
        </w:r>
        <w:r>
          <w:fldChar w:fldCharType="begin"/>
        </w:r>
        <w:r>
          <w:instrText xml:space="preserve"> PAGEREF _Toc367 \h </w:instrText>
        </w:r>
        <w:r>
          <w:fldChar w:fldCharType="separate"/>
        </w:r>
        <w:r>
          <w:t>43</w:t>
        </w:r>
        <w:r>
          <w:fldChar w:fldCharType="end"/>
        </w:r>
      </w:hyperlink>
    </w:p>
    <w:p>
      <w:pPr>
        <w:pStyle w:val="TOC2"/>
        <w:tabs>
          <w:tab w:val="right" w:leader="dot" w:pos="8306"/>
        </w:tabs>
      </w:pPr>
      <w:hyperlink w:anchor="_Toc28251" w:history="1">
        <w:r>
          <w:rPr>
            <w:rFonts w:ascii="仿宋" w:eastAsia="仿宋" w:hAnsi="仿宋" w:cs="仿宋" w:hint="eastAsia"/>
            <w:lang w:eastAsia="zh-CN"/>
          </w:rPr>
          <w:t>(二)、社会参与与沟通</w:t>
        </w:r>
        <w:r>
          <w:tab/>
        </w:r>
        <w:r>
          <w:fldChar w:fldCharType="begin"/>
        </w:r>
        <w:r>
          <w:instrText xml:space="preserve"> PAGEREF _Toc28251 \h </w:instrText>
        </w:r>
        <w:r>
          <w:fldChar w:fldCharType="separate"/>
        </w:r>
        <w:r>
          <w:t>44</w:t>
        </w:r>
        <w:r>
          <w:fldChar w:fldCharType="end"/>
        </w:r>
      </w:hyperlink>
    </w:p>
    <w:p>
      <w:pPr>
        <w:pStyle w:val="TOC1"/>
        <w:tabs>
          <w:tab w:val="right" w:leader="dot" w:pos="8306"/>
        </w:tabs>
      </w:pPr>
      <w:hyperlink w:anchor="_Toc23789" w:history="1">
        <w:r>
          <w:rPr>
            <w:rFonts w:ascii="仿宋" w:eastAsia="仿宋" w:hAnsi="仿宋" w:cs="仿宋" w:hint="eastAsia"/>
            <w:lang w:eastAsia="zh-CN"/>
          </w:rPr>
          <w:t>十三、供应链管理</w:t>
        </w:r>
        <w:r>
          <w:tab/>
        </w:r>
        <w:r>
          <w:fldChar w:fldCharType="begin"/>
        </w:r>
        <w:r>
          <w:instrText xml:space="preserve"> PAGEREF _Toc23789 \h </w:instrText>
        </w:r>
        <w:r>
          <w:fldChar w:fldCharType="separate"/>
        </w:r>
        <w:r>
          <w:t>44</w:t>
        </w:r>
        <w:r>
          <w:fldChar w:fldCharType="end"/>
        </w:r>
      </w:hyperlink>
    </w:p>
    <w:p>
      <w:pPr>
        <w:pStyle w:val="TOC2"/>
        <w:tabs>
          <w:tab w:val="right" w:leader="dot" w:pos="8306"/>
        </w:tabs>
      </w:pPr>
      <w:hyperlink w:anchor="_Toc6051" w:history="1">
        <w:r>
          <w:rPr>
            <w:rFonts w:ascii="仿宋" w:eastAsia="仿宋" w:hAnsi="仿宋" w:cs="仿宋" w:hint="eastAsia"/>
            <w:lang w:eastAsia="zh-CN"/>
          </w:rPr>
          <w:t>(一)、供应链战略规划</w:t>
        </w:r>
        <w:r>
          <w:tab/>
        </w:r>
        <w:r>
          <w:fldChar w:fldCharType="begin"/>
        </w:r>
        <w:r>
          <w:instrText xml:space="preserve"> PAGEREF _Toc6051 \h </w:instrText>
        </w:r>
        <w:r>
          <w:fldChar w:fldCharType="separate"/>
        </w:r>
        <w:r>
          <w:t>44</w:t>
        </w:r>
        <w:r>
          <w:fldChar w:fldCharType="end"/>
        </w:r>
      </w:hyperlink>
    </w:p>
    <w:p>
      <w:pPr>
        <w:pStyle w:val="TOC2"/>
        <w:tabs>
          <w:tab w:val="right" w:leader="dot" w:pos="8306"/>
        </w:tabs>
      </w:pPr>
      <w:hyperlink w:anchor="_Toc8432" w:history="1">
        <w:r>
          <w:rPr>
            <w:rFonts w:ascii="仿宋" w:eastAsia="仿宋" w:hAnsi="仿宋" w:cs="仿宋" w:hint="eastAsia"/>
            <w:lang w:eastAsia="zh-CN"/>
          </w:rPr>
          <w:t>(二)、供应商选择与合作</w:t>
        </w:r>
        <w:r>
          <w:tab/>
        </w:r>
        <w:r>
          <w:fldChar w:fldCharType="begin"/>
        </w:r>
        <w:r>
          <w:instrText xml:space="preserve"> PAGEREF _Toc8432 \h </w:instrText>
        </w:r>
        <w:r>
          <w:fldChar w:fldCharType="separate"/>
        </w:r>
        <w:r>
          <w:t>46</w:t>
        </w:r>
        <w:r>
          <w:fldChar w:fldCharType="end"/>
        </w:r>
      </w:hyperlink>
    </w:p>
    <w:p>
      <w:pPr>
        <w:pStyle w:val="TOC2"/>
        <w:tabs>
          <w:tab w:val="right" w:leader="dot" w:pos="8306"/>
        </w:tabs>
      </w:pPr>
      <w:hyperlink w:anchor="_Toc12976" w:history="1">
        <w:r>
          <w:rPr>
            <w:rFonts w:ascii="仿宋" w:eastAsia="仿宋" w:hAnsi="仿宋" w:cs="仿宋" w:hint="eastAsia"/>
            <w:lang w:eastAsia="zh-CN"/>
          </w:rPr>
          <w:t>(三)、物流与库存管理</w:t>
        </w:r>
        <w:r>
          <w:tab/>
        </w:r>
        <w:r>
          <w:fldChar w:fldCharType="begin"/>
        </w:r>
        <w:r>
          <w:instrText xml:space="preserve"> PAGEREF _Toc12976 \h </w:instrText>
        </w:r>
        <w:r>
          <w:fldChar w:fldCharType="separate"/>
        </w:r>
        <w:r>
          <w:t>47</w:t>
        </w:r>
        <w:r>
          <w:fldChar w:fldCharType="end"/>
        </w:r>
      </w:hyperlink>
    </w:p>
    <w:p>
      <w:pPr>
        <w:pStyle w:val="TOC1"/>
        <w:tabs>
          <w:tab w:val="right" w:leader="dot" w:pos="8306"/>
        </w:tabs>
      </w:pPr>
      <w:hyperlink w:anchor="_Toc9898" w:history="1">
        <w:r>
          <w:rPr>
            <w:rFonts w:ascii="仿宋" w:eastAsia="仿宋" w:hAnsi="仿宋" w:cs="仿宋" w:hint="eastAsia"/>
            <w:lang w:eastAsia="zh-CN"/>
          </w:rPr>
          <w:t>十四、空管系统项目治理与监督</w:t>
        </w:r>
        <w:r>
          <w:tab/>
        </w:r>
        <w:r>
          <w:fldChar w:fldCharType="begin"/>
        </w:r>
        <w:r>
          <w:instrText xml:space="preserve"> PAGEREF _Toc9898 \h </w:instrText>
        </w:r>
        <w:r>
          <w:fldChar w:fldCharType="separate"/>
        </w:r>
        <w:r>
          <w:t>49</w:t>
        </w:r>
        <w:r>
          <w:fldChar w:fldCharType="end"/>
        </w:r>
      </w:hyperlink>
    </w:p>
    <w:p>
      <w:pPr>
        <w:pStyle w:val="TOC2"/>
        <w:tabs>
          <w:tab w:val="right" w:leader="dot" w:pos="8306"/>
        </w:tabs>
      </w:pPr>
      <w:hyperlink w:anchor="_Toc30841" w:history="1">
        <w:r>
          <w:rPr>
            <w:rFonts w:ascii="仿宋" w:eastAsia="仿宋" w:hAnsi="仿宋" w:cs="仿宋" w:hint="eastAsia"/>
            <w:lang w:eastAsia="zh-CN"/>
          </w:rPr>
          <w:t>(一)、空管系统项目治理结构</w:t>
        </w:r>
        <w:r>
          <w:tab/>
        </w:r>
        <w:r>
          <w:fldChar w:fldCharType="begin"/>
        </w:r>
        <w:r>
          <w:instrText xml:space="preserve"> PAGEREF _Toc30841 \h </w:instrText>
        </w:r>
        <w:r>
          <w:fldChar w:fldCharType="separate"/>
        </w:r>
        <w:r>
          <w:t>49</w:t>
        </w:r>
        <w:r>
          <w:fldChar w:fldCharType="end"/>
        </w:r>
      </w:hyperlink>
    </w:p>
    <w:p>
      <w:pPr>
        <w:pStyle w:val="TOC2"/>
        <w:tabs>
          <w:tab w:val="right" w:leader="dot" w:pos="8306"/>
        </w:tabs>
      </w:pPr>
      <w:hyperlink w:anchor="_Toc15749" w:history="1">
        <w:r>
          <w:rPr>
            <w:rFonts w:ascii="仿宋" w:eastAsia="仿宋" w:hAnsi="仿宋" w:cs="仿宋" w:hint="eastAsia"/>
            <w:lang w:eastAsia="zh-CN"/>
          </w:rPr>
          <w:t>(二)、监督与审计</w:t>
        </w:r>
        <w:r>
          <w:tab/>
        </w:r>
        <w:r>
          <w:fldChar w:fldCharType="begin"/>
        </w:r>
        <w:r>
          <w:instrText xml:space="preserve"> PAGEREF _Toc15749 \h </w:instrText>
        </w:r>
        <w:r>
          <w:fldChar w:fldCharType="separate"/>
        </w:r>
        <w:r>
          <w:t>50</w:t>
        </w:r>
        <w:r>
          <w:fldChar w:fldCharType="end"/>
        </w:r>
      </w:hyperlink>
    </w:p>
    <w:p>
      <w:pPr>
        <w:pStyle w:val="TOC1"/>
        <w:tabs>
          <w:tab w:val="right" w:leader="dot" w:pos="8306"/>
        </w:tabs>
      </w:pPr>
      <w:hyperlink w:anchor="_Toc13288" w:history="1">
        <w:r>
          <w:rPr>
            <w:rFonts w:ascii="仿宋" w:eastAsia="仿宋" w:hAnsi="仿宋" w:cs="仿宋" w:hint="eastAsia"/>
            <w:lang w:eastAsia="zh-CN"/>
          </w:rPr>
          <w:t>十五、空管系统项目实施时间节点</w:t>
        </w:r>
        <w:r>
          <w:tab/>
        </w:r>
        <w:r>
          <w:fldChar w:fldCharType="begin"/>
        </w:r>
        <w:r>
          <w:instrText xml:space="preserve"> PAGEREF _Toc13288 \h </w:instrText>
        </w:r>
        <w:r>
          <w:fldChar w:fldCharType="separate"/>
        </w:r>
        <w:r>
          <w:t>51</w:t>
        </w:r>
        <w:r>
          <w:fldChar w:fldCharType="end"/>
        </w:r>
      </w:hyperlink>
    </w:p>
    <w:p>
      <w:pPr>
        <w:pStyle w:val="TOC2"/>
        <w:tabs>
          <w:tab w:val="right" w:leader="dot" w:pos="8306"/>
        </w:tabs>
      </w:pPr>
      <w:hyperlink w:anchor="_Toc24922" w:history="1">
        <w:r>
          <w:rPr>
            <w:rFonts w:ascii="仿宋" w:eastAsia="仿宋" w:hAnsi="仿宋" w:cs="仿宋" w:hint="eastAsia"/>
            <w:lang w:eastAsia="zh-CN"/>
          </w:rPr>
          <w:t>(一)、空管系统项目启动阶段时间节点</w:t>
        </w:r>
        <w:r>
          <w:tab/>
        </w:r>
        <w:r>
          <w:fldChar w:fldCharType="begin"/>
        </w:r>
        <w:r>
          <w:instrText xml:space="preserve"> PAGEREF _Toc24922 \h </w:instrText>
        </w:r>
        <w:r>
          <w:fldChar w:fldCharType="separate"/>
        </w:r>
        <w:r>
          <w:t>51</w:t>
        </w:r>
        <w:r>
          <w:fldChar w:fldCharType="end"/>
        </w:r>
      </w:hyperlink>
    </w:p>
    <w:p>
      <w:pPr>
        <w:pStyle w:val="TOC2"/>
        <w:tabs>
          <w:tab w:val="right" w:leader="dot" w:pos="8306"/>
        </w:tabs>
      </w:pPr>
      <w:hyperlink w:anchor="_Toc17311" w:history="1">
        <w:r>
          <w:rPr>
            <w:rFonts w:ascii="仿宋" w:eastAsia="仿宋" w:hAnsi="仿宋" w:cs="仿宋" w:hint="eastAsia"/>
            <w:lang w:eastAsia="zh-CN"/>
          </w:rPr>
          <w:t>(二)、空管系统项目执行阶段时间节点</w:t>
        </w:r>
        <w:r>
          <w:tab/>
        </w:r>
        <w:r>
          <w:fldChar w:fldCharType="begin"/>
        </w:r>
        <w:r>
          <w:instrText xml:space="preserve"> PAGEREF _Toc17311 \h </w:instrText>
        </w:r>
        <w:r>
          <w:fldChar w:fldCharType="separate"/>
        </w:r>
        <w:r>
          <w:t>53</w:t>
        </w:r>
        <w:r>
          <w:fldChar w:fldCharType="end"/>
        </w:r>
      </w:hyperlink>
    </w:p>
    <w:p>
      <w:pPr>
        <w:pStyle w:val="TOC2"/>
        <w:tabs>
          <w:tab w:val="right" w:leader="dot" w:pos="8306"/>
        </w:tabs>
      </w:pPr>
      <w:hyperlink w:anchor="_Toc18353" w:history="1">
        <w:r>
          <w:rPr>
            <w:rFonts w:ascii="仿宋" w:eastAsia="仿宋" w:hAnsi="仿宋" w:cs="仿宋" w:hint="eastAsia"/>
            <w:lang w:eastAsia="zh-CN"/>
          </w:rPr>
          <w:t>(三)、空管系统项目完成阶段时间节点</w:t>
        </w:r>
        <w:r>
          <w:tab/>
        </w:r>
        <w:r>
          <w:fldChar w:fldCharType="begin"/>
        </w:r>
        <w:r>
          <w:instrText xml:space="preserve"> PAGEREF _Toc18353 \h </w:instrText>
        </w:r>
        <w:r>
          <w:fldChar w:fldCharType="separate"/>
        </w:r>
        <w:r>
          <w:t>53</w:t>
        </w:r>
        <w:r>
          <w:fldChar w:fldCharType="end"/>
        </w:r>
      </w:hyperlink>
    </w:p>
    <w:p>
      <w:pPr>
        <w:pStyle w:val="TOC1"/>
        <w:tabs>
          <w:tab w:val="right" w:leader="dot" w:pos="8306"/>
        </w:tabs>
      </w:pPr>
      <w:hyperlink w:anchor="_Toc15053" w:history="1">
        <w:r>
          <w:rPr>
            <w:rFonts w:ascii="仿宋" w:eastAsia="仿宋" w:hAnsi="仿宋" w:cs="仿宋" w:hint="eastAsia"/>
            <w:lang w:eastAsia="zh-CN"/>
          </w:rPr>
          <w:t>十六、营销与推广策略</w:t>
        </w:r>
        <w:r>
          <w:tab/>
        </w:r>
        <w:r>
          <w:fldChar w:fldCharType="begin"/>
        </w:r>
        <w:r>
          <w:instrText xml:space="preserve"> PAGEREF _Toc15053 \h </w:instrText>
        </w:r>
        <w:r>
          <w:fldChar w:fldCharType="separate"/>
        </w:r>
        <w:r>
          <w:t>55</w:t>
        </w:r>
        <w:r>
          <w:fldChar w:fldCharType="end"/>
        </w:r>
      </w:hyperlink>
    </w:p>
    <w:p>
      <w:pPr>
        <w:pStyle w:val="TOC2"/>
        <w:tabs>
          <w:tab w:val="right" w:leader="dot" w:pos="8306"/>
        </w:tabs>
      </w:pPr>
      <w:hyperlink w:anchor="_Toc9139" w:history="1">
        <w:r>
          <w:rPr>
            <w:rFonts w:ascii="仿宋" w:eastAsia="仿宋" w:hAnsi="仿宋" w:cs="仿宋" w:hint="eastAsia"/>
            <w:lang w:eastAsia="zh-CN"/>
          </w:rPr>
          <w:t>(一)、产品/服务定位与特点</w:t>
        </w:r>
        <w:r>
          <w:tab/>
        </w:r>
        <w:r>
          <w:fldChar w:fldCharType="begin"/>
        </w:r>
        <w:r>
          <w:instrText xml:space="preserve"> PAGEREF _Toc9139 \h </w:instrText>
        </w:r>
        <w:r>
          <w:fldChar w:fldCharType="separate"/>
        </w:r>
        <w:r>
          <w:t>55</w:t>
        </w:r>
        <w:r>
          <w:fldChar w:fldCharType="end"/>
        </w:r>
      </w:hyperlink>
    </w:p>
    <w:p>
      <w:pPr>
        <w:pStyle w:val="TOC2"/>
        <w:tabs>
          <w:tab w:val="right" w:leader="dot" w:pos="8306"/>
        </w:tabs>
      </w:pPr>
      <w:hyperlink w:anchor="_Toc8645" w:history="1">
        <w:r>
          <w:rPr>
            <w:rFonts w:ascii="仿宋" w:eastAsia="仿宋" w:hAnsi="仿宋" w:cs="仿宋" w:hint="eastAsia"/>
            <w:lang w:eastAsia="zh-CN"/>
          </w:rPr>
          <w:t>(二)、市场定位与竞争分析</w:t>
        </w:r>
        <w:r>
          <w:tab/>
        </w:r>
        <w:r>
          <w:fldChar w:fldCharType="begin"/>
        </w:r>
        <w:r>
          <w:instrText xml:space="preserve"> PAGEREF _Toc8645 \h </w:instrText>
        </w:r>
        <w:r>
          <w:fldChar w:fldCharType="separate"/>
        </w:r>
        <w:r>
          <w:t>56</w:t>
        </w:r>
        <w:r>
          <w:fldChar w:fldCharType="end"/>
        </w:r>
      </w:hyperlink>
    </w:p>
    <w:p>
      <w:pPr>
        <w:pStyle w:val="TOC2"/>
        <w:tabs>
          <w:tab w:val="right" w:leader="dot" w:pos="8306"/>
        </w:tabs>
      </w:pPr>
      <w:hyperlink w:anchor="_Toc16113" w:history="1">
        <w:r>
          <w:rPr>
            <w:rFonts w:ascii="仿宋" w:eastAsia="仿宋" w:hAnsi="仿宋" w:cs="仿宋" w:hint="eastAsia"/>
            <w:lang w:eastAsia="zh-CN"/>
          </w:rPr>
          <w:t>(三)、营销渠道与策略</w:t>
        </w:r>
        <w:r>
          <w:tab/>
        </w:r>
        <w:r>
          <w:fldChar w:fldCharType="begin"/>
        </w:r>
        <w:r>
          <w:instrText xml:space="preserve"> PAGEREF _Toc16113 \h </w:instrText>
        </w:r>
        <w:r>
          <w:fldChar w:fldCharType="separate"/>
        </w:r>
        <w:r>
          <w:t>57</w:t>
        </w:r>
        <w:r>
          <w:fldChar w:fldCharType="end"/>
        </w:r>
      </w:hyperlink>
    </w:p>
    <w:p>
      <w:pPr>
        <w:pStyle w:val="TOC2"/>
        <w:tabs>
          <w:tab w:val="right" w:leader="dot" w:pos="8306"/>
        </w:tabs>
      </w:pPr>
      <w:hyperlink w:anchor="_Toc7224" w:history="1">
        <w:r>
          <w:rPr>
            <w:rFonts w:ascii="仿宋" w:eastAsia="仿宋" w:hAnsi="仿宋" w:cs="仿宋" w:hint="eastAsia"/>
            <w:lang w:eastAsia="zh-CN"/>
          </w:rPr>
          <w:t>(四)、推广与宣传活动</w:t>
        </w:r>
        <w:r>
          <w:tab/>
        </w:r>
        <w:r>
          <w:fldChar w:fldCharType="begin"/>
        </w:r>
        <w:r>
          <w:instrText xml:space="preserve"> PAGEREF _Toc7224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99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空管系统项目的主要产品是XXXX，预计年产值为XXX万元。这一产品在市场中占据着重要的地位，其广泛的应用范围使得该空管系统项目的市场前景非常广阔。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管系统项目的xxx产品作为重要的原材料之一，将在多个领域发挥关键作用。其在建筑、交通、能源等方面的广泛应用将为整个产业链提供强大的支持，形成产业协同效应。空管系统项目的年产值XXX万XXX万XXX万万元不仅反映了其在市场上的巨大潜力，更预示着它对国民经济的积极贡献。这种关联度高、涉及面广的产业关系，使得该空管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3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管系统项目总征地面积为XXXX平方米，相当于约XX.XX亩，其中净用地面积为XXXX平方米，红线范围内相当于约XX.XX亩。这一用地规模充分考虑了空管系统项目的建设需求，保障了空管系统项目在合适的空间内得以充分发展。空管系统项目规划的总建筑面积为XXXX平方米，其中主体工程建设占XXXX平方米，计容建筑面积达XXXX平方米。预计建筑工程的投资将达到XXXX万元，为空管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管系统项目计划购置的设备共计XXXX台（套），设备购置费用为XXXX万元。这一设备购置计划充分考虑到空管系统项目的生产需求和技术要求，确保了空管系统项目在生产运营中具备先进的技术装备和高效的生产能力。设备的合理配置将为空管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管系统项目计划总投资为XXXX万元，预计年实现营业收入为XXXX万元。这一产能规模的设定旨在确保空管系统项目能够在投资与回报之间取得平衡，实现长期可持续的发展。空管系统项目的总投资充分考虑到各个方面的需求，包括用地建设、设备购置等多个环节，以确保空管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707"/>
      <w:r>
        <w:rPr>
          <w:rFonts w:ascii="仿宋" w:eastAsia="仿宋" w:hAnsi="仿宋" w:cs="仿宋" w:hint="eastAsia"/>
          <w:sz w:val="28"/>
          <w:lang w:eastAsia="zh-CN"/>
        </w:rPr>
        <w:t>二、空管系统项目危机管理</w:t>
      </w:r>
      <w:bookmarkEnd w:id="5"/>
    </w:p>
    <w:p>
      <w:pPr>
        <w:pStyle w:val="Heading2"/>
        <w:rPr>
          <w:rFonts w:ascii="仿宋" w:eastAsia="仿宋" w:hAnsi="仿宋" w:cs="仿宋" w:hint="eastAsia"/>
          <w:lang w:eastAsia="zh-CN"/>
        </w:rPr>
      </w:pPr>
      <w:bookmarkStart w:id="6" w:name="_Toc3254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空管系统项目危机管理中，危机预警与识别是确保空管系统项目稳健运行的核心步骤。通过建立全面的监测机制，空管系统项目团队旨在及时发现和理解潜在的风险和危机因素，以便采取及时的预防和应对措施，确保空管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首先，通过深入的风险评估，空管系统项目团队全面分析了整个空管系统项目和各个阶段可能存在的威胁。这包括准确评估每个潜在风险的发生概率和可能影响的程度，为后续危机预警提供了有力支持。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管系统项目团队着重于明确定义空管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管系统项目进展的持续监控，团队能够及时发现潜在问题并作出迅速反应。空管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在这一阶段，团队的专业素养和反应速度将发挥至关重要的作用，以确保潜在危机能够在初期得到有效的处理，最大程度地减轻负面影响。通过危机预警与识别，空管系统项目得以更有序、可控地推进。</w:t>
      </w:r>
    </w:p>
    <w:p>
      <w:pPr>
        <w:pStyle w:val="Heading2"/>
        <w:ind w:firstLine="560" w:firstLineChars="200"/>
        <w:rPr>
          <w:rFonts w:ascii="仿宋" w:eastAsia="仿宋" w:hAnsi="仿宋" w:cs="仿宋" w:hint="eastAsia"/>
          <w:sz w:val="28"/>
          <w:lang w:eastAsia="zh-CN"/>
        </w:rPr>
      </w:pPr>
      <w:bookmarkStart w:id="7" w:name="_Toc2921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在危机发生时，空管系统项目团队立即行动，成立了应急小组。该小组的任务是迅速制定并实施紧急应对措施，以最小化潜在损失。以下是采取的主要措施：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暂停空管系统项目进度：为遏制危机蔓延，空管系统项目暂时停止进行，以便全面评估当前状况。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资源重新分配：重新评估空管系统项目资源的分配，确保最大限度地减小损失。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实时沟通：与关键利益相关者建立实时沟通机制，向他们传递空管系统项目危机的实际状况，保障空管系统项目核心利益。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在紧急应对的同时，空管系统项目团队强调了团队协作和有效沟通的重要性。以下是团队协作的关键举措：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信息共享机制：建立了信息共享平台，确保团队成员能够及时获取空管系统项目危机的实时信息。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领导者沟通：空管系统项目领导者通过定期会议和即时沟通工具，指导团队应对危机，保持团队稳定运行。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随着危机得到初步控制，空管系统项目团队转向制定恢复计划，以确保空管系统项目能够从中迅速恢复。主要恢复计划包括：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修复受损的进度计划：重新评估空管系统项目进度，制定修复计划，确保空管系统项目尽快回归正常进程。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重新调整资源分配：优化资源分配，确保空管系统项目在有限资源下高效运转。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风险管理机制加强：对空管系统项目风险进行全面评估，制定更强化的风险管理策略，以预防未来可能的危机。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428"/>
      <w:r>
        <w:rPr>
          <w:rFonts w:ascii="仿宋" w:eastAsia="仿宋" w:hAnsi="仿宋" w:cs="仿宋" w:hint="eastAsia"/>
          <w:sz w:val="28"/>
          <w:lang w:eastAsia="zh-CN"/>
        </w:rPr>
        <w:t>三、空管系统项目土建工程</w:t>
      </w:r>
      <w:bookmarkEnd w:id="8"/>
    </w:p>
    <w:p>
      <w:pPr>
        <w:pStyle w:val="Heading2"/>
        <w:rPr>
          <w:rFonts w:ascii="仿宋" w:eastAsia="仿宋" w:hAnsi="仿宋" w:cs="仿宋" w:hint="eastAsia"/>
          <w:lang w:eastAsia="zh-CN"/>
        </w:rPr>
      </w:pPr>
      <w:bookmarkStart w:id="9" w:name="_Toc2857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在空管系统项目的建筑工程设计中，我们将秉承一系列重要的设计原则，以确保空管系统项目建筑在功能、美观、可持续性等方面达到最佳效果。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首要原则是确保建筑的功能性得到最大化的发挥。我们将充分理解空管系统项目的实际需求，合理布局各个功能区域，保证建筑在满足业务需求的同时，提供高效的工作环境。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在建筑设计中，我们将综合考虑建设和运营成本。通过精细的经济效益分析，确保设计方案在高效利用资源的同时，对空管系统项目的长期盈利能力有积极的贡献。</w:t>
      </w:r>
    </w:p>
    <w:p>
      <w:pPr>
        <w:pStyle w:val="Heading2"/>
        <w:ind w:firstLine="560" w:firstLineChars="200"/>
        <w:rPr>
          <w:rFonts w:ascii="仿宋" w:eastAsia="仿宋" w:hAnsi="仿宋" w:cs="仿宋" w:hint="eastAsia"/>
          <w:sz w:val="28"/>
          <w:lang w:eastAsia="zh-CN"/>
        </w:rPr>
      </w:pPr>
      <w:bookmarkStart w:id="10" w:name="_Toc905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管系统项目的土建工程设计中，我们将精准设定设计年限，结合空管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管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89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空管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管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管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62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本期工程空管系统项目预计总建筑面积XXX平方米，其中：计容建筑面积XXX平方米，计划建筑工程投资XX万元，占空管系统项目总投资的XX%。</w:t>
      </w:r>
    </w:p>
    <w:p>
      <w:pPr>
        <w:pStyle w:val="Heading1"/>
        <w:ind w:firstLine="560" w:firstLineChars="200"/>
        <w:rPr>
          <w:rFonts w:ascii="仿宋" w:eastAsia="仿宋" w:hAnsi="仿宋" w:cs="仿宋" w:hint="eastAsia"/>
          <w:sz w:val="28"/>
          <w:lang w:eastAsia="zh-CN"/>
        </w:rPr>
      </w:pPr>
      <w:bookmarkStart w:id="13" w:name="_Toc25002"/>
      <w:r>
        <w:rPr>
          <w:rFonts w:ascii="仿宋" w:eastAsia="仿宋" w:hAnsi="仿宋" w:cs="仿宋" w:hint="eastAsia"/>
          <w:sz w:val="28"/>
          <w:lang w:eastAsia="zh-CN"/>
        </w:rPr>
        <w:t>四、空管系统项目建设单位说明</w:t>
      </w:r>
      <w:bookmarkEnd w:id="13"/>
    </w:p>
    <w:p>
      <w:pPr>
        <w:pStyle w:val="Heading2"/>
        <w:rPr>
          <w:rFonts w:ascii="仿宋" w:eastAsia="仿宋" w:hAnsi="仿宋" w:cs="仿宋" w:hint="eastAsia"/>
          <w:lang w:eastAsia="zh-CN"/>
        </w:rPr>
      </w:pPr>
      <w:bookmarkStart w:id="14" w:name="_Toc25533"/>
      <w:r>
        <w:rPr>
          <w:rFonts w:ascii="仿宋" w:eastAsia="仿宋" w:hAnsi="仿宋" w:cs="仿宋" w:hint="eastAsia"/>
          <w:lang w:eastAsia="zh-CN"/>
        </w:rPr>
        <w:t>(一)、空管系统项目承办单位基本情况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872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管系统项目承办单位的XXXX，我们着眼于实现可持续的经济效益。通过技术创新和解决方案的提供，公司预计在空管系统项目执行期间将获得可观的收入增长。这一收入来源主要包括空管系统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同时，我们注重成本控制和效率提升，以确保空管系统项目的可持续盈利。透过精细的管理和资源优化，公司期望实现空管系统项目利润最大化。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管系统项目实施进行全面的投资评估，包括空管系统项目启动阶段的资金投入和后续运营成本。通过对空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管系统项目实施过程中具备足够的资金流动性，公司将进行详尽的现金流分析。这包括资金需求的合理预测、空管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587"/>
      <w:r>
        <w:rPr>
          <w:rFonts w:ascii="仿宋" w:eastAsia="仿宋" w:hAnsi="仿宋" w:cs="仿宋" w:hint="eastAsia"/>
          <w:sz w:val="28"/>
          <w:lang w:eastAsia="zh-CN"/>
        </w:rPr>
        <w:t>五、空管系统项目建设背景及必要性分析</w:t>
      </w:r>
      <w:bookmarkEnd w:id="16"/>
    </w:p>
    <w:p>
      <w:pPr>
        <w:pStyle w:val="Heading2"/>
        <w:rPr>
          <w:rFonts w:ascii="仿宋" w:eastAsia="仿宋" w:hAnsi="仿宋" w:cs="仿宋" w:hint="eastAsia"/>
          <w:lang w:eastAsia="zh-CN"/>
        </w:rPr>
      </w:pPr>
      <w:bookmarkStart w:id="17" w:name="_Toc22070"/>
      <w:r>
        <w:rPr>
          <w:rFonts w:ascii="仿宋" w:eastAsia="仿宋" w:hAnsi="仿宋" w:cs="仿宋" w:hint="eastAsia"/>
          <w:lang w:eastAsia="zh-CN"/>
        </w:rPr>
        <w:t>(一)、空管系统项目背景分析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空管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管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管系统项目在这个潮流中的定位。同时，我们将关注行业内涌现的新兴机遇，以便空管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管系统项目提供了强大的发展动力。我们将聚焦于行业内最新的技术发展趋势，包括但不限于人工智能、大数据分析、物联网等领域。通过深度的技术研究，我们将确保空管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管系统项目发展的源泉。我们将投入更多的精力对市场需求进行深入剖析，超越表面的需求，深入挖掘潜在的市场痛点和机遇。通过对市场需求的细致了解，空管系统项目将更有针对性地设计解决方案，满足市场的多样化需求，从而更好地促进空管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空管系统项目战略至关重要。我们将对竞争态势进行更为深入的分析，包括但不限于市场份额、产品特点、客户满意度等多个维度。通过深度的竞争分析，空管系统项目将能够更准确地把握市场脉搏，制定具有竞争力的空管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管系统项目的发展具有直接的影响。我们将进行更为全面的法规和政策分析，了解行业发展中的潜在法律风险和合规挑战。通过充分了解和遵守相关法规，空管系统项目将确保在法律框架内合法合规运营，为空管系统项目的稳健发展提供有力支持。</w:t>
      </w:r>
    </w:p>
    <w:p>
      <w:pPr>
        <w:pStyle w:val="Heading2"/>
        <w:ind w:firstLine="560" w:firstLineChars="200"/>
        <w:rPr>
          <w:rFonts w:ascii="仿宋" w:eastAsia="仿宋" w:hAnsi="仿宋" w:cs="仿宋" w:hint="eastAsia"/>
          <w:sz w:val="28"/>
          <w:lang w:eastAsia="zh-CN"/>
        </w:rPr>
      </w:pPr>
      <w:bookmarkStart w:id="18" w:name="_Toc27118"/>
      <w:r>
        <w:rPr>
          <w:rFonts w:ascii="仿宋" w:eastAsia="仿宋" w:hAnsi="仿宋" w:cs="仿宋" w:hint="eastAsia"/>
          <w:sz w:val="28"/>
          <w:lang w:eastAsia="zh-CN"/>
        </w:rPr>
        <w:t>(二)、空管系统项目建设必要性分析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管系统项目建设的迫切性源于对行业发展趋势的深刻洞察。我们正处于一个行业变革的时代，科技创新、数字化转型成为企业发展的关键动力。空管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管系统项目建设不仅仅是为了跟上潮流，更是为了通过技术创新推动企业的持续发展。通过引入先进的技术和解决方案，空管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管系统项目的建设成为必然选择，通过提高产品质量、拓展服务领域，从而在竞争中获得更多的机会。空管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管系统项目建设的必要性体现在对客户需求更精准的满足。通过空管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管系统项目建设的背后是对企业持续创新的追求。只有通过不断创新，企业才能在竞争中立于不败之地。空管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5965"/>
      <w:r>
        <w:rPr>
          <w:rFonts w:ascii="仿宋" w:eastAsia="仿宋" w:hAnsi="仿宋" w:cs="仿宋" w:hint="eastAsia"/>
          <w:sz w:val="28"/>
          <w:lang w:eastAsia="zh-CN"/>
        </w:rPr>
        <w:t>六、空管系统项目选址可行性分析</w:t>
      </w:r>
      <w:bookmarkEnd w:id="19"/>
    </w:p>
    <w:p>
      <w:pPr>
        <w:pStyle w:val="Heading2"/>
        <w:rPr>
          <w:rFonts w:ascii="仿宋" w:eastAsia="仿宋" w:hAnsi="仿宋" w:cs="仿宋" w:hint="eastAsia"/>
          <w:lang w:eastAsia="zh-CN"/>
        </w:rPr>
      </w:pPr>
      <w:bookmarkStart w:id="20" w:name="_Toc20689"/>
      <w:r>
        <w:rPr>
          <w:rFonts w:ascii="仿宋" w:eastAsia="仿宋" w:hAnsi="仿宋" w:cs="仿宋" w:hint="eastAsia"/>
          <w:lang w:eastAsia="zh-CN"/>
        </w:rPr>
        <w:t>(一)、空管系统项目选址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该空管系统项目选址位于XX省XX市XX区XXX街道</w:t>
      </w:r>
    </w:p>
    <w:p>
      <w:pPr>
        <w:pStyle w:val="Heading2"/>
        <w:ind w:firstLine="560" w:firstLineChars="200"/>
        <w:rPr>
          <w:rFonts w:ascii="仿宋" w:eastAsia="仿宋" w:hAnsi="仿宋" w:cs="仿宋" w:hint="eastAsia"/>
          <w:sz w:val="28"/>
          <w:lang w:eastAsia="zh-CN"/>
        </w:rPr>
      </w:pPr>
      <w:bookmarkStart w:id="21" w:name="_Toc1172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空管系统项目的征地面积将根据空管系统项目的实际规模和需求进行精确规划。具体面积XXX平方米，旨在确保空管系统项目不仅能够满足当前的发展需求，还能够预留空间以适应未来的扩展。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净用地面积是在征地面积基础上去除不可利用面积后的实际可开发用地。具体面积XXX平方米，考虑到环保、交通、安全等多方面因素，以确保空管系统项目在整体利用效率上达到最优。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空管系统项目计划建设的建筑总规模具体面积XXX平方米。这一规模的确定综合考虑了空管系统项目的性质、规模，以及城市规划的相关要求，确保建筑布局与周边环境协调一致。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绿地率是空管系统项目用地中被规划为绿地的比例。具体面积XXX平方米，旨在通过合理规划绿地，改善空管系统项目周边环境，提升居民生活质量，并符合城市整体绿化规划。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容积率是用地上可以建设的建筑总体积与用地面积之比。具体面积XXX，通过合理的容积率规划，确保空管系统项目建筑规模与周边环境和谐共生。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确保空管系统项目选址与当地城市规划相一致，具体面积XXX平方米。通过与城市规划部门深入沟通，确保空管系统项目不仅符合城市的整体发展方向，还能够融入城市的发展布局，为城市的长远发展贡献力量。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管系统项目选址符合当地产业政策，具体面积XXX平方米。这包括空管系统项目对当地经济的促进作用，以及对相关产业的带动效应，确保空管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https://d.book118.com/968135076124006037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空管系统项目计划设计方案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AA29F4"/>
    <w:rsid w:val="46AA29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13507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2024-02-18T15:33:00Z</dcterms:created>
  <dcterms:modified xsi:type="dcterms:W3CDTF">2024-02-18T15:34:01Z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C0249A7EBFF84B85B21665987225ECB6_11</vt:lpwstr>
  </property>
  <property fmtid="{D5CDD505-2E9C-101B-9397-08002B2CF9AE}" pid="3" name="KSOProductBuildVer">
    <vt:lpwstr>2052-12.1.0.16250</vt:lpwstr>
  </property>
</Properties>
</file>