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血气分析仪项目构思建设方案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43" w:history="1">
        <w:r>
          <w:rPr>
            <w:rFonts w:ascii="仿宋" w:eastAsia="仿宋" w:hAnsi="仿宋" w:cs="仿宋" w:hint="eastAsia"/>
            <w:lang w:eastAsia="zh-CN"/>
          </w:rPr>
          <w:t>序言</w:t>
        </w:r>
        <w:r>
          <w:tab/>
        </w:r>
        <w:r>
          <w:fldChar w:fldCharType="begin"/>
        </w:r>
        <w:r>
          <w:instrText xml:space="preserve"> PAGEREF _Toc15643 \h </w:instrText>
        </w:r>
        <w:r>
          <w:fldChar w:fldCharType="separate"/>
        </w:r>
        <w:r>
          <w:t>3</w:t>
        </w:r>
        <w:r>
          <w:fldChar w:fldCharType="end"/>
        </w:r>
      </w:hyperlink>
    </w:p>
    <w:p>
      <w:pPr>
        <w:pStyle w:val="TOC1"/>
        <w:tabs>
          <w:tab w:val="right" w:leader="dot" w:pos="8306"/>
        </w:tabs>
      </w:pPr>
      <w:hyperlink w:anchor="_Toc4332" w:history="1">
        <w:r>
          <w:rPr>
            <w:rFonts w:ascii="仿宋" w:eastAsia="仿宋" w:hAnsi="仿宋" w:cs="仿宋" w:hint="eastAsia"/>
            <w:lang w:eastAsia="zh-CN"/>
          </w:rPr>
          <w:t>一、经济影响分析</w:t>
        </w:r>
        <w:r>
          <w:tab/>
        </w:r>
        <w:r>
          <w:fldChar w:fldCharType="begin"/>
        </w:r>
        <w:r>
          <w:instrText xml:space="preserve"> PAGEREF _Toc4332 \h </w:instrText>
        </w:r>
        <w:r>
          <w:fldChar w:fldCharType="separate"/>
        </w:r>
        <w:r>
          <w:t>3</w:t>
        </w:r>
        <w:r>
          <w:fldChar w:fldCharType="end"/>
        </w:r>
      </w:hyperlink>
    </w:p>
    <w:p>
      <w:pPr>
        <w:pStyle w:val="TOC2"/>
        <w:tabs>
          <w:tab w:val="right" w:leader="dot" w:pos="8306"/>
        </w:tabs>
      </w:pPr>
      <w:hyperlink w:anchor="_Toc24881" w:history="1">
        <w:r>
          <w:rPr>
            <w:rFonts w:ascii="仿宋" w:eastAsia="仿宋" w:hAnsi="仿宋" w:cs="仿宋" w:hint="eastAsia"/>
            <w:lang w:eastAsia="zh-CN"/>
          </w:rPr>
          <w:t>(一)、经济费用效益或费用效果分析</w:t>
        </w:r>
        <w:r>
          <w:tab/>
        </w:r>
        <w:r>
          <w:fldChar w:fldCharType="begin"/>
        </w:r>
        <w:r>
          <w:instrText xml:space="preserve"> PAGEREF _Toc24881 \h </w:instrText>
        </w:r>
        <w:r>
          <w:fldChar w:fldCharType="separate"/>
        </w:r>
        <w:r>
          <w:t>3</w:t>
        </w:r>
        <w:r>
          <w:fldChar w:fldCharType="end"/>
        </w:r>
      </w:hyperlink>
    </w:p>
    <w:p>
      <w:pPr>
        <w:pStyle w:val="TOC2"/>
        <w:tabs>
          <w:tab w:val="right" w:leader="dot" w:pos="8306"/>
        </w:tabs>
      </w:pPr>
      <w:hyperlink w:anchor="_Toc16614" w:history="1">
        <w:r>
          <w:rPr>
            <w:rFonts w:ascii="仿宋" w:eastAsia="仿宋" w:hAnsi="仿宋" w:cs="仿宋" w:hint="eastAsia"/>
            <w:lang w:eastAsia="zh-CN"/>
          </w:rPr>
          <w:t>(二)、行业影响分析</w:t>
        </w:r>
        <w:r>
          <w:tab/>
        </w:r>
        <w:r>
          <w:fldChar w:fldCharType="begin"/>
        </w:r>
        <w:r>
          <w:instrText xml:space="preserve"> PAGEREF _Toc16614 \h </w:instrText>
        </w:r>
        <w:r>
          <w:fldChar w:fldCharType="separate"/>
        </w:r>
        <w:r>
          <w:t>5</w:t>
        </w:r>
        <w:r>
          <w:fldChar w:fldCharType="end"/>
        </w:r>
      </w:hyperlink>
    </w:p>
    <w:p>
      <w:pPr>
        <w:pStyle w:val="TOC2"/>
        <w:tabs>
          <w:tab w:val="right" w:leader="dot" w:pos="8306"/>
        </w:tabs>
      </w:pPr>
      <w:hyperlink w:anchor="_Toc21800" w:history="1">
        <w:r>
          <w:rPr>
            <w:rFonts w:ascii="仿宋" w:eastAsia="仿宋" w:hAnsi="仿宋" w:cs="仿宋" w:hint="eastAsia"/>
            <w:lang w:eastAsia="zh-CN"/>
          </w:rPr>
          <w:t>(三)、区域经济影响分析</w:t>
        </w:r>
        <w:r>
          <w:tab/>
        </w:r>
        <w:r>
          <w:fldChar w:fldCharType="begin"/>
        </w:r>
        <w:r>
          <w:instrText xml:space="preserve"> PAGEREF _Toc21800 \h </w:instrText>
        </w:r>
        <w:r>
          <w:fldChar w:fldCharType="separate"/>
        </w:r>
        <w:r>
          <w:t>7</w:t>
        </w:r>
        <w:r>
          <w:fldChar w:fldCharType="end"/>
        </w:r>
      </w:hyperlink>
    </w:p>
    <w:p>
      <w:pPr>
        <w:pStyle w:val="TOC2"/>
        <w:tabs>
          <w:tab w:val="right" w:leader="dot" w:pos="8306"/>
        </w:tabs>
      </w:pPr>
      <w:hyperlink w:anchor="_Toc20331" w:history="1">
        <w:r>
          <w:rPr>
            <w:rFonts w:ascii="仿宋" w:eastAsia="仿宋" w:hAnsi="仿宋" w:cs="仿宋" w:hint="eastAsia"/>
            <w:lang w:eastAsia="zh-CN"/>
          </w:rPr>
          <w:t>(四)、宏观经济影响分析</w:t>
        </w:r>
        <w:r>
          <w:tab/>
        </w:r>
        <w:r>
          <w:fldChar w:fldCharType="begin"/>
        </w:r>
        <w:r>
          <w:instrText xml:space="preserve"> PAGEREF _Toc20331 \h </w:instrText>
        </w:r>
        <w:r>
          <w:fldChar w:fldCharType="separate"/>
        </w:r>
        <w:r>
          <w:t>8</w:t>
        </w:r>
        <w:r>
          <w:fldChar w:fldCharType="end"/>
        </w:r>
      </w:hyperlink>
    </w:p>
    <w:p>
      <w:pPr>
        <w:pStyle w:val="TOC1"/>
        <w:tabs>
          <w:tab w:val="right" w:leader="dot" w:pos="8306"/>
        </w:tabs>
      </w:pPr>
      <w:hyperlink w:anchor="_Toc2043" w:history="1">
        <w:r>
          <w:rPr>
            <w:rFonts w:ascii="仿宋" w:eastAsia="仿宋" w:hAnsi="仿宋" w:cs="仿宋" w:hint="eastAsia"/>
            <w:lang w:eastAsia="zh-CN"/>
          </w:rPr>
          <w:t>二、血气分析仪项目概论</w:t>
        </w:r>
        <w:r>
          <w:tab/>
        </w:r>
        <w:r>
          <w:fldChar w:fldCharType="begin"/>
        </w:r>
        <w:r>
          <w:instrText xml:space="preserve"> PAGEREF _Toc2043 \h </w:instrText>
        </w:r>
        <w:r>
          <w:fldChar w:fldCharType="separate"/>
        </w:r>
        <w:r>
          <w:t>9</w:t>
        </w:r>
        <w:r>
          <w:fldChar w:fldCharType="end"/>
        </w:r>
      </w:hyperlink>
    </w:p>
    <w:p>
      <w:pPr>
        <w:pStyle w:val="TOC2"/>
        <w:tabs>
          <w:tab w:val="right" w:leader="dot" w:pos="8306"/>
        </w:tabs>
      </w:pPr>
      <w:hyperlink w:anchor="_Toc17141" w:history="1">
        <w:r>
          <w:rPr>
            <w:rFonts w:ascii="仿宋" w:eastAsia="仿宋" w:hAnsi="仿宋" w:cs="仿宋" w:hint="eastAsia"/>
            <w:lang w:eastAsia="zh-CN"/>
          </w:rPr>
          <w:t>(一)、项目申报单位概况</w:t>
        </w:r>
        <w:r>
          <w:tab/>
        </w:r>
        <w:r>
          <w:fldChar w:fldCharType="begin"/>
        </w:r>
        <w:r>
          <w:instrText xml:space="preserve"> PAGEREF _Toc17141 \h </w:instrText>
        </w:r>
        <w:r>
          <w:fldChar w:fldCharType="separate"/>
        </w:r>
        <w:r>
          <w:t>9</w:t>
        </w:r>
        <w:r>
          <w:fldChar w:fldCharType="end"/>
        </w:r>
      </w:hyperlink>
    </w:p>
    <w:p>
      <w:pPr>
        <w:pStyle w:val="TOC2"/>
        <w:tabs>
          <w:tab w:val="right" w:leader="dot" w:pos="8306"/>
        </w:tabs>
      </w:pPr>
      <w:hyperlink w:anchor="_Toc5109" w:history="1">
        <w:r>
          <w:rPr>
            <w:rFonts w:ascii="仿宋" w:eastAsia="仿宋" w:hAnsi="仿宋" w:cs="仿宋" w:hint="eastAsia"/>
            <w:lang w:eastAsia="zh-CN"/>
          </w:rPr>
          <w:t>(二)、项目概况</w:t>
        </w:r>
        <w:r>
          <w:tab/>
        </w:r>
        <w:r>
          <w:fldChar w:fldCharType="begin"/>
        </w:r>
        <w:r>
          <w:instrText xml:space="preserve"> PAGEREF _Toc5109 \h </w:instrText>
        </w:r>
        <w:r>
          <w:fldChar w:fldCharType="separate"/>
        </w:r>
        <w:r>
          <w:t>10</w:t>
        </w:r>
        <w:r>
          <w:fldChar w:fldCharType="end"/>
        </w:r>
      </w:hyperlink>
    </w:p>
    <w:p>
      <w:pPr>
        <w:pStyle w:val="TOC1"/>
        <w:tabs>
          <w:tab w:val="right" w:leader="dot" w:pos="8306"/>
        </w:tabs>
      </w:pPr>
      <w:hyperlink w:anchor="_Toc19291" w:history="1">
        <w:r>
          <w:rPr>
            <w:rFonts w:ascii="仿宋" w:eastAsia="仿宋" w:hAnsi="仿宋" w:cs="仿宋" w:hint="eastAsia"/>
            <w:lang w:eastAsia="zh-CN"/>
          </w:rPr>
          <w:t>三、建设风险评估分析</w:t>
        </w:r>
        <w:r>
          <w:tab/>
        </w:r>
        <w:r>
          <w:fldChar w:fldCharType="begin"/>
        </w:r>
        <w:r>
          <w:instrText xml:space="preserve"> PAGEREF _Toc19291 \h </w:instrText>
        </w:r>
        <w:r>
          <w:fldChar w:fldCharType="separate"/>
        </w:r>
        <w:r>
          <w:t>13</w:t>
        </w:r>
        <w:r>
          <w:fldChar w:fldCharType="end"/>
        </w:r>
      </w:hyperlink>
    </w:p>
    <w:p>
      <w:pPr>
        <w:pStyle w:val="TOC2"/>
        <w:tabs>
          <w:tab w:val="right" w:leader="dot" w:pos="8306"/>
        </w:tabs>
      </w:pPr>
      <w:hyperlink w:anchor="_Toc21866" w:history="1">
        <w:r>
          <w:rPr>
            <w:rFonts w:ascii="仿宋" w:eastAsia="仿宋" w:hAnsi="仿宋" w:cs="仿宋" w:hint="eastAsia"/>
            <w:lang w:eastAsia="zh-CN"/>
          </w:rPr>
          <w:t>(一)、政策风险分析</w:t>
        </w:r>
        <w:r>
          <w:tab/>
        </w:r>
        <w:r>
          <w:fldChar w:fldCharType="begin"/>
        </w:r>
        <w:r>
          <w:instrText xml:space="preserve"> PAGEREF _Toc21866 \h </w:instrText>
        </w:r>
        <w:r>
          <w:fldChar w:fldCharType="separate"/>
        </w:r>
        <w:r>
          <w:t>13</w:t>
        </w:r>
        <w:r>
          <w:fldChar w:fldCharType="end"/>
        </w:r>
      </w:hyperlink>
    </w:p>
    <w:p>
      <w:pPr>
        <w:pStyle w:val="TOC2"/>
        <w:tabs>
          <w:tab w:val="right" w:leader="dot" w:pos="8306"/>
        </w:tabs>
      </w:pPr>
      <w:hyperlink w:anchor="_Toc22571" w:history="1">
        <w:r>
          <w:rPr>
            <w:rFonts w:ascii="仿宋" w:eastAsia="仿宋" w:hAnsi="仿宋" w:cs="仿宋" w:hint="eastAsia"/>
            <w:lang w:eastAsia="zh-CN"/>
          </w:rPr>
          <w:t>(二)、社会风险分析</w:t>
        </w:r>
        <w:r>
          <w:tab/>
        </w:r>
        <w:r>
          <w:fldChar w:fldCharType="begin"/>
        </w:r>
        <w:r>
          <w:instrText xml:space="preserve"> PAGEREF _Toc22571 \h </w:instrText>
        </w:r>
        <w:r>
          <w:fldChar w:fldCharType="separate"/>
        </w:r>
        <w:r>
          <w:t>14</w:t>
        </w:r>
        <w:r>
          <w:fldChar w:fldCharType="end"/>
        </w:r>
      </w:hyperlink>
    </w:p>
    <w:p>
      <w:pPr>
        <w:pStyle w:val="TOC2"/>
        <w:tabs>
          <w:tab w:val="right" w:leader="dot" w:pos="8306"/>
        </w:tabs>
      </w:pPr>
      <w:hyperlink w:anchor="_Toc6158" w:history="1">
        <w:r>
          <w:rPr>
            <w:rFonts w:ascii="仿宋" w:eastAsia="仿宋" w:hAnsi="仿宋" w:cs="仿宋" w:hint="eastAsia"/>
            <w:lang w:eastAsia="zh-CN"/>
          </w:rPr>
          <w:t>(三)、市场风险分析</w:t>
        </w:r>
        <w:r>
          <w:tab/>
        </w:r>
        <w:r>
          <w:fldChar w:fldCharType="begin"/>
        </w:r>
        <w:r>
          <w:instrText xml:space="preserve"> PAGEREF _Toc6158 \h </w:instrText>
        </w:r>
        <w:r>
          <w:fldChar w:fldCharType="separate"/>
        </w:r>
        <w:r>
          <w:t>16</w:t>
        </w:r>
        <w:r>
          <w:fldChar w:fldCharType="end"/>
        </w:r>
      </w:hyperlink>
    </w:p>
    <w:p>
      <w:pPr>
        <w:pStyle w:val="TOC2"/>
        <w:tabs>
          <w:tab w:val="right" w:leader="dot" w:pos="8306"/>
        </w:tabs>
      </w:pPr>
      <w:hyperlink w:anchor="_Toc16162" w:history="1">
        <w:r>
          <w:rPr>
            <w:rFonts w:ascii="仿宋" w:eastAsia="仿宋" w:hAnsi="仿宋" w:cs="仿宋" w:hint="eastAsia"/>
            <w:lang w:eastAsia="zh-CN"/>
          </w:rPr>
          <w:t>(四)、资金风险分析</w:t>
        </w:r>
        <w:r>
          <w:tab/>
        </w:r>
        <w:r>
          <w:fldChar w:fldCharType="begin"/>
        </w:r>
        <w:r>
          <w:instrText xml:space="preserve"> PAGEREF _Toc16162 \h </w:instrText>
        </w:r>
        <w:r>
          <w:fldChar w:fldCharType="separate"/>
        </w:r>
        <w:r>
          <w:t>17</w:t>
        </w:r>
        <w:r>
          <w:fldChar w:fldCharType="end"/>
        </w:r>
      </w:hyperlink>
    </w:p>
    <w:p>
      <w:pPr>
        <w:pStyle w:val="TOC2"/>
        <w:tabs>
          <w:tab w:val="right" w:leader="dot" w:pos="8306"/>
        </w:tabs>
      </w:pPr>
      <w:hyperlink w:anchor="_Toc6174" w:history="1">
        <w:r>
          <w:rPr>
            <w:rFonts w:ascii="仿宋" w:eastAsia="仿宋" w:hAnsi="仿宋" w:cs="仿宋" w:hint="eastAsia"/>
            <w:lang w:eastAsia="zh-CN"/>
          </w:rPr>
          <w:t>(五)、技术风险分析</w:t>
        </w:r>
        <w:r>
          <w:tab/>
        </w:r>
        <w:r>
          <w:fldChar w:fldCharType="begin"/>
        </w:r>
        <w:r>
          <w:instrText xml:space="preserve"> PAGEREF _Toc6174 \h </w:instrText>
        </w:r>
        <w:r>
          <w:fldChar w:fldCharType="separate"/>
        </w:r>
        <w:r>
          <w:t>18</w:t>
        </w:r>
        <w:r>
          <w:fldChar w:fldCharType="end"/>
        </w:r>
      </w:hyperlink>
    </w:p>
    <w:p>
      <w:pPr>
        <w:pStyle w:val="TOC2"/>
        <w:tabs>
          <w:tab w:val="right" w:leader="dot" w:pos="8306"/>
        </w:tabs>
      </w:pPr>
      <w:hyperlink w:anchor="_Toc23350" w:history="1">
        <w:r>
          <w:rPr>
            <w:rFonts w:ascii="仿宋" w:eastAsia="仿宋" w:hAnsi="仿宋" w:cs="仿宋" w:hint="eastAsia"/>
            <w:lang w:eastAsia="zh-CN"/>
          </w:rPr>
          <w:t>(六)、财务风险分析</w:t>
        </w:r>
        <w:r>
          <w:tab/>
        </w:r>
        <w:r>
          <w:fldChar w:fldCharType="begin"/>
        </w:r>
        <w:r>
          <w:instrText xml:space="preserve"> PAGEREF _Toc23350 \h </w:instrText>
        </w:r>
        <w:r>
          <w:fldChar w:fldCharType="separate"/>
        </w:r>
        <w:r>
          <w:t>19</w:t>
        </w:r>
        <w:r>
          <w:fldChar w:fldCharType="end"/>
        </w:r>
      </w:hyperlink>
    </w:p>
    <w:p>
      <w:pPr>
        <w:pStyle w:val="TOC2"/>
        <w:tabs>
          <w:tab w:val="right" w:leader="dot" w:pos="8306"/>
        </w:tabs>
      </w:pPr>
      <w:hyperlink w:anchor="_Toc15800" w:history="1">
        <w:r>
          <w:rPr>
            <w:rFonts w:ascii="仿宋" w:eastAsia="仿宋" w:hAnsi="仿宋" w:cs="仿宋" w:hint="eastAsia"/>
            <w:lang w:eastAsia="zh-CN"/>
          </w:rPr>
          <w:t>(七)、管理风险分析</w:t>
        </w:r>
        <w:r>
          <w:tab/>
        </w:r>
        <w:r>
          <w:fldChar w:fldCharType="begin"/>
        </w:r>
        <w:r>
          <w:instrText xml:space="preserve"> PAGEREF _Toc15800 \h </w:instrText>
        </w:r>
        <w:r>
          <w:fldChar w:fldCharType="separate"/>
        </w:r>
        <w:r>
          <w:t>21</w:t>
        </w:r>
        <w:r>
          <w:fldChar w:fldCharType="end"/>
        </w:r>
      </w:hyperlink>
    </w:p>
    <w:p>
      <w:pPr>
        <w:pStyle w:val="TOC2"/>
        <w:tabs>
          <w:tab w:val="right" w:leader="dot" w:pos="8306"/>
        </w:tabs>
      </w:pPr>
      <w:hyperlink w:anchor="_Toc4356" w:history="1">
        <w:r>
          <w:rPr>
            <w:rFonts w:ascii="仿宋" w:eastAsia="仿宋" w:hAnsi="仿宋" w:cs="仿宋" w:hint="eastAsia"/>
            <w:lang w:eastAsia="zh-CN"/>
          </w:rPr>
          <w:t>(八)、其它风险分析</w:t>
        </w:r>
        <w:r>
          <w:tab/>
        </w:r>
        <w:r>
          <w:fldChar w:fldCharType="begin"/>
        </w:r>
        <w:r>
          <w:instrText xml:space="preserve"> PAGEREF _Toc4356 \h </w:instrText>
        </w:r>
        <w:r>
          <w:fldChar w:fldCharType="separate"/>
        </w:r>
        <w:r>
          <w:t>22</w:t>
        </w:r>
        <w:r>
          <w:fldChar w:fldCharType="end"/>
        </w:r>
      </w:hyperlink>
    </w:p>
    <w:p>
      <w:pPr>
        <w:pStyle w:val="TOC2"/>
        <w:tabs>
          <w:tab w:val="right" w:leader="dot" w:pos="8306"/>
        </w:tabs>
      </w:pPr>
      <w:hyperlink w:anchor="_Toc27671" w:history="1">
        <w:r>
          <w:rPr>
            <w:rFonts w:ascii="仿宋" w:eastAsia="仿宋" w:hAnsi="仿宋" w:cs="仿宋" w:hint="eastAsia"/>
            <w:lang w:eastAsia="zh-CN"/>
          </w:rPr>
          <w:t>(九)、社会影响评估</w:t>
        </w:r>
        <w:r>
          <w:tab/>
        </w:r>
        <w:r>
          <w:fldChar w:fldCharType="begin"/>
        </w:r>
        <w:r>
          <w:instrText xml:space="preserve"> PAGEREF _Toc27671 \h </w:instrText>
        </w:r>
        <w:r>
          <w:fldChar w:fldCharType="separate"/>
        </w:r>
        <w:r>
          <w:t>24</w:t>
        </w:r>
        <w:r>
          <w:fldChar w:fldCharType="end"/>
        </w:r>
      </w:hyperlink>
    </w:p>
    <w:p>
      <w:pPr>
        <w:pStyle w:val="TOC1"/>
        <w:tabs>
          <w:tab w:val="right" w:leader="dot" w:pos="8306"/>
        </w:tabs>
      </w:pPr>
      <w:hyperlink w:anchor="_Toc19368" w:history="1">
        <w:r>
          <w:rPr>
            <w:rFonts w:ascii="仿宋" w:eastAsia="仿宋" w:hAnsi="仿宋" w:cs="仿宋" w:hint="eastAsia"/>
            <w:lang w:eastAsia="zh-CN"/>
          </w:rPr>
          <w:t>四、社会影响分析</w:t>
        </w:r>
        <w:r>
          <w:tab/>
        </w:r>
        <w:r>
          <w:fldChar w:fldCharType="begin"/>
        </w:r>
        <w:r>
          <w:instrText xml:space="preserve"> PAGEREF _Toc19368 \h </w:instrText>
        </w:r>
        <w:r>
          <w:fldChar w:fldCharType="separate"/>
        </w:r>
        <w:r>
          <w:t>26</w:t>
        </w:r>
        <w:r>
          <w:fldChar w:fldCharType="end"/>
        </w:r>
      </w:hyperlink>
    </w:p>
    <w:p>
      <w:pPr>
        <w:pStyle w:val="TOC2"/>
        <w:tabs>
          <w:tab w:val="right" w:leader="dot" w:pos="8306"/>
        </w:tabs>
      </w:pPr>
      <w:hyperlink w:anchor="_Toc19342" w:history="1">
        <w:r>
          <w:rPr>
            <w:rFonts w:ascii="仿宋" w:eastAsia="仿宋" w:hAnsi="仿宋" w:cs="仿宋" w:hint="eastAsia"/>
            <w:lang w:eastAsia="zh-CN"/>
          </w:rPr>
          <w:t>(一)、社会影响效果分析</w:t>
        </w:r>
        <w:r>
          <w:tab/>
        </w:r>
        <w:r>
          <w:fldChar w:fldCharType="begin"/>
        </w:r>
        <w:r>
          <w:instrText xml:space="preserve"> PAGEREF _Toc19342 \h </w:instrText>
        </w:r>
        <w:r>
          <w:fldChar w:fldCharType="separate"/>
        </w:r>
        <w:r>
          <w:t>26</w:t>
        </w:r>
        <w:r>
          <w:fldChar w:fldCharType="end"/>
        </w:r>
      </w:hyperlink>
    </w:p>
    <w:p>
      <w:pPr>
        <w:pStyle w:val="TOC2"/>
        <w:tabs>
          <w:tab w:val="right" w:leader="dot" w:pos="8306"/>
        </w:tabs>
      </w:pPr>
      <w:hyperlink w:anchor="_Toc23869" w:history="1">
        <w:r>
          <w:rPr>
            <w:rFonts w:ascii="仿宋" w:eastAsia="仿宋" w:hAnsi="仿宋" w:cs="仿宋" w:hint="eastAsia"/>
            <w:lang w:eastAsia="zh-CN"/>
          </w:rPr>
          <w:t>(二)、社会适应性分析</w:t>
        </w:r>
        <w:r>
          <w:tab/>
        </w:r>
        <w:r>
          <w:fldChar w:fldCharType="begin"/>
        </w:r>
        <w:r>
          <w:instrText xml:space="preserve"> PAGEREF _Toc23869 \h </w:instrText>
        </w:r>
        <w:r>
          <w:fldChar w:fldCharType="separate"/>
        </w:r>
        <w:r>
          <w:t>28</w:t>
        </w:r>
        <w:r>
          <w:fldChar w:fldCharType="end"/>
        </w:r>
      </w:hyperlink>
    </w:p>
    <w:p>
      <w:pPr>
        <w:pStyle w:val="TOC2"/>
        <w:tabs>
          <w:tab w:val="right" w:leader="dot" w:pos="8306"/>
        </w:tabs>
      </w:pPr>
      <w:hyperlink w:anchor="_Toc27767" w:history="1">
        <w:r>
          <w:rPr>
            <w:rFonts w:ascii="仿宋" w:eastAsia="仿宋" w:hAnsi="仿宋" w:cs="仿宋" w:hint="eastAsia"/>
            <w:lang w:eastAsia="zh-CN"/>
          </w:rPr>
          <w:t>(三)、社会风险及对策分析</w:t>
        </w:r>
        <w:r>
          <w:tab/>
        </w:r>
        <w:r>
          <w:fldChar w:fldCharType="begin"/>
        </w:r>
        <w:r>
          <w:instrText xml:space="preserve"> PAGEREF _Toc27767 \h </w:instrText>
        </w:r>
        <w:r>
          <w:fldChar w:fldCharType="separate"/>
        </w:r>
        <w:r>
          <w:t>30</w:t>
        </w:r>
        <w:r>
          <w:fldChar w:fldCharType="end"/>
        </w:r>
      </w:hyperlink>
    </w:p>
    <w:p>
      <w:pPr>
        <w:pStyle w:val="TOC1"/>
        <w:tabs>
          <w:tab w:val="right" w:leader="dot" w:pos="8306"/>
        </w:tabs>
      </w:pPr>
      <w:hyperlink w:anchor="_Toc18599" w:history="1">
        <w:r>
          <w:rPr>
            <w:rFonts w:ascii="仿宋" w:eastAsia="仿宋" w:hAnsi="仿宋" w:cs="仿宋" w:hint="eastAsia"/>
            <w:lang w:eastAsia="zh-CN"/>
          </w:rPr>
          <w:t>五、财务管理与成本控制</w:t>
        </w:r>
        <w:r>
          <w:tab/>
        </w:r>
        <w:r>
          <w:fldChar w:fldCharType="begin"/>
        </w:r>
        <w:r>
          <w:instrText xml:space="preserve"> PAGEREF _Toc18599 \h </w:instrText>
        </w:r>
        <w:r>
          <w:fldChar w:fldCharType="separate"/>
        </w:r>
        <w:r>
          <w:t>33</w:t>
        </w:r>
        <w:r>
          <w:fldChar w:fldCharType="end"/>
        </w:r>
      </w:hyperlink>
    </w:p>
    <w:p>
      <w:pPr>
        <w:pStyle w:val="TOC2"/>
        <w:tabs>
          <w:tab w:val="right" w:leader="dot" w:pos="8306"/>
        </w:tabs>
      </w:pPr>
      <w:hyperlink w:anchor="_Toc21100" w:history="1">
        <w:r>
          <w:rPr>
            <w:rFonts w:ascii="仿宋" w:eastAsia="仿宋" w:hAnsi="仿宋" w:cs="仿宋" w:hint="eastAsia"/>
            <w:lang w:eastAsia="zh-CN"/>
          </w:rPr>
          <w:t>(一)、财务管理体系建设</w:t>
        </w:r>
        <w:r>
          <w:tab/>
        </w:r>
        <w:r>
          <w:fldChar w:fldCharType="begin"/>
        </w:r>
        <w:r>
          <w:instrText xml:space="preserve"> PAGEREF _Toc21100 \h </w:instrText>
        </w:r>
        <w:r>
          <w:fldChar w:fldCharType="separate"/>
        </w:r>
        <w:r>
          <w:t>33</w:t>
        </w:r>
        <w:r>
          <w:fldChar w:fldCharType="end"/>
        </w:r>
      </w:hyperlink>
    </w:p>
    <w:p>
      <w:pPr>
        <w:pStyle w:val="TOC2"/>
        <w:tabs>
          <w:tab w:val="right" w:leader="dot" w:pos="8306"/>
        </w:tabs>
      </w:pPr>
      <w:hyperlink w:anchor="_Toc26189" w:history="1">
        <w:r>
          <w:rPr>
            <w:rFonts w:ascii="仿宋" w:eastAsia="仿宋" w:hAnsi="仿宋" w:cs="仿宋" w:hint="eastAsia"/>
            <w:lang w:eastAsia="zh-CN"/>
          </w:rPr>
          <w:t>(二)、成本控制措施</w:t>
        </w:r>
        <w:r>
          <w:tab/>
        </w:r>
        <w:r>
          <w:fldChar w:fldCharType="begin"/>
        </w:r>
        <w:r>
          <w:instrText xml:space="preserve"> PAGEREF _Toc26189 \h </w:instrText>
        </w:r>
        <w:r>
          <w:fldChar w:fldCharType="separate"/>
        </w:r>
        <w:r>
          <w:t>34</w:t>
        </w:r>
        <w:r>
          <w:fldChar w:fldCharType="end"/>
        </w:r>
      </w:hyperlink>
    </w:p>
    <w:p>
      <w:pPr>
        <w:pStyle w:val="TOC1"/>
        <w:tabs>
          <w:tab w:val="right" w:leader="dot" w:pos="8306"/>
        </w:tabs>
      </w:pPr>
      <w:hyperlink w:anchor="_Toc12937" w:history="1">
        <w:r>
          <w:rPr>
            <w:rFonts w:ascii="仿宋" w:eastAsia="仿宋" w:hAnsi="仿宋" w:cs="仿宋" w:hint="eastAsia"/>
            <w:lang w:eastAsia="zh-CN"/>
          </w:rPr>
          <w:t>六、发展规划、产业政策和行业准入分析</w:t>
        </w:r>
        <w:r>
          <w:tab/>
        </w:r>
        <w:r>
          <w:fldChar w:fldCharType="begin"/>
        </w:r>
        <w:r>
          <w:instrText xml:space="preserve"> PAGEREF _Toc12937 \h </w:instrText>
        </w:r>
        <w:r>
          <w:fldChar w:fldCharType="separate"/>
        </w:r>
        <w:r>
          <w:t>36</w:t>
        </w:r>
        <w:r>
          <w:fldChar w:fldCharType="end"/>
        </w:r>
      </w:hyperlink>
    </w:p>
    <w:p>
      <w:pPr>
        <w:pStyle w:val="TOC2"/>
        <w:tabs>
          <w:tab w:val="right" w:leader="dot" w:pos="8306"/>
        </w:tabs>
      </w:pPr>
      <w:hyperlink w:anchor="_Toc9190" w:history="1">
        <w:r>
          <w:rPr>
            <w:rFonts w:ascii="仿宋" w:eastAsia="仿宋" w:hAnsi="仿宋" w:cs="仿宋" w:hint="eastAsia"/>
            <w:lang w:eastAsia="zh-CN"/>
          </w:rPr>
          <w:t>(一)、发展规划分析</w:t>
        </w:r>
        <w:r>
          <w:tab/>
        </w:r>
        <w:r>
          <w:fldChar w:fldCharType="begin"/>
        </w:r>
        <w:r>
          <w:instrText xml:space="preserve"> PAGEREF _Toc9190 \h </w:instrText>
        </w:r>
        <w:r>
          <w:fldChar w:fldCharType="separate"/>
        </w:r>
        <w:r>
          <w:t>36</w:t>
        </w:r>
        <w:r>
          <w:fldChar w:fldCharType="end"/>
        </w:r>
      </w:hyperlink>
    </w:p>
    <w:p>
      <w:pPr>
        <w:pStyle w:val="TOC2"/>
        <w:tabs>
          <w:tab w:val="right" w:leader="dot" w:pos="8306"/>
        </w:tabs>
      </w:pPr>
      <w:hyperlink w:anchor="_Toc17548" w:history="1">
        <w:r>
          <w:rPr>
            <w:rFonts w:ascii="仿宋" w:eastAsia="仿宋" w:hAnsi="仿宋" w:cs="仿宋" w:hint="eastAsia"/>
            <w:lang w:eastAsia="zh-CN"/>
          </w:rPr>
          <w:t>(二)、产业政策分析</w:t>
        </w:r>
        <w:r>
          <w:tab/>
        </w:r>
        <w:r>
          <w:fldChar w:fldCharType="begin"/>
        </w:r>
        <w:r>
          <w:instrText xml:space="preserve"> PAGEREF _Toc17548 \h </w:instrText>
        </w:r>
        <w:r>
          <w:fldChar w:fldCharType="separate"/>
        </w:r>
        <w:r>
          <w:t>37</w:t>
        </w:r>
        <w:r>
          <w:fldChar w:fldCharType="end"/>
        </w:r>
      </w:hyperlink>
    </w:p>
    <w:p>
      <w:pPr>
        <w:pStyle w:val="TOC2"/>
        <w:tabs>
          <w:tab w:val="right" w:leader="dot" w:pos="8306"/>
        </w:tabs>
      </w:pPr>
      <w:hyperlink w:anchor="_Toc24468" w:history="1">
        <w:r>
          <w:rPr>
            <w:rFonts w:ascii="仿宋" w:eastAsia="仿宋" w:hAnsi="仿宋" w:cs="仿宋" w:hint="eastAsia"/>
            <w:lang w:eastAsia="zh-CN"/>
          </w:rPr>
          <w:t>(三)、行业准入分析</w:t>
        </w:r>
        <w:r>
          <w:tab/>
        </w:r>
        <w:r>
          <w:fldChar w:fldCharType="begin"/>
        </w:r>
        <w:r>
          <w:instrText xml:space="preserve"> PAGEREF _Toc24468 \h </w:instrText>
        </w:r>
        <w:r>
          <w:fldChar w:fldCharType="separate"/>
        </w:r>
        <w:r>
          <w:t>39</w:t>
        </w:r>
        <w:r>
          <w:fldChar w:fldCharType="end"/>
        </w:r>
      </w:hyperlink>
    </w:p>
    <w:p>
      <w:pPr>
        <w:pStyle w:val="TOC1"/>
        <w:tabs>
          <w:tab w:val="right" w:leader="dot" w:pos="8306"/>
        </w:tabs>
      </w:pPr>
      <w:hyperlink w:anchor="_Toc17923" w:history="1">
        <w:r>
          <w:rPr>
            <w:rFonts w:ascii="仿宋" w:eastAsia="仿宋" w:hAnsi="仿宋" w:cs="仿宋" w:hint="eastAsia"/>
            <w:lang w:eastAsia="zh-CN"/>
          </w:rPr>
          <w:t>七、资金管理与财务规划</w:t>
        </w:r>
        <w:r>
          <w:tab/>
        </w:r>
        <w:r>
          <w:fldChar w:fldCharType="begin"/>
        </w:r>
        <w:r>
          <w:instrText xml:space="preserve"> PAGEREF _Toc17923 \h </w:instrText>
        </w:r>
        <w:r>
          <w:fldChar w:fldCharType="separate"/>
        </w:r>
        <w:r>
          <w:t>40</w:t>
        </w:r>
        <w:r>
          <w:fldChar w:fldCharType="end"/>
        </w:r>
      </w:hyperlink>
    </w:p>
    <w:p>
      <w:pPr>
        <w:pStyle w:val="TOC2"/>
        <w:tabs>
          <w:tab w:val="right" w:leader="dot" w:pos="8306"/>
        </w:tabs>
      </w:pPr>
      <w:hyperlink w:anchor="_Toc8405" w:history="1">
        <w:r>
          <w:rPr>
            <w:rFonts w:ascii="仿宋" w:eastAsia="仿宋" w:hAnsi="仿宋" w:cs="仿宋" w:hint="eastAsia"/>
            <w:lang w:eastAsia="zh-CN"/>
          </w:rPr>
          <w:t>(一)、项目资金来源与筹措</w:t>
        </w:r>
        <w:r>
          <w:tab/>
        </w:r>
        <w:r>
          <w:fldChar w:fldCharType="begin"/>
        </w:r>
        <w:r>
          <w:instrText xml:space="preserve"> PAGEREF _Toc8405 \h </w:instrText>
        </w:r>
        <w:r>
          <w:fldChar w:fldCharType="separate"/>
        </w:r>
        <w:r>
          <w:t>40</w:t>
        </w:r>
        <w:r>
          <w:fldChar w:fldCharType="end"/>
        </w:r>
      </w:hyperlink>
    </w:p>
    <w:p>
      <w:pPr>
        <w:pStyle w:val="TOC2"/>
        <w:tabs>
          <w:tab w:val="right" w:leader="dot" w:pos="8306"/>
        </w:tabs>
      </w:pPr>
      <w:hyperlink w:anchor="_Toc2031" w:history="1">
        <w:r>
          <w:rPr>
            <w:rFonts w:ascii="仿宋" w:eastAsia="仿宋" w:hAnsi="仿宋" w:cs="仿宋" w:hint="eastAsia"/>
            <w:lang w:eastAsia="zh-CN"/>
          </w:rPr>
          <w:t>(二)、资金使用与监管</w:t>
        </w:r>
        <w:r>
          <w:tab/>
        </w:r>
        <w:r>
          <w:fldChar w:fldCharType="begin"/>
        </w:r>
        <w:r>
          <w:instrText xml:space="preserve"> PAGEREF _Toc2031 \h </w:instrText>
        </w:r>
        <w:r>
          <w:fldChar w:fldCharType="separate"/>
        </w:r>
        <w:r>
          <w:t>42</w:t>
        </w:r>
        <w:r>
          <w:fldChar w:fldCharType="end"/>
        </w:r>
      </w:hyperlink>
    </w:p>
    <w:p>
      <w:pPr>
        <w:pStyle w:val="TOC2"/>
        <w:tabs>
          <w:tab w:val="right" w:leader="dot" w:pos="8306"/>
        </w:tabs>
      </w:pPr>
      <w:hyperlink w:anchor="_Toc17950" w:history="1">
        <w:r>
          <w:rPr>
            <w:rFonts w:ascii="仿宋" w:eastAsia="仿宋" w:hAnsi="仿宋" w:cs="仿宋" w:hint="eastAsia"/>
            <w:lang w:eastAsia="zh-CN"/>
          </w:rPr>
          <w:t>(三)、财务规划与预测</w:t>
        </w:r>
        <w:r>
          <w:tab/>
        </w:r>
        <w:r>
          <w:fldChar w:fldCharType="begin"/>
        </w:r>
        <w:r>
          <w:instrText xml:space="preserve"> PAGEREF _Toc17950 \h </w:instrText>
        </w:r>
        <w:r>
          <w:fldChar w:fldCharType="separate"/>
        </w:r>
        <w:r>
          <w:t>43</w:t>
        </w:r>
        <w:r>
          <w:fldChar w:fldCharType="end"/>
        </w:r>
      </w:hyperlink>
    </w:p>
    <w:p>
      <w:pPr>
        <w:pStyle w:val="TOC1"/>
        <w:tabs>
          <w:tab w:val="right" w:leader="dot" w:pos="8306"/>
        </w:tabs>
      </w:pPr>
      <w:hyperlink w:anchor="_Toc25224" w:history="1">
        <w:r>
          <w:rPr>
            <w:rFonts w:ascii="仿宋" w:eastAsia="仿宋" w:hAnsi="仿宋" w:cs="仿宋" w:hint="eastAsia"/>
            <w:lang w:eastAsia="zh-CN"/>
          </w:rPr>
          <w:t>八、安全与应急管理</w:t>
        </w:r>
        <w:r>
          <w:tab/>
        </w:r>
        <w:r>
          <w:fldChar w:fldCharType="begin"/>
        </w:r>
        <w:r>
          <w:instrText xml:space="preserve"> PAGEREF _Toc25224 \h </w:instrText>
        </w:r>
        <w:r>
          <w:fldChar w:fldCharType="separate"/>
        </w:r>
        <w:r>
          <w:t>44</w:t>
        </w:r>
        <w:r>
          <w:fldChar w:fldCharType="end"/>
        </w:r>
      </w:hyperlink>
    </w:p>
    <w:p>
      <w:pPr>
        <w:pStyle w:val="TOC2"/>
        <w:tabs>
          <w:tab w:val="right" w:leader="dot" w:pos="8306"/>
        </w:tabs>
      </w:pPr>
      <w:hyperlink w:anchor="_Toc13333" w:history="1">
        <w:r>
          <w:rPr>
            <w:rFonts w:ascii="仿宋" w:eastAsia="仿宋" w:hAnsi="仿宋" w:cs="仿宋" w:hint="eastAsia"/>
            <w:lang w:eastAsia="zh-CN"/>
          </w:rPr>
          <w:t>(一)、安全生产管理</w:t>
        </w:r>
        <w:r>
          <w:tab/>
        </w:r>
        <w:r>
          <w:fldChar w:fldCharType="begin"/>
        </w:r>
        <w:r>
          <w:instrText xml:space="preserve"> PAGEREF _Toc13333 \h </w:instrText>
        </w:r>
        <w:r>
          <w:fldChar w:fldCharType="separate"/>
        </w:r>
        <w:r>
          <w:t>44</w:t>
        </w:r>
        <w:r>
          <w:fldChar w:fldCharType="end"/>
        </w:r>
      </w:hyperlink>
    </w:p>
    <w:p>
      <w:pPr>
        <w:pStyle w:val="TOC2"/>
        <w:tabs>
          <w:tab w:val="right" w:leader="dot" w:pos="8306"/>
        </w:tabs>
      </w:pPr>
      <w:hyperlink w:anchor="_Toc2047" w:history="1">
        <w:r>
          <w:rPr>
            <w:rFonts w:ascii="仿宋" w:eastAsia="仿宋" w:hAnsi="仿宋" w:cs="仿宋" w:hint="eastAsia"/>
            <w:lang w:eastAsia="zh-CN"/>
          </w:rPr>
          <w:t>(二)、应急预案与响应</w:t>
        </w:r>
        <w:r>
          <w:tab/>
        </w:r>
        <w:r>
          <w:fldChar w:fldCharType="begin"/>
        </w:r>
        <w:r>
          <w:instrText xml:space="preserve"> PAGEREF _Toc2047 \h </w:instrText>
        </w:r>
        <w:r>
          <w:fldChar w:fldCharType="separate"/>
        </w:r>
        <w:r>
          <w:t>45</w:t>
        </w:r>
        <w:r>
          <w:fldChar w:fldCharType="end"/>
        </w:r>
      </w:hyperlink>
    </w:p>
    <w:p>
      <w:pPr>
        <w:pStyle w:val="TOC1"/>
        <w:tabs>
          <w:tab w:val="right" w:leader="dot" w:pos="8306"/>
        </w:tabs>
      </w:pPr>
      <w:hyperlink w:anchor="_Toc15296" w:history="1">
        <w:r>
          <w:rPr>
            <w:rFonts w:ascii="仿宋" w:eastAsia="仿宋" w:hAnsi="仿宋" w:cs="仿宋" w:hint="eastAsia"/>
            <w:lang w:eastAsia="zh-CN"/>
          </w:rPr>
          <w:t>九、环境保护与治理方案</w:t>
        </w:r>
        <w:r>
          <w:tab/>
        </w:r>
        <w:r>
          <w:fldChar w:fldCharType="begin"/>
        </w:r>
        <w:r>
          <w:instrText xml:space="preserve"> PAGEREF _Toc15296 \h </w:instrText>
        </w:r>
        <w:r>
          <w:fldChar w:fldCharType="separate"/>
        </w:r>
        <w:r>
          <w:t>47</w:t>
        </w:r>
        <w:r>
          <w:fldChar w:fldCharType="end"/>
        </w:r>
      </w:hyperlink>
    </w:p>
    <w:p>
      <w:pPr>
        <w:pStyle w:val="TOC2"/>
        <w:tabs>
          <w:tab w:val="right" w:leader="dot" w:pos="8306"/>
        </w:tabs>
      </w:pPr>
      <w:hyperlink w:anchor="_Toc13937" w:history="1">
        <w:r>
          <w:rPr>
            <w:rFonts w:ascii="仿宋" w:eastAsia="仿宋" w:hAnsi="仿宋" w:cs="仿宋" w:hint="eastAsia"/>
            <w:lang w:eastAsia="zh-CN"/>
          </w:rPr>
          <w:t>(一)、项目环境影响评估</w:t>
        </w:r>
        <w:r>
          <w:tab/>
        </w:r>
        <w:r>
          <w:fldChar w:fldCharType="begin"/>
        </w:r>
        <w:r>
          <w:instrText xml:space="preserve"> PAGEREF _Toc13937 \h </w:instrText>
        </w:r>
        <w:r>
          <w:fldChar w:fldCharType="separate"/>
        </w:r>
        <w:r>
          <w:t>47</w:t>
        </w:r>
        <w:r>
          <w:fldChar w:fldCharType="end"/>
        </w:r>
      </w:hyperlink>
    </w:p>
    <w:p>
      <w:pPr>
        <w:pStyle w:val="TOC2"/>
        <w:tabs>
          <w:tab w:val="right" w:leader="dot" w:pos="8306"/>
        </w:tabs>
      </w:pPr>
      <w:hyperlink w:anchor="_Toc22319" w:history="1">
        <w:r>
          <w:rPr>
            <w:rFonts w:ascii="仿宋" w:eastAsia="仿宋" w:hAnsi="仿宋" w:cs="仿宋" w:hint="eastAsia"/>
            <w:lang w:eastAsia="zh-CN"/>
          </w:rPr>
          <w:t>(二)、环境保护措施与治理方案</w:t>
        </w:r>
        <w:r>
          <w:tab/>
        </w:r>
        <w:r>
          <w:fldChar w:fldCharType="begin"/>
        </w:r>
        <w:r>
          <w:instrText xml:space="preserve"> PAGEREF _Toc22319 \h </w:instrText>
        </w:r>
        <w:r>
          <w:fldChar w:fldCharType="separate"/>
        </w:r>
        <w:r>
          <w:t>47</w:t>
        </w:r>
        <w:r>
          <w:fldChar w:fldCharType="end"/>
        </w:r>
      </w:hyperlink>
    </w:p>
    <w:p>
      <w:pPr>
        <w:pStyle w:val="TOC1"/>
        <w:tabs>
          <w:tab w:val="right" w:leader="dot" w:pos="8306"/>
        </w:tabs>
      </w:pPr>
      <w:hyperlink w:anchor="_Toc2674" w:history="1">
        <w:r>
          <w:rPr>
            <w:rFonts w:ascii="仿宋" w:eastAsia="仿宋" w:hAnsi="仿宋" w:cs="仿宋" w:hint="eastAsia"/>
            <w:lang w:eastAsia="zh-CN"/>
          </w:rPr>
          <w:t>十、技术创新与产业升级</w:t>
        </w:r>
        <w:r>
          <w:tab/>
        </w:r>
        <w:r>
          <w:fldChar w:fldCharType="begin"/>
        </w:r>
        <w:r>
          <w:instrText xml:space="preserve"> PAGEREF _Toc2674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44" w:history="1">
        <w:r>
          <w:rPr>
            <w:rFonts w:ascii="仿宋" w:eastAsia="仿宋" w:hAnsi="仿宋" w:cs="仿宋" w:hint="eastAsia"/>
            <w:lang w:eastAsia="zh-CN"/>
          </w:rPr>
          <w:t>(一)、技术创新方向与目标</w:t>
        </w:r>
        <w:r>
          <w:tab/>
        </w:r>
        <w:r>
          <w:fldChar w:fldCharType="begin"/>
        </w:r>
        <w:r>
          <w:instrText xml:space="preserve"> PAGEREF _Toc6244 \h </w:instrText>
        </w:r>
        <w:r>
          <w:fldChar w:fldCharType="separate"/>
        </w:r>
        <w:r>
          <w:t>48</w:t>
        </w:r>
        <w:r>
          <w:fldChar w:fldCharType="end"/>
        </w:r>
      </w:hyperlink>
    </w:p>
    <w:p>
      <w:pPr>
        <w:pStyle w:val="TOC2"/>
        <w:tabs>
          <w:tab w:val="right" w:leader="dot" w:pos="8306"/>
        </w:tabs>
      </w:pPr>
      <w:hyperlink w:anchor="_Toc32461" w:history="1">
        <w:r>
          <w:rPr>
            <w:rFonts w:ascii="仿宋" w:eastAsia="仿宋" w:hAnsi="仿宋" w:cs="仿宋" w:hint="eastAsia"/>
            <w:lang w:eastAsia="zh-CN"/>
          </w:rPr>
          <w:t>(二)、产业升级路径与措施</w:t>
        </w:r>
        <w:r>
          <w:tab/>
        </w:r>
        <w:r>
          <w:fldChar w:fldCharType="begin"/>
        </w:r>
        <w:r>
          <w:instrText xml:space="preserve"> PAGEREF _Toc32461 \h </w:instrText>
        </w:r>
        <w:r>
          <w:fldChar w:fldCharType="separate"/>
        </w:r>
        <w:r>
          <w:t>49</w:t>
        </w:r>
        <w:r>
          <w:fldChar w:fldCharType="end"/>
        </w:r>
      </w:hyperlink>
    </w:p>
    <w:p>
      <w:pPr>
        <w:pStyle w:val="TOC1"/>
        <w:tabs>
          <w:tab w:val="right" w:leader="dot" w:pos="8306"/>
        </w:tabs>
      </w:pPr>
      <w:hyperlink w:anchor="_Toc17541" w:history="1">
        <w:r>
          <w:rPr>
            <w:rFonts w:ascii="仿宋" w:eastAsia="仿宋" w:hAnsi="仿宋" w:cs="仿宋" w:hint="eastAsia"/>
            <w:lang w:eastAsia="zh-CN"/>
          </w:rPr>
          <w:t>十一、环境保护与绿色发展</w:t>
        </w:r>
        <w:r>
          <w:tab/>
        </w:r>
        <w:r>
          <w:fldChar w:fldCharType="begin"/>
        </w:r>
        <w:r>
          <w:instrText xml:space="preserve"> PAGEREF _Toc17541 \h </w:instrText>
        </w:r>
        <w:r>
          <w:fldChar w:fldCharType="separate"/>
        </w:r>
        <w:r>
          <w:t>51</w:t>
        </w:r>
        <w:r>
          <w:fldChar w:fldCharType="end"/>
        </w:r>
      </w:hyperlink>
    </w:p>
    <w:p>
      <w:pPr>
        <w:pStyle w:val="TOC2"/>
        <w:tabs>
          <w:tab w:val="right" w:leader="dot" w:pos="8306"/>
        </w:tabs>
      </w:pPr>
      <w:hyperlink w:anchor="_Toc19313" w:history="1">
        <w:r>
          <w:rPr>
            <w:rFonts w:ascii="仿宋" w:eastAsia="仿宋" w:hAnsi="仿宋" w:cs="仿宋" w:hint="eastAsia"/>
            <w:lang w:eastAsia="zh-CN"/>
          </w:rPr>
          <w:t>(一)、环境保护措施</w:t>
        </w:r>
        <w:r>
          <w:tab/>
        </w:r>
        <w:r>
          <w:fldChar w:fldCharType="begin"/>
        </w:r>
        <w:r>
          <w:instrText xml:space="preserve"> PAGEREF _Toc19313 \h </w:instrText>
        </w:r>
        <w:r>
          <w:fldChar w:fldCharType="separate"/>
        </w:r>
        <w:r>
          <w:t>51</w:t>
        </w:r>
        <w:r>
          <w:fldChar w:fldCharType="end"/>
        </w:r>
      </w:hyperlink>
    </w:p>
    <w:p>
      <w:pPr>
        <w:pStyle w:val="TOC2"/>
        <w:tabs>
          <w:tab w:val="right" w:leader="dot" w:pos="8306"/>
        </w:tabs>
      </w:pPr>
      <w:hyperlink w:anchor="_Toc9633" w:history="1">
        <w:r>
          <w:rPr>
            <w:rFonts w:ascii="仿宋" w:eastAsia="仿宋" w:hAnsi="仿宋" w:cs="仿宋" w:hint="eastAsia"/>
            <w:lang w:eastAsia="zh-CN"/>
          </w:rPr>
          <w:t>(二)、绿色发展与可持续发展策略</w:t>
        </w:r>
        <w:r>
          <w:tab/>
        </w:r>
        <w:r>
          <w:fldChar w:fldCharType="begin"/>
        </w:r>
        <w:r>
          <w:instrText xml:space="preserve"> PAGEREF _Toc9633 \h </w:instrText>
        </w:r>
        <w:r>
          <w:fldChar w:fldCharType="separate"/>
        </w:r>
        <w:r>
          <w:t>53</w:t>
        </w:r>
        <w:r>
          <w:fldChar w:fldCharType="end"/>
        </w:r>
      </w:hyperlink>
    </w:p>
    <w:p>
      <w:pPr>
        <w:pStyle w:val="TOC1"/>
        <w:tabs>
          <w:tab w:val="right" w:leader="dot" w:pos="8306"/>
        </w:tabs>
      </w:pPr>
      <w:hyperlink w:anchor="_Toc9382" w:history="1">
        <w:r>
          <w:rPr>
            <w:rFonts w:ascii="仿宋" w:eastAsia="仿宋" w:hAnsi="仿宋" w:cs="仿宋" w:hint="eastAsia"/>
            <w:lang w:eastAsia="zh-CN"/>
          </w:rPr>
          <w:t>十二、经济效益与社会效益优化</w:t>
        </w:r>
        <w:r>
          <w:tab/>
        </w:r>
        <w:r>
          <w:fldChar w:fldCharType="begin"/>
        </w:r>
        <w:r>
          <w:instrText xml:space="preserve"> PAGEREF _Toc9382 \h </w:instrText>
        </w:r>
        <w:r>
          <w:fldChar w:fldCharType="separate"/>
        </w:r>
        <w:r>
          <w:t>54</w:t>
        </w:r>
        <w:r>
          <w:fldChar w:fldCharType="end"/>
        </w:r>
      </w:hyperlink>
    </w:p>
    <w:p>
      <w:pPr>
        <w:pStyle w:val="TOC2"/>
        <w:tabs>
          <w:tab w:val="right" w:leader="dot" w:pos="8306"/>
        </w:tabs>
      </w:pPr>
      <w:hyperlink w:anchor="_Toc12169" w:history="1">
        <w:r>
          <w:rPr>
            <w:rFonts w:ascii="仿宋" w:eastAsia="仿宋" w:hAnsi="仿宋" w:cs="仿宋" w:hint="eastAsia"/>
            <w:lang w:eastAsia="zh-CN"/>
          </w:rPr>
          <w:t>(一)、经济效益提升策略</w:t>
        </w:r>
        <w:r>
          <w:tab/>
        </w:r>
        <w:r>
          <w:fldChar w:fldCharType="begin"/>
        </w:r>
        <w:r>
          <w:instrText xml:space="preserve"> PAGEREF _Toc12169 \h </w:instrText>
        </w:r>
        <w:r>
          <w:fldChar w:fldCharType="separate"/>
        </w:r>
        <w:r>
          <w:t>54</w:t>
        </w:r>
        <w:r>
          <w:fldChar w:fldCharType="end"/>
        </w:r>
      </w:hyperlink>
    </w:p>
    <w:p>
      <w:pPr>
        <w:pStyle w:val="TOC2"/>
        <w:tabs>
          <w:tab w:val="right" w:leader="dot" w:pos="8306"/>
        </w:tabs>
      </w:pPr>
      <w:hyperlink w:anchor="_Toc9466" w:history="1">
        <w:r>
          <w:rPr>
            <w:rFonts w:ascii="仿宋" w:eastAsia="仿宋" w:hAnsi="仿宋" w:cs="仿宋" w:hint="eastAsia"/>
            <w:lang w:eastAsia="zh-CN"/>
          </w:rPr>
          <w:t>(二)、社会效益增强方案</w:t>
        </w:r>
        <w:r>
          <w:tab/>
        </w:r>
        <w:r>
          <w:fldChar w:fldCharType="begin"/>
        </w:r>
        <w:r>
          <w:instrText xml:space="preserve"> PAGEREF _Toc9466 \h </w:instrText>
        </w:r>
        <w:r>
          <w:fldChar w:fldCharType="separate"/>
        </w:r>
        <w:r>
          <w:t>55</w:t>
        </w:r>
        <w:r>
          <w:fldChar w:fldCharType="end"/>
        </w:r>
      </w:hyperlink>
    </w:p>
    <w:p>
      <w:pPr>
        <w:pStyle w:val="TOC1"/>
        <w:tabs>
          <w:tab w:val="right" w:leader="dot" w:pos="8306"/>
        </w:tabs>
      </w:pPr>
      <w:hyperlink w:anchor="_Toc14479" w:history="1">
        <w:r>
          <w:rPr>
            <w:rFonts w:ascii="仿宋" w:eastAsia="仿宋" w:hAnsi="仿宋" w:cs="仿宋" w:hint="eastAsia"/>
            <w:lang w:eastAsia="zh-CN"/>
          </w:rPr>
          <w:t>十三、设施与设备管理</w:t>
        </w:r>
        <w:r>
          <w:tab/>
        </w:r>
        <w:r>
          <w:fldChar w:fldCharType="begin"/>
        </w:r>
        <w:r>
          <w:instrText xml:space="preserve"> PAGEREF _Toc14479 \h </w:instrText>
        </w:r>
        <w:r>
          <w:fldChar w:fldCharType="separate"/>
        </w:r>
        <w:r>
          <w:t>56</w:t>
        </w:r>
        <w:r>
          <w:fldChar w:fldCharType="end"/>
        </w:r>
      </w:hyperlink>
    </w:p>
    <w:p>
      <w:pPr>
        <w:pStyle w:val="TOC2"/>
        <w:tabs>
          <w:tab w:val="right" w:leader="dot" w:pos="8306"/>
        </w:tabs>
      </w:pPr>
      <w:hyperlink w:anchor="_Toc16263" w:history="1">
        <w:r>
          <w:rPr>
            <w:rFonts w:ascii="仿宋" w:eastAsia="仿宋" w:hAnsi="仿宋" w:cs="仿宋" w:hint="eastAsia"/>
            <w:lang w:eastAsia="zh-CN"/>
          </w:rPr>
          <w:t>(一)、设施规划与配置</w:t>
        </w:r>
        <w:r>
          <w:tab/>
        </w:r>
        <w:r>
          <w:fldChar w:fldCharType="begin"/>
        </w:r>
        <w:r>
          <w:instrText xml:space="preserve"> PAGEREF _Toc16263 \h </w:instrText>
        </w:r>
        <w:r>
          <w:fldChar w:fldCharType="separate"/>
        </w:r>
        <w:r>
          <w:t>56</w:t>
        </w:r>
        <w:r>
          <w:fldChar w:fldCharType="end"/>
        </w:r>
      </w:hyperlink>
    </w:p>
    <w:p>
      <w:pPr>
        <w:pStyle w:val="TOC2"/>
        <w:tabs>
          <w:tab w:val="right" w:leader="dot" w:pos="8306"/>
        </w:tabs>
      </w:pPr>
      <w:hyperlink w:anchor="_Toc19756" w:history="1">
        <w:r>
          <w:rPr>
            <w:rFonts w:ascii="仿宋" w:eastAsia="仿宋" w:hAnsi="仿宋" w:cs="仿宋" w:hint="eastAsia"/>
            <w:lang w:eastAsia="zh-CN"/>
          </w:rPr>
          <w:t>(二)、设备采购与维护管理</w:t>
        </w:r>
        <w:r>
          <w:tab/>
        </w:r>
        <w:r>
          <w:fldChar w:fldCharType="begin"/>
        </w:r>
        <w:r>
          <w:instrText xml:space="preserve"> PAGEREF _Toc19756 \h </w:instrText>
        </w:r>
        <w:r>
          <w:fldChar w:fldCharType="separate"/>
        </w:r>
        <w:r>
          <w:t>57</w:t>
        </w:r>
        <w:r>
          <w:fldChar w:fldCharType="end"/>
        </w:r>
      </w:hyperlink>
    </w:p>
    <w:p>
      <w:pPr>
        <w:pStyle w:val="TOC2"/>
        <w:tabs>
          <w:tab w:val="right" w:leader="dot" w:pos="8306"/>
        </w:tabs>
      </w:pPr>
      <w:hyperlink w:anchor="_Toc17795" w:history="1">
        <w:r>
          <w:rPr>
            <w:rFonts w:ascii="仿宋" w:eastAsia="仿宋" w:hAnsi="仿宋" w:cs="仿宋" w:hint="eastAsia"/>
            <w:lang w:eastAsia="zh-CN"/>
          </w:rPr>
          <w:t>(三)、设施设备升级策略</w:t>
        </w:r>
        <w:r>
          <w:tab/>
        </w:r>
        <w:r>
          <w:fldChar w:fldCharType="begin"/>
        </w:r>
        <w:r>
          <w:instrText xml:space="preserve"> PAGEREF _Toc17795 \h </w:instrText>
        </w:r>
        <w:r>
          <w:fldChar w:fldCharType="separate"/>
        </w:r>
        <w:r>
          <w:t>57</w:t>
        </w:r>
        <w:r>
          <w:fldChar w:fldCharType="end"/>
        </w:r>
      </w:hyperlink>
    </w:p>
    <w:p>
      <w:pPr>
        <w:pStyle w:val="TOC1"/>
        <w:tabs>
          <w:tab w:val="right" w:leader="dot" w:pos="8306"/>
        </w:tabs>
      </w:pPr>
      <w:hyperlink w:anchor="_Toc7641" w:history="1">
        <w:r>
          <w:rPr>
            <w:rFonts w:ascii="仿宋" w:eastAsia="仿宋" w:hAnsi="仿宋" w:cs="仿宋" w:hint="eastAsia"/>
            <w:lang w:eastAsia="zh-CN"/>
          </w:rPr>
          <w:t>十四、企业合规与伦理</w:t>
        </w:r>
        <w:r>
          <w:tab/>
        </w:r>
        <w:r>
          <w:fldChar w:fldCharType="begin"/>
        </w:r>
        <w:r>
          <w:instrText xml:space="preserve"> PAGEREF _Toc7641 \h </w:instrText>
        </w:r>
        <w:r>
          <w:fldChar w:fldCharType="separate"/>
        </w:r>
        <w:r>
          <w:t>58</w:t>
        </w:r>
        <w:r>
          <w:fldChar w:fldCharType="end"/>
        </w:r>
      </w:hyperlink>
    </w:p>
    <w:p>
      <w:pPr>
        <w:pStyle w:val="TOC2"/>
        <w:tabs>
          <w:tab w:val="right" w:leader="dot" w:pos="8306"/>
        </w:tabs>
      </w:pPr>
      <w:hyperlink w:anchor="_Toc8506" w:history="1">
        <w:r>
          <w:rPr>
            <w:rFonts w:ascii="仿宋" w:eastAsia="仿宋" w:hAnsi="仿宋" w:cs="仿宋" w:hint="eastAsia"/>
            <w:lang w:eastAsia="zh-CN"/>
          </w:rPr>
          <w:t>(一)、合规政策与程序</w:t>
        </w:r>
        <w:r>
          <w:tab/>
        </w:r>
        <w:r>
          <w:fldChar w:fldCharType="begin"/>
        </w:r>
        <w:r>
          <w:instrText xml:space="preserve"> PAGEREF _Toc8506 \h </w:instrText>
        </w:r>
        <w:r>
          <w:fldChar w:fldCharType="separate"/>
        </w:r>
        <w:r>
          <w:t>58</w:t>
        </w:r>
        <w:r>
          <w:fldChar w:fldCharType="end"/>
        </w:r>
      </w:hyperlink>
    </w:p>
    <w:p>
      <w:pPr>
        <w:pStyle w:val="TOC2"/>
        <w:tabs>
          <w:tab w:val="right" w:leader="dot" w:pos="8306"/>
        </w:tabs>
      </w:pPr>
      <w:hyperlink w:anchor="_Toc16538" w:history="1">
        <w:r>
          <w:rPr>
            <w:rFonts w:ascii="仿宋" w:eastAsia="仿宋" w:hAnsi="仿宋" w:cs="仿宋" w:hint="eastAsia"/>
            <w:lang w:eastAsia="zh-CN"/>
          </w:rPr>
          <w:t>(二)、伦理规范与培训</w:t>
        </w:r>
        <w:r>
          <w:tab/>
        </w:r>
        <w:r>
          <w:fldChar w:fldCharType="begin"/>
        </w:r>
        <w:r>
          <w:instrText xml:space="preserve"> PAGEREF _Toc16538 \h </w:instrText>
        </w:r>
        <w:r>
          <w:fldChar w:fldCharType="separate"/>
        </w:r>
        <w:r>
          <w:t>59</w:t>
        </w:r>
        <w:r>
          <w:fldChar w:fldCharType="end"/>
        </w:r>
      </w:hyperlink>
    </w:p>
    <w:p>
      <w:pPr>
        <w:pStyle w:val="TOC2"/>
        <w:tabs>
          <w:tab w:val="right" w:leader="dot" w:pos="8306"/>
        </w:tabs>
      </w:pPr>
      <w:hyperlink w:anchor="_Toc14816" w:history="1">
        <w:r>
          <w:rPr>
            <w:rFonts w:ascii="仿宋" w:eastAsia="仿宋" w:hAnsi="仿宋" w:cs="仿宋" w:hint="eastAsia"/>
            <w:lang w:eastAsia="zh-CN"/>
          </w:rPr>
          <w:t>(三)、合规风险评估</w:t>
        </w:r>
        <w:r>
          <w:tab/>
        </w:r>
        <w:r>
          <w:fldChar w:fldCharType="begin"/>
        </w:r>
        <w:r>
          <w:instrText xml:space="preserve"> PAGEREF _Toc14816 \h </w:instrText>
        </w:r>
        <w:r>
          <w:fldChar w:fldCharType="separate"/>
        </w:r>
        <w:r>
          <w:t>60</w:t>
        </w:r>
        <w:r>
          <w:fldChar w:fldCharType="end"/>
        </w:r>
      </w:hyperlink>
    </w:p>
    <w:p>
      <w:pPr>
        <w:pStyle w:val="TOC2"/>
        <w:tabs>
          <w:tab w:val="right" w:leader="dot" w:pos="8306"/>
        </w:tabs>
      </w:pPr>
      <w:hyperlink w:anchor="_Toc3091" w:history="1">
        <w:r>
          <w:rPr>
            <w:rFonts w:ascii="仿宋" w:eastAsia="仿宋" w:hAnsi="仿宋" w:cs="仿宋" w:hint="eastAsia"/>
            <w:lang w:eastAsia="zh-CN"/>
          </w:rPr>
          <w:t>(四)、合规监督与执行</w:t>
        </w:r>
        <w:r>
          <w:tab/>
        </w:r>
        <w:r>
          <w:fldChar w:fldCharType="begin"/>
        </w:r>
        <w:r>
          <w:instrText xml:space="preserve"> PAGEREF _Toc3091 \h </w:instrText>
        </w:r>
        <w:r>
          <w:fldChar w:fldCharType="separate"/>
        </w:r>
        <w:r>
          <w:t>61</w:t>
        </w:r>
        <w:r>
          <w:fldChar w:fldCharType="end"/>
        </w:r>
      </w:hyperlink>
    </w:p>
    <w:p>
      <w:pPr>
        <w:pStyle w:val="TOC1"/>
        <w:tabs>
          <w:tab w:val="right" w:leader="dot" w:pos="8306"/>
        </w:tabs>
      </w:pPr>
      <w:hyperlink w:anchor="_Toc20182" w:history="1">
        <w:r>
          <w:rPr>
            <w:rFonts w:ascii="仿宋" w:eastAsia="仿宋" w:hAnsi="仿宋" w:cs="仿宋" w:hint="eastAsia"/>
            <w:lang w:eastAsia="zh-CN"/>
          </w:rPr>
          <w:t>十五、知识产权管理与保护</w:t>
        </w:r>
        <w:r>
          <w:tab/>
        </w:r>
        <w:r>
          <w:fldChar w:fldCharType="begin"/>
        </w:r>
        <w:r>
          <w:instrText xml:space="preserve"> PAGEREF _Toc20182 \h </w:instrText>
        </w:r>
        <w:r>
          <w:fldChar w:fldCharType="separate"/>
        </w:r>
        <w:r>
          <w:t>62</w:t>
        </w:r>
        <w:r>
          <w:fldChar w:fldCharType="end"/>
        </w:r>
      </w:hyperlink>
    </w:p>
    <w:p>
      <w:pPr>
        <w:pStyle w:val="TOC2"/>
        <w:tabs>
          <w:tab w:val="right" w:leader="dot" w:pos="8306"/>
        </w:tabs>
      </w:pPr>
      <w:hyperlink w:anchor="_Toc16420" w:history="1">
        <w:r>
          <w:rPr>
            <w:rFonts w:ascii="仿宋" w:eastAsia="仿宋" w:hAnsi="仿宋" w:cs="仿宋" w:hint="eastAsia"/>
            <w:lang w:eastAsia="zh-CN"/>
          </w:rPr>
          <w:t>(一)、知识产权管理体系建设</w:t>
        </w:r>
        <w:r>
          <w:tab/>
        </w:r>
        <w:r>
          <w:fldChar w:fldCharType="begin"/>
        </w:r>
        <w:r>
          <w:instrText xml:space="preserve"> PAGEREF _Toc16420 \h </w:instrText>
        </w:r>
        <w:r>
          <w:fldChar w:fldCharType="separate"/>
        </w:r>
        <w:r>
          <w:t>62</w:t>
        </w:r>
        <w:r>
          <w:fldChar w:fldCharType="end"/>
        </w:r>
      </w:hyperlink>
    </w:p>
    <w:p>
      <w:pPr>
        <w:pStyle w:val="TOC2"/>
        <w:tabs>
          <w:tab w:val="right" w:leader="dot" w:pos="8306"/>
        </w:tabs>
      </w:pPr>
      <w:hyperlink w:anchor="_Toc20070" w:history="1">
        <w:r>
          <w:rPr>
            <w:rFonts w:ascii="仿宋" w:eastAsia="仿宋" w:hAnsi="仿宋" w:cs="仿宋" w:hint="eastAsia"/>
            <w:lang w:eastAsia="zh-CN"/>
          </w:rPr>
          <w:t>(二)、知识产权保护措施</w:t>
        </w:r>
        <w:r>
          <w:tab/>
        </w:r>
        <w:r>
          <w:fldChar w:fldCharType="begin"/>
        </w:r>
        <w:r>
          <w:instrText xml:space="preserve"> PAGEREF _Toc20070 \h </w:instrText>
        </w:r>
        <w:r>
          <w:fldChar w:fldCharType="separate"/>
        </w:r>
        <w:r>
          <w:t>63</w:t>
        </w:r>
        <w:r>
          <w:fldChar w:fldCharType="end"/>
        </w:r>
      </w:hyperlink>
    </w:p>
    <w:p>
      <w:pPr>
        <w:pStyle w:val="TOC1"/>
        <w:tabs>
          <w:tab w:val="right" w:leader="dot" w:pos="8306"/>
        </w:tabs>
      </w:pPr>
      <w:hyperlink w:anchor="_Toc4174" w:history="1">
        <w:r>
          <w:rPr>
            <w:rFonts w:ascii="仿宋" w:eastAsia="仿宋" w:hAnsi="仿宋" w:cs="仿宋" w:hint="eastAsia"/>
            <w:lang w:eastAsia="zh-CN"/>
          </w:rPr>
          <w:t>十六、创新驱动与持续发展</w:t>
        </w:r>
        <w:r>
          <w:tab/>
        </w:r>
        <w:r>
          <w:fldChar w:fldCharType="begin"/>
        </w:r>
        <w:r>
          <w:instrText xml:space="preserve"> PAGEREF _Toc4174 \h </w:instrText>
        </w:r>
        <w:r>
          <w:fldChar w:fldCharType="separate"/>
        </w:r>
        <w:r>
          <w:t>65</w:t>
        </w:r>
        <w:r>
          <w:fldChar w:fldCharType="end"/>
        </w:r>
      </w:hyperlink>
    </w:p>
    <w:p>
      <w:pPr>
        <w:pStyle w:val="TOC2"/>
        <w:tabs>
          <w:tab w:val="right" w:leader="dot" w:pos="8306"/>
        </w:tabs>
      </w:pPr>
      <w:hyperlink w:anchor="_Toc2810" w:history="1">
        <w:r>
          <w:rPr>
            <w:rFonts w:ascii="仿宋" w:eastAsia="仿宋" w:hAnsi="仿宋" w:cs="仿宋" w:hint="eastAsia"/>
            <w:lang w:eastAsia="zh-CN"/>
          </w:rPr>
          <w:t>(一)、创新驱动战略实施</w:t>
        </w:r>
        <w:r>
          <w:tab/>
        </w:r>
        <w:r>
          <w:fldChar w:fldCharType="begin"/>
        </w:r>
        <w:r>
          <w:instrText xml:space="preserve"> PAGEREF _Toc2810 \h </w:instrText>
        </w:r>
        <w:r>
          <w:fldChar w:fldCharType="separate"/>
        </w:r>
        <w:r>
          <w:t>65</w:t>
        </w:r>
        <w:r>
          <w:fldChar w:fldCharType="end"/>
        </w:r>
      </w:hyperlink>
    </w:p>
    <w:p>
      <w:pPr>
        <w:pStyle w:val="TOC2"/>
        <w:tabs>
          <w:tab w:val="right" w:leader="dot" w:pos="8306"/>
        </w:tabs>
      </w:pPr>
      <w:hyperlink w:anchor="_Toc1661" w:history="1">
        <w:r>
          <w:rPr>
            <w:rFonts w:ascii="仿宋" w:eastAsia="仿宋" w:hAnsi="仿宋" w:cs="仿宋" w:hint="eastAsia"/>
            <w:lang w:eastAsia="zh-CN"/>
          </w:rPr>
          <w:t>(二)、持续发展路径探索</w:t>
        </w:r>
        <w:r>
          <w:tab/>
        </w:r>
        <w:r>
          <w:fldChar w:fldCharType="begin"/>
        </w:r>
        <w:r>
          <w:instrText xml:space="preserve"> PAGEREF _Toc1661 \h </w:instrText>
        </w:r>
        <w:r>
          <w:fldChar w:fldCharType="separate"/>
        </w:r>
        <w:r>
          <w:t>66</w:t>
        </w:r>
        <w:r>
          <w:fldChar w:fldCharType="end"/>
        </w:r>
      </w:hyperlink>
    </w:p>
    <w:p>
      <w:pPr>
        <w:pStyle w:val="TOC1"/>
        <w:tabs>
          <w:tab w:val="right" w:leader="dot" w:pos="8306"/>
        </w:tabs>
      </w:pPr>
      <w:hyperlink w:anchor="_Toc2897" w:history="1">
        <w:r>
          <w:rPr>
            <w:rFonts w:ascii="仿宋" w:eastAsia="仿宋" w:hAnsi="仿宋" w:cs="仿宋" w:hint="eastAsia"/>
            <w:lang w:eastAsia="zh-CN"/>
          </w:rPr>
          <w:t>十七、成果转化与推广应用</w:t>
        </w:r>
        <w:r>
          <w:tab/>
        </w:r>
        <w:r>
          <w:fldChar w:fldCharType="begin"/>
        </w:r>
        <w:r>
          <w:instrText xml:space="preserve"> PAGEREF _Toc2897 \h </w:instrText>
        </w:r>
        <w:r>
          <w:fldChar w:fldCharType="separate"/>
        </w:r>
        <w:r>
          <w:t>70</w:t>
        </w:r>
        <w:r>
          <w:fldChar w:fldCharType="end"/>
        </w:r>
      </w:hyperlink>
    </w:p>
    <w:p>
      <w:pPr>
        <w:pStyle w:val="TOC2"/>
        <w:tabs>
          <w:tab w:val="right" w:leader="dot" w:pos="8306"/>
        </w:tabs>
      </w:pPr>
      <w:hyperlink w:anchor="_Toc10474" w:history="1">
        <w:r>
          <w:rPr>
            <w:rFonts w:ascii="仿宋" w:eastAsia="仿宋" w:hAnsi="仿宋" w:cs="仿宋" w:hint="eastAsia"/>
            <w:lang w:eastAsia="zh-CN"/>
          </w:rPr>
          <w:t>(一)、成果转化策略制定</w:t>
        </w:r>
        <w:r>
          <w:tab/>
        </w:r>
        <w:r>
          <w:fldChar w:fldCharType="begin"/>
        </w:r>
        <w:r>
          <w:instrText xml:space="preserve"> PAGEREF _Toc10474 \h </w:instrText>
        </w:r>
        <w:r>
          <w:fldChar w:fldCharType="separate"/>
        </w:r>
        <w:r>
          <w:t>70</w:t>
        </w:r>
        <w:r>
          <w:fldChar w:fldCharType="end"/>
        </w:r>
      </w:hyperlink>
    </w:p>
    <w:p>
      <w:pPr>
        <w:pStyle w:val="TOC2"/>
        <w:tabs>
          <w:tab w:val="right" w:leader="dot" w:pos="8306"/>
        </w:tabs>
      </w:pPr>
      <w:hyperlink w:anchor="_Toc21843" w:history="1">
        <w:r>
          <w:rPr>
            <w:rFonts w:ascii="仿宋" w:eastAsia="仿宋" w:hAnsi="仿宋" w:cs="仿宋" w:hint="eastAsia"/>
            <w:lang w:eastAsia="zh-CN"/>
          </w:rPr>
          <w:t>(二)、成果推广应用方案</w:t>
        </w:r>
        <w:r>
          <w:tab/>
        </w:r>
        <w:r>
          <w:fldChar w:fldCharType="begin"/>
        </w:r>
        <w:r>
          <w:instrText xml:space="preserve"> PAGEREF _Toc21843 \h </w:instrText>
        </w:r>
        <w:r>
          <w:fldChar w:fldCharType="separate"/>
        </w:r>
        <w:r>
          <w:t>72</w:t>
        </w:r>
        <w:r>
          <w:fldChar w:fldCharType="end"/>
        </w:r>
      </w:hyperlink>
    </w:p>
    <w:p>
      <w:pPr>
        <w:pStyle w:val="TOC1"/>
        <w:tabs>
          <w:tab w:val="right" w:leader="dot" w:pos="8306"/>
        </w:tabs>
      </w:pPr>
      <w:hyperlink w:anchor="_Toc25642" w:history="1">
        <w:r>
          <w:rPr>
            <w:rFonts w:ascii="仿宋" w:eastAsia="仿宋" w:hAnsi="仿宋" w:cs="仿宋" w:hint="eastAsia"/>
            <w:lang w:eastAsia="zh-CN"/>
          </w:rPr>
          <w:t>十八、法律法规与政策遵循</w:t>
        </w:r>
        <w:r>
          <w:tab/>
        </w:r>
        <w:r>
          <w:fldChar w:fldCharType="begin"/>
        </w:r>
        <w:r>
          <w:instrText xml:space="preserve"> PAGEREF _Toc25642 \h </w:instrText>
        </w:r>
        <w:r>
          <w:fldChar w:fldCharType="separate"/>
        </w:r>
        <w:r>
          <w:t>73</w:t>
        </w:r>
        <w:r>
          <w:fldChar w:fldCharType="end"/>
        </w:r>
      </w:hyperlink>
    </w:p>
    <w:p>
      <w:pPr>
        <w:pStyle w:val="TOC2"/>
        <w:tabs>
          <w:tab w:val="right" w:leader="dot" w:pos="8306"/>
        </w:tabs>
      </w:pPr>
      <w:hyperlink w:anchor="_Toc20579" w:history="1">
        <w:r>
          <w:rPr>
            <w:rFonts w:ascii="仿宋" w:eastAsia="仿宋" w:hAnsi="仿宋" w:cs="仿宋" w:hint="eastAsia"/>
            <w:lang w:eastAsia="zh-CN"/>
          </w:rPr>
          <w:t>(一)、法律法规遵守</w:t>
        </w:r>
        <w:r>
          <w:tab/>
        </w:r>
        <w:r>
          <w:fldChar w:fldCharType="begin"/>
        </w:r>
        <w:r>
          <w:instrText xml:space="preserve"> PAGEREF _Toc20579 \h </w:instrText>
        </w:r>
        <w:r>
          <w:fldChar w:fldCharType="separate"/>
        </w:r>
        <w:r>
          <w:t>73</w:t>
        </w:r>
        <w:r>
          <w:fldChar w:fldCharType="end"/>
        </w:r>
      </w:hyperlink>
    </w:p>
    <w:p>
      <w:pPr>
        <w:pStyle w:val="TOC2"/>
        <w:tabs>
          <w:tab w:val="right" w:leader="dot" w:pos="8306"/>
        </w:tabs>
      </w:pPr>
      <w:hyperlink w:anchor="_Toc684" w:history="1">
        <w:r>
          <w:rPr>
            <w:rFonts w:ascii="仿宋" w:eastAsia="仿宋" w:hAnsi="仿宋" w:cs="仿宋" w:hint="eastAsia"/>
            <w:lang w:eastAsia="zh-CN"/>
          </w:rPr>
          <w:t>(二)、政策导向与利用</w:t>
        </w:r>
        <w:r>
          <w:tab/>
        </w:r>
        <w:r>
          <w:fldChar w:fldCharType="begin"/>
        </w:r>
        <w:r>
          <w:instrText xml:space="preserve"> PAGEREF _Toc684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33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488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直接收益：假设血气分析仪项目的产品或服务年销售收入为XX万元。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61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若血气分析仪项目成功推广新型环保产品，比如采用可回收材料的包装，可能会激发消费者对可持续产品的需求。这种需求的增长可能迫使整个行业转向更环保的产品设计和生产方法。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180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033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气分析仪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气分析仪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气分析仪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043"/>
      <w:r>
        <w:rPr>
          <w:rFonts w:ascii="仿宋" w:eastAsia="仿宋" w:hAnsi="仿宋" w:cs="仿宋" w:hint="eastAsia"/>
          <w:sz w:val="28"/>
          <w:lang w:eastAsia="zh-CN"/>
        </w:rPr>
        <w:t>二、血气分析仪项目概论</w:t>
      </w:r>
      <w:bookmarkEnd w:id="7"/>
    </w:p>
    <w:p>
      <w:pPr>
        <w:pStyle w:val="Heading2"/>
        <w:rPr>
          <w:rFonts w:ascii="仿宋" w:eastAsia="仿宋" w:hAnsi="仿宋" w:cs="仿宋" w:hint="eastAsia"/>
          <w:lang w:eastAsia="zh-CN"/>
        </w:rPr>
      </w:pPr>
      <w:bookmarkStart w:id="8" w:name="_Toc17141"/>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血气分析仪项目的申报单位是“XXX实业发展公司”，这是一家在其所处行业内备受尊敬的企业。公司自成立以来，通过其在血气分析仪项目中表现出的创新精神和卓越执行力，在市场上赢得了显著的地位。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该公司的法定代表人秦XX，在血气分析仪项目及其他多个行业领域中都有着显著的贡献。秦XX以其出色的领导才能和敏锐的商业洞察力，带领公司在血气分析仪项目等多个领域实现了持续的成长和成功。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血气分析仪项目的重要合作伙伴。公司专注于[行业名称]领域，以创新作为驱动力，不断推动技术进步和市场扩张。在血气分析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气分析仪项目中展现了强劲的增长和稳定的财务表现。公司通过有效的策略，在血气分析仪项目中扩大了其市场份额并增强了盈利能力。同时，公司积极承担社会责任，参与各类社会公益项目，增强了其在血气分析仪项目中的品牌形象和社会影响力。</w:t>
      </w:r>
    </w:p>
    <w:p>
      <w:pPr>
        <w:pStyle w:val="Heading2"/>
        <w:ind w:firstLine="560" w:firstLineChars="200"/>
        <w:rPr>
          <w:rFonts w:ascii="仿宋" w:eastAsia="仿宋" w:hAnsi="仿宋" w:cs="仿宋" w:hint="eastAsia"/>
          <w:sz w:val="28"/>
          <w:lang w:eastAsia="zh-CN"/>
        </w:rPr>
      </w:pPr>
      <w:bookmarkStart w:id="9" w:name="_Toc5109"/>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https://d.book118.com/968137014106006036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033E2D"/>
    <w:rsid w:val="37033E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813701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2024-02-03T14:19:00Z</dcterms:created>
  <dcterms:modified xsi:type="dcterms:W3CDTF">2024-02-03T14:19:34Z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CDA9FAC8E18E4C7F874030650620CF49_11</vt:lpwstr>
  </property>
  <property fmtid="{D5CDD505-2E9C-101B-9397-08002B2CF9AE}" pid="3" name="KSOProductBuildVer">
    <vt:lpwstr>2052-12.1.0.16250</vt:lpwstr>
  </property>
</Properties>
</file>