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橡胶制品项目规划设计纲要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493" w:history="1">
        <w:r>
          <w:rPr>
            <w:rFonts w:ascii="仿宋" w:eastAsia="仿宋" w:hAnsi="仿宋" w:cs="仿宋" w:hint="eastAsia"/>
            <w:lang w:eastAsia="zh-CN"/>
          </w:rPr>
          <w:t>前言</w:t>
        </w:r>
        <w:r>
          <w:tab/>
        </w:r>
        <w:r>
          <w:fldChar w:fldCharType="begin"/>
        </w:r>
        <w:r>
          <w:instrText xml:space="preserve"> PAGEREF _Toc3493 \h </w:instrText>
        </w:r>
        <w:r>
          <w:fldChar w:fldCharType="separate"/>
        </w:r>
        <w:r>
          <w:t>3</w:t>
        </w:r>
        <w:r>
          <w:fldChar w:fldCharType="end"/>
        </w:r>
      </w:hyperlink>
    </w:p>
    <w:p>
      <w:pPr>
        <w:pStyle w:val="TOC1"/>
        <w:tabs>
          <w:tab w:val="right" w:leader="dot" w:pos="8306"/>
        </w:tabs>
      </w:pPr>
      <w:hyperlink w:anchor="_Toc21401" w:history="1">
        <w:r>
          <w:rPr>
            <w:rFonts w:ascii="仿宋" w:eastAsia="仿宋" w:hAnsi="仿宋" w:cs="仿宋" w:hint="eastAsia"/>
            <w:lang w:eastAsia="zh-CN"/>
          </w:rPr>
          <w:t>一、工艺说明</w:t>
        </w:r>
        <w:r>
          <w:tab/>
        </w:r>
        <w:r>
          <w:fldChar w:fldCharType="begin"/>
        </w:r>
        <w:r>
          <w:instrText xml:space="preserve"> PAGEREF _Toc21401 \h </w:instrText>
        </w:r>
        <w:r>
          <w:fldChar w:fldCharType="separate"/>
        </w:r>
        <w:r>
          <w:t>3</w:t>
        </w:r>
        <w:r>
          <w:fldChar w:fldCharType="end"/>
        </w:r>
      </w:hyperlink>
    </w:p>
    <w:p>
      <w:pPr>
        <w:pStyle w:val="TOC2"/>
        <w:tabs>
          <w:tab w:val="right" w:leader="dot" w:pos="8306"/>
        </w:tabs>
      </w:pPr>
      <w:hyperlink w:anchor="_Toc1960" w:history="1">
        <w:r>
          <w:rPr>
            <w:rFonts w:ascii="仿宋" w:eastAsia="仿宋" w:hAnsi="仿宋" w:cs="仿宋" w:hint="eastAsia"/>
            <w:lang w:eastAsia="zh-CN"/>
          </w:rPr>
          <w:t>(一)、技术管理特点</w:t>
        </w:r>
        <w:r>
          <w:tab/>
        </w:r>
        <w:r>
          <w:fldChar w:fldCharType="begin"/>
        </w:r>
        <w:r>
          <w:instrText xml:space="preserve"> PAGEREF _Toc1960 \h </w:instrText>
        </w:r>
        <w:r>
          <w:fldChar w:fldCharType="separate"/>
        </w:r>
        <w:r>
          <w:t>3</w:t>
        </w:r>
        <w:r>
          <w:fldChar w:fldCharType="end"/>
        </w:r>
      </w:hyperlink>
    </w:p>
    <w:p>
      <w:pPr>
        <w:pStyle w:val="TOC2"/>
        <w:tabs>
          <w:tab w:val="right" w:leader="dot" w:pos="8306"/>
        </w:tabs>
      </w:pPr>
      <w:hyperlink w:anchor="_Toc24550" w:history="1">
        <w:r>
          <w:rPr>
            <w:rFonts w:ascii="仿宋" w:eastAsia="仿宋" w:hAnsi="仿宋" w:cs="仿宋" w:hint="eastAsia"/>
            <w:lang w:eastAsia="zh-CN"/>
          </w:rPr>
          <w:t>(二)、橡胶制品项目工艺技术设计方案</w:t>
        </w:r>
        <w:r>
          <w:tab/>
        </w:r>
        <w:r>
          <w:fldChar w:fldCharType="begin"/>
        </w:r>
        <w:r>
          <w:instrText xml:space="preserve"> PAGEREF _Toc24550 \h </w:instrText>
        </w:r>
        <w:r>
          <w:fldChar w:fldCharType="separate"/>
        </w:r>
        <w:r>
          <w:t>4</w:t>
        </w:r>
        <w:r>
          <w:fldChar w:fldCharType="end"/>
        </w:r>
      </w:hyperlink>
    </w:p>
    <w:p>
      <w:pPr>
        <w:pStyle w:val="TOC2"/>
        <w:tabs>
          <w:tab w:val="right" w:leader="dot" w:pos="8306"/>
        </w:tabs>
      </w:pPr>
      <w:hyperlink w:anchor="_Toc10071" w:history="1">
        <w:r>
          <w:rPr>
            <w:rFonts w:ascii="仿宋" w:eastAsia="仿宋" w:hAnsi="仿宋" w:cs="仿宋" w:hint="eastAsia"/>
            <w:lang w:eastAsia="zh-CN"/>
          </w:rPr>
          <w:t>(三)、设备选型方案</w:t>
        </w:r>
        <w:r>
          <w:tab/>
        </w:r>
        <w:r>
          <w:fldChar w:fldCharType="begin"/>
        </w:r>
        <w:r>
          <w:instrText xml:space="preserve"> PAGEREF _Toc10071 \h </w:instrText>
        </w:r>
        <w:r>
          <w:fldChar w:fldCharType="separate"/>
        </w:r>
        <w:r>
          <w:t>5</w:t>
        </w:r>
        <w:r>
          <w:fldChar w:fldCharType="end"/>
        </w:r>
      </w:hyperlink>
    </w:p>
    <w:p>
      <w:pPr>
        <w:pStyle w:val="TOC1"/>
        <w:tabs>
          <w:tab w:val="right" w:leader="dot" w:pos="8306"/>
        </w:tabs>
      </w:pPr>
      <w:hyperlink w:anchor="_Toc6198" w:history="1">
        <w:r>
          <w:rPr>
            <w:rFonts w:ascii="仿宋" w:eastAsia="仿宋" w:hAnsi="仿宋" w:cs="仿宋" w:hint="eastAsia"/>
            <w:lang w:eastAsia="zh-CN"/>
          </w:rPr>
          <w:t>二、橡胶制品项目建设背景及必要性分析</w:t>
        </w:r>
        <w:r>
          <w:tab/>
        </w:r>
        <w:r>
          <w:fldChar w:fldCharType="begin"/>
        </w:r>
        <w:r>
          <w:instrText xml:space="preserve"> PAGEREF _Toc6198 \h </w:instrText>
        </w:r>
        <w:r>
          <w:fldChar w:fldCharType="separate"/>
        </w:r>
        <w:r>
          <w:t>7</w:t>
        </w:r>
        <w:r>
          <w:fldChar w:fldCharType="end"/>
        </w:r>
      </w:hyperlink>
    </w:p>
    <w:p>
      <w:pPr>
        <w:pStyle w:val="TOC2"/>
        <w:tabs>
          <w:tab w:val="right" w:leader="dot" w:pos="8306"/>
        </w:tabs>
      </w:pPr>
      <w:hyperlink w:anchor="_Toc2292" w:history="1">
        <w:r>
          <w:rPr>
            <w:rFonts w:ascii="仿宋" w:eastAsia="仿宋" w:hAnsi="仿宋" w:cs="仿宋" w:hint="eastAsia"/>
            <w:lang w:eastAsia="zh-CN"/>
          </w:rPr>
          <w:t>(一)、橡胶制品项目背景分析</w:t>
        </w:r>
        <w:r>
          <w:tab/>
        </w:r>
        <w:r>
          <w:fldChar w:fldCharType="begin"/>
        </w:r>
        <w:r>
          <w:instrText xml:space="preserve"> PAGEREF _Toc2292 \h </w:instrText>
        </w:r>
        <w:r>
          <w:fldChar w:fldCharType="separate"/>
        </w:r>
        <w:r>
          <w:t>7</w:t>
        </w:r>
        <w:r>
          <w:fldChar w:fldCharType="end"/>
        </w:r>
      </w:hyperlink>
    </w:p>
    <w:p>
      <w:pPr>
        <w:pStyle w:val="TOC2"/>
        <w:tabs>
          <w:tab w:val="right" w:leader="dot" w:pos="8306"/>
        </w:tabs>
      </w:pPr>
      <w:hyperlink w:anchor="_Toc25047" w:history="1">
        <w:r>
          <w:rPr>
            <w:rFonts w:ascii="仿宋" w:eastAsia="仿宋" w:hAnsi="仿宋" w:cs="仿宋" w:hint="eastAsia"/>
            <w:lang w:eastAsia="zh-CN"/>
          </w:rPr>
          <w:t>(二)、橡胶制品项目建设必要性分析</w:t>
        </w:r>
        <w:r>
          <w:tab/>
        </w:r>
        <w:r>
          <w:fldChar w:fldCharType="begin"/>
        </w:r>
        <w:r>
          <w:instrText xml:space="preserve"> PAGEREF _Toc25047 \h </w:instrText>
        </w:r>
        <w:r>
          <w:fldChar w:fldCharType="separate"/>
        </w:r>
        <w:r>
          <w:t>8</w:t>
        </w:r>
        <w:r>
          <w:fldChar w:fldCharType="end"/>
        </w:r>
      </w:hyperlink>
    </w:p>
    <w:p>
      <w:pPr>
        <w:pStyle w:val="TOC1"/>
        <w:tabs>
          <w:tab w:val="right" w:leader="dot" w:pos="8306"/>
        </w:tabs>
      </w:pPr>
      <w:hyperlink w:anchor="_Toc13894" w:history="1">
        <w:r>
          <w:rPr>
            <w:rFonts w:ascii="仿宋" w:eastAsia="仿宋" w:hAnsi="仿宋" w:cs="仿宋" w:hint="eastAsia"/>
            <w:lang w:eastAsia="zh-CN"/>
          </w:rPr>
          <w:t>三、市场分析、调研</w:t>
        </w:r>
        <w:r>
          <w:tab/>
        </w:r>
        <w:r>
          <w:fldChar w:fldCharType="begin"/>
        </w:r>
        <w:r>
          <w:instrText xml:space="preserve"> PAGEREF _Toc13894 \h </w:instrText>
        </w:r>
        <w:r>
          <w:fldChar w:fldCharType="separate"/>
        </w:r>
        <w:r>
          <w:t>10</w:t>
        </w:r>
        <w:r>
          <w:fldChar w:fldCharType="end"/>
        </w:r>
      </w:hyperlink>
    </w:p>
    <w:p>
      <w:pPr>
        <w:pStyle w:val="TOC2"/>
        <w:tabs>
          <w:tab w:val="right" w:leader="dot" w:pos="8306"/>
        </w:tabs>
      </w:pPr>
      <w:hyperlink w:anchor="_Toc14947" w:history="1">
        <w:r>
          <w:rPr>
            <w:rFonts w:ascii="仿宋" w:eastAsia="仿宋" w:hAnsi="仿宋" w:cs="仿宋" w:hint="eastAsia"/>
            <w:lang w:eastAsia="zh-CN"/>
          </w:rPr>
          <w:t>(一)、橡胶制品行业分析</w:t>
        </w:r>
        <w:r>
          <w:tab/>
        </w:r>
        <w:r>
          <w:fldChar w:fldCharType="begin"/>
        </w:r>
        <w:r>
          <w:instrText xml:space="preserve"> PAGEREF _Toc14947 \h </w:instrText>
        </w:r>
        <w:r>
          <w:fldChar w:fldCharType="separate"/>
        </w:r>
        <w:r>
          <w:t>10</w:t>
        </w:r>
        <w:r>
          <w:fldChar w:fldCharType="end"/>
        </w:r>
      </w:hyperlink>
    </w:p>
    <w:p>
      <w:pPr>
        <w:pStyle w:val="TOC2"/>
        <w:tabs>
          <w:tab w:val="right" w:leader="dot" w:pos="8306"/>
        </w:tabs>
      </w:pPr>
      <w:hyperlink w:anchor="_Toc3523" w:history="1">
        <w:r>
          <w:rPr>
            <w:rFonts w:ascii="仿宋" w:eastAsia="仿宋" w:hAnsi="仿宋" w:cs="仿宋" w:hint="eastAsia"/>
            <w:lang w:eastAsia="zh-CN"/>
          </w:rPr>
          <w:t>(二)、橡胶制品市场分析预测</w:t>
        </w:r>
        <w:r>
          <w:tab/>
        </w:r>
        <w:r>
          <w:fldChar w:fldCharType="begin"/>
        </w:r>
        <w:r>
          <w:instrText xml:space="preserve"> PAGEREF _Toc3523 \h </w:instrText>
        </w:r>
        <w:r>
          <w:fldChar w:fldCharType="separate"/>
        </w:r>
        <w:r>
          <w:t>10</w:t>
        </w:r>
        <w:r>
          <w:fldChar w:fldCharType="end"/>
        </w:r>
      </w:hyperlink>
    </w:p>
    <w:p>
      <w:pPr>
        <w:pStyle w:val="TOC1"/>
        <w:tabs>
          <w:tab w:val="right" w:leader="dot" w:pos="8306"/>
        </w:tabs>
      </w:pPr>
      <w:hyperlink w:anchor="_Toc2221" w:history="1">
        <w:r>
          <w:rPr>
            <w:rFonts w:ascii="仿宋" w:eastAsia="仿宋" w:hAnsi="仿宋" w:cs="仿宋" w:hint="eastAsia"/>
            <w:lang w:eastAsia="zh-CN"/>
          </w:rPr>
          <w:t>四、橡胶制品项目可持续发展</w:t>
        </w:r>
        <w:r>
          <w:tab/>
        </w:r>
        <w:r>
          <w:fldChar w:fldCharType="begin"/>
        </w:r>
        <w:r>
          <w:instrText xml:space="preserve"> PAGEREF _Toc2221 \h </w:instrText>
        </w:r>
        <w:r>
          <w:fldChar w:fldCharType="separate"/>
        </w:r>
        <w:r>
          <w:t>11</w:t>
        </w:r>
        <w:r>
          <w:fldChar w:fldCharType="end"/>
        </w:r>
      </w:hyperlink>
    </w:p>
    <w:p>
      <w:pPr>
        <w:pStyle w:val="TOC2"/>
        <w:tabs>
          <w:tab w:val="right" w:leader="dot" w:pos="8306"/>
        </w:tabs>
      </w:pPr>
      <w:hyperlink w:anchor="_Toc15425" w:history="1">
        <w:r>
          <w:rPr>
            <w:rFonts w:ascii="仿宋" w:eastAsia="仿宋" w:hAnsi="仿宋" w:cs="仿宋" w:hint="eastAsia"/>
            <w:lang w:eastAsia="zh-CN"/>
          </w:rPr>
          <w:t>(一)、可持续战略与实践</w:t>
        </w:r>
        <w:r>
          <w:tab/>
        </w:r>
        <w:r>
          <w:fldChar w:fldCharType="begin"/>
        </w:r>
        <w:r>
          <w:instrText xml:space="preserve"> PAGEREF _Toc15425 \h </w:instrText>
        </w:r>
        <w:r>
          <w:fldChar w:fldCharType="separate"/>
        </w:r>
        <w:r>
          <w:t>11</w:t>
        </w:r>
        <w:r>
          <w:fldChar w:fldCharType="end"/>
        </w:r>
      </w:hyperlink>
    </w:p>
    <w:p>
      <w:pPr>
        <w:pStyle w:val="TOC2"/>
        <w:tabs>
          <w:tab w:val="right" w:leader="dot" w:pos="8306"/>
        </w:tabs>
      </w:pPr>
      <w:hyperlink w:anchor="_Toc27198" w:history="1">
        <w:r>
          <w:rPr>
            <w:rFonts w:ascii="仿宋" w:eastAsia="仿宋" w:hAnsi="仿宋" w:cs="仿宋" w:hint="eastAsia"/>
            <w:lang w:eastAsia="zh-CN"/>
          </w:rPr>
          <w:t>(二)、环保与社会责任</w:t>
        </w:r>
        <w:r>
          <w:tab/>
        </w:r>
        <w:r>
          <w:fldChar w:fldCharType="begin"/>
        </w:r>
        <w:r>
          <w:instrText xml:space="preserve"> PAGEREF _Toc27198 \h </w:instrText>
        </w:r>
        <w:r>
          <w:fldChar w:fldCharType="separate"/>
        </w:r>
        <w:r>
          <w:t>12</w:t>
        </w:r>
        <w:r>
          <w:fldChar w:fldCharType="end"/>
        </w:r>
      </w:hyperlink>
    </w:p>
    <w:p>
      <w:pPr>
        <w:pStyle w:val="TOC1"/>
        <w:tabs>
          <w:tab w:val="right" w:leader="dot" w:pos="8306"/>
        </w:tabs>
      </w:pPr>
      <w:hyperlink w:anchor="_Toc9478" w:history="1">
        <w:r>
          <w:rPr>
            <w:rFonts w:ascii="仿宋" w:eastAsia="仿宋" w:hAnsi="仿宋" w:cs="仿宋" w:hint="eastAsia"/>
            <w:lang w:eastAsia="zh-CN"/>
          </w:rPr>
          <w:t>五、产品规划分析</w:t>
        </w:r>
        <w:r>
          <w:tab/>
        </w:r>
        <w:r>
          <w:fldChar w:fldCharType="begin"/>
        </w:r>
        <w:r>
          <w:instrText xml:space="preserve"> PAGEREF _Toc9478 \h </w:instrText>
        </w:r>
        <w:r>
          <w:fldChar w:fldCharType="separate"/>
        </w:r>
        <w:r>
          <w:t>13</w:t>
        </w:r>
        <w:r>
          <w:fldChar w:fldCharType="end"/>
        </w:r>
      </w:hyperlink>
    </w:p>
    <w:p>
      <w:pPr>
        <w:pStyle w:val="TOC2"/>
        <w:tabs>
          <w:tab w:val="right" w:leader="dot" w:pos="8306"/>
        </w:tabs>
      </w:pPr>
      <w:hyperlink w:anchor="_Toc2466" w:history="1">
        <w:r>
          <w:rPr>
            <w:rFonts w:ascii="仿宋" w:eastAsia="仿宋" w:hAnsi="仿宋" w:cs="仿宋" w:hint="eastAsia"/>
            <w:lang w:eastAsia="zh-CN"/>
          </w:rPr>
          <w:t>(一)、产品规划</w:t>
        </w:r>
        <w:r>
          <w:tab/>
        </w:r>
        <w:r>
          <w:fldChar w:fldCharType="begin"/>
        </w:r>
        <w:r>
          <w:instrText xml:space="preserve"> PAGEREF _Toc2466 \h </w:instrText>
        </w:r>
        <w:r>
          <w:fldChar w:fldCharType="separate"/>
        </w:r>
        <w:r>
          <w:t>13</w:t>
        </w:r>
        <w:r>
          <w:fldChar w:fldCharType="end"/>
        </w:r>
      </w:hyperlink>
    </w:p>
    <w:p>
      <w:pPr>
        <w:pStyle w:val="TOC2"/>
        <w:tabs>
          <w:tab w:val="right" w:leader="dot" w:pos="8306"/>
        </w:tabs>
      </w:pPr>
      <w:hyperlink w:anchor="_Toc13157" w:history="1">
        <w:r>
          <w:rPr>
            <w:rFonts w:ascii="仿宋" w:eastAsia="仿宋" w:hAnsi="仿宋" w:cs="仿宋" w:hint="eastAsia"/>
            <w:lang w:eastAsia="zh-CN"/>
          </w:rPr>
          <w:t>(二)、建设规模</w:t>
        </w:r>
        <w:r>
          <w:tab/>
        </w:r>
        <w:r>
          <w:fldChar w:fldCharType="begin"/>
        </w:r>
        <w:r>
          <w:instrText xml:space="preserve"> PAGEREF _Toc13157 \h </w:instrText>
        </w:r>
        <w:r>
          <w:fldChar w:fldCharType="separate"/>
        </w:r>
        <w:r>
          <w:t>14</w:t>
        </w:r>
        <w:r>
          <w:fldChar w:fldCharType="end"/>
        </w:r>
      </w:hyperlink>
    </w:p>
    <w:p>
      <w:pPr>
        <w:pStyle w:val="TOC1"/>
        <w:tabs>
          <w:tab w:val="right" w:leader="dot" w:pos="8306"/>
        </w:tabs>
      </w:pPr>
      <w:hyperlink w:anchor="_Toc11271" w:history="1">
        <w:r>
          <w:rPr>
            <w:rFonts w:ascii="仿宋" w:eastAsia="仿宋" w:hAnsi="仿宋" w:cs="仿宋" w:hint="eastAsia"/>
            <w:lang w:eastAsia="zh-CN"/>
          </w:rPr>
          <w:t>六、橡胶制品项目文档管理</w:t>
        </w:r>
        <w:r>
          <w:tab/>
        </w:r>
        <w:r>
          <w:fldChar w:fldCharType="begin"/>
        </w:r>
        <w:r>
          <w:instrText xml:space="preserve"> PAGEREF _Toc11271 \h </w:instrText>
        </w:r>
        <w:r>
          <w:fldChar w:fldCharType="separate"/>
        </w:r>
        <w:r>
          <w:t>15</w:t>
        </w:r>
        <w:r>
          <w:fldChar w:fldCharType="end"/>
        </w:r>
      </w:hyperlink>
    </w:p>
    <w:p>
      <w:pPr>
        <w:pStyle w:val="TOC2"/>
        <w:tabs>
          <w:tab w:val="right" w:leader="dot" w:pos="8306"/>
        </w:tabs>
      </w:pPr>
      <w:hyperlink w:anchor="_Toc10836" w:history="1">
        <w:r>
          <w:rPr>
            <w:rFonts w:ascii="仿宋" w:eastAsia="仿宋" w:hAnsi="仿宋" w:cs="仿宋" w:hint="eastAsia"/>
            <w:lang w:eastAsia="zh-CN"/>
          </w:rPr>
          <w:t>(一)、文档编制与审查</w:t>
        </w:r>
        <w:r>
          <w:tab/>
        </w:r>
        <w:r>
          <w:fldChar w:fldCharType="begin"/>
        </w:r>
        <w:r>
          <w:instrText xml:space="preserve"> PAGEREF _Toc10836 \h </w:instrText>
        </w:r>
        <w:r>
          <w:fldChar w:fldCharType="separate"/>
        </w:r>
        <w:r>
          <w:t>15</w:t>
        </w:r>
        <w:r>
          <w:fldChar w:fldCharType="end"/>
        </w:r>
      </w:hyperlink>
    </w:p>
    <w:p>
      <w:pPr>
        <w:pStyle w:val="TOC2"/>
        <w:tabs>
          <w:tab w:val="right" w:leader="dot" w:pos="8306"/>
        </w:tabs>
      </w:pPr>
      <w:hyperlink w:anchor="_Toc22789" w:history="1">
        <w:r>
          <w:rPr>
            <w:rFonts w:ascii="仿宋" w:eastAsia="仿宋" w:hAnsi="仿宋" w:cs="仿宋" w:hint="eastAsia"/>
            <w:lang w:eastAsia="zh-CN"/>
          </w:rPr>
          <w:t>(二)、文档发布与分发</w:t>
        </w:r>
        <w:r>
          <w:tab/>
        </w:r>
        <w:r>
          <w:fldChar w:fldCharType="begin"/>
        </w:r>
        <w:r>
          <w:instrText xml:space="preserve"> PAGEREF _Toc22789 \h </w:instrText>
        </w:r>
        <w:r>
          <w:fldChar w:fldCharType="separate"/>
        </w:r>
        <w:r>
          <w:t>16</w:t>
        </w:r>
        <w:r>
          <w:fldChar w:fldCharType="end"/>
        </w:r>
      </w:hyperlink>
    </w:p>
    <w:p>
      <w:pPr>
        <w:pStyle w:val="TOC2"/>
        <w:tabs>
          <w:tab w:val="right" w:leader="dot" w:pos="8306"/>
        </w:tabs>
      </w:pPr>
      <w:hyperlink w:anchor="_Toc27035" w:history="1">
        <w:r>
          <w:rPr>
            <w:rFonts w:ascii="仿宋" w:eastAsia="仿宋" w:hAnsi="仿宋" w:cs="仿宋" w:hint="eastAsia"/>
            <w:lang w:eastAsia="zh-CN"/>
          </w:rPr>
          <w:t>(三)、文档存档与归档</w:t>
        </w:r>
        <w:r>
          <w:tab/>
        </w:r>
        <w:r>
          <w:fldChar w:fldCharType="begin"/>
        </w:r>
        <w:r>
          <w:instrText xml:space="preserve"> PAGEREF _Toc27035 \h </w:instrText>
        </w:r>
        <w:r>
          <w:fldChar w:fldCharType="separate"/>
        </w:r>
        <w:r>
          <w:t>17</w:t>
        </w:r>
        <w:r>
          <w:fldChar w:fldCharType="end"/>
        </w:r>
      </w:hyperlink>
    </w:p>
    <w:p>
      <w:pPr>
        <w:pStyle w:val="TOC1"/>
        <w:tabs>
          <w:tab w:val="right" w:leader="dot" w:pos="8306"/>
        </w:tabs>
      </w:pPr>
      <w:hyperlink w:anchor="_Toc21900" w:history="1">
        <w:r>
          <w:rPr>
            <w:rFonts w:ascii="仿宋" w:eastAsia="仿宋" w:hAnsi="仿宋" w:cs="仿宋" w:hint="eastAsia"/>
            <w:lang w:eastAsia="zh-CN"/>
          </w:rPr>
          <w:t>七、生产安全保护</w:t>
        </w:r>
        <w:r>
          <w:tab/>
        </w:r>
        <w:r>
          <w:fldChar w:fldCharType="begin"/>
        </w:r>
        <w:r>
          <w:instrText xml:space="preserve"> PAGEREF _Toc21900 \h </w:instrText>
        </w:r>
        <w:r>
          <w:fldChar w:fldCharType="separate"/>
        </w:r>
        <w:r>
          <w:t>18</w:t>
        </w:r>
        <w:r>
          <w:fldChar w:fldCharType="end"/>
        </w:r>
      </w:hyperlink>
    </w:p>
    <w:p>
      <w:pPr>
        <w:pStyle w:val="TOC2"/>
        <w:tabs>
          <w:tab w:val="right" w:leader="dot" w:pos="8306"/>
        </w:tabs>
      </w:pPr>
      <w:hyperlink w:anchor="_Toc7564" w:history="1">
        <w:r>
          <w:rPr>
            <w:rFonts w:ascii="仿宋" w:eastAsia="仿宋" w:hAnsi="仿宋" w:cs="仿宋" w:hint="eastAsia"/>
            <w:lang w:eastAsia="zh-CN"/>
          </w:rPr>
          <w:t>(一)、消防安全</w:t>
        </w:r>
        <w:r>
          <w:tab/>
        </w:r>
        <w:r>
          <w:fldChar w:fldCharType="begin"/>
        </w:r>
        <w:r>
          <w:instrText xml:space="preserve"> PAGEREF _Toc7564 \h </w:instrText>
        </w:r>
        <w:r>
          <w:fldChar w:fldCharType="separate"/>
        </w:r>
        <w:r>
          <w:t>18</w:t>
        </w:r>
        <w:r>
          <w:fldChar w:fldCharType="end"/>
        </w:r>
      </w:hyperlink>
    </w:p>
    <w:p>
      <w:pPr>
        <w:pStyle w:val="TOC2"/>
        <w:tabs>
          <w:tab w:val="right" w:leader="dot" w:pos="8306"/>
        </w:tabs>
      </w:pPr>
      <w:hyperlink w:anchor="_Toc13124" w:history="1">
        <w:r>
          <w:rPr>
            <w:rFonts w:ascii="仿宋" w:eastAsia="仿宋" w:hAnsi="仿宋" w:cs="仿宋" w:hint="eastAsia"/>
            <w:lang w:eastAsia="zh-CN"/>
          </w:rPr>
          <w:t>(二)、防火防爆总图布置措施</w:t>
        </w:r>
        <w:r>
          <w:tab/>
        </w:r>
        <w:r>
          <w:fldChar w:fldCharType="begin"/>
        </w:r>
        <w:r>
          <w:instrText xml:space="preserve"> PAGEREF _Toc13124 \h </w:instrText>
        </w:r>
        <w:r>
          <w:fldChar w:fldCharType="separate"/>
        </w:r>
        <w:r>
          <w:t>19</w:t>
        </w:r>
        <w:r>
          <w:fldChar w:fldCharType="end"/>
        </w:r>
      </w:hyperlink>
    </w:p>
    <w:p>
      <w:pPr>
        <w:pStyle w:val="TOC2"/>
        <w:tabs>
          <w:tab w:val="right" w:leader="dot" w:pos="8306"/>
        </w:tabs>
      </w:pPr>
      <w:hyperlink w:anchor="_Toc13666" w:history="1">
        <w:r>
          <w:rPr>
            <w:rFonts w:ascii="仿宋" w:eastAsia="仿宋" w:hAnsi="仿宋" w:cs="仿宋" w:hint="eastAsia"/>
            <w:lang w:eastAsia="zh-CN"/>
          </w:rPr>
          <w:t>(三)、自然灾害防范措施</w:t>
        </w:r>
        <w:r>
          <w:tab/>
        </w:r>
        <w:r>
          <w:fldChar w:fldCharType="begin"/>
        </w:r>
        <w:r>
          <w:instrText xml:space="preserve"> PAGEREF _Toc13666 \h </w:instrText>
        </w:r>
        <w:r>
          <w:fldChar w:fldCharType="separate"/>
        </w:r>
        <w:r>
          <w:t>20</w:t>
        </w:r>
        <w:r>
          <w:fldChar w:fldCharType="end"/>
        </w:r>
      </w:hyperlink>
    </w:p>
    <w:p>
      <w:pPr>
        <w:pStyle w:val="TOC2"/>
        <w:tabs>
          <w:tab w:val="right" w:leader="dot" w:pos="8306"/>
        </w:tabs>
      </w:pPr>
      <w:hyperlink w:anchor="_Toc32740" w:history="1">
        <w:r>
          <w:rPr>
            <w:rFonts w:ascii="仿宋" w:eastAsia="仿宋" w:hAnsi="仿宋" w:cs="仿宋" w:hint="eastAsia"/>
            <w:lang w:eastAsia="zh-CN"/>
          </w:rPr>
          <w:t>(四)、安全色及安全标志使用要求</w:t>
        </w:r>
        <w:r>
          <w:tab/>
        </w:r>
        <w:r>
          <w:fldChar w:fldCharType="begin"/>
        </w:r>
        <w:r>
          <w:instrText xml:space="preserve"> PAGEREF _Toc32740 \h </w:instrText>
        </w:r>
        <w:r>
          <w:fldChar w:fldCharType="separate"/>
        </w:r>
        <w:r>
          <w:t>21</w:t>
        </w:r>
        <w:r>
          <w:fldChar w:fldCharType="end"/>
        </w:r>
      </w:hyperlink>
    </w:p>
    <w:p>
      <w:pPr>
        <w:pStyle w:val="TOC2"/>
        <w:tabs>
          <w:tab w:val="right" w:leader="dot" w:pos="8306"/>
        </w:tabs>
      </w:pPr>
      <w:hyperlink w:anchor="_Toc7612" w:history="1">
        <w:r>
          <w:rPr>
            <w:rFonts w:ascii="仿宋" w:eastAsia="仿宋" w:hAnsi="仿宋" w:cs="仿宋" w:hint="eastAsia"/>
            <w:lang w:eastAsia="zh-CN"/>
          </w:rPr>
          <w:t>(五)、防尘防毒措施</w:t>
        </w:r>
        <w:r>
          <w:tab/>
        </w:r>
        <w:r>
          <w:fldChar w:fldCharType="begin"/>
        </w:r>
        <w:r>
          <w:instrText xml:space="preserve"> PAGEREF _Toc7612 \h </w:instrText>
        </w:r>
        <w:r>
          <w:fldChar w:fldCharType="separate"/>
        </w:r>
        <w:r>
          <w:t>22</w:t>
        </w:r>
        <w:r>
          <w:fldChar w:fldCharType="end"/>
        </w:r>
      </w:hyperlink>
    </w:p>
    <w:p>
      <w:pPr>
        <w:pStyle w:val="TOC2"/>
        <w:tabs>
          <w:tab w:val="right" w:leader="dot" w:pos="8306"/>
        </w:tabs>
      </w:pPr>
      <w:hyperlink w:anchor="_Toc15435" w:history="1">
        <w:r>
          <w:rPr>
            <w:rFonts w:ascii="仿宋" w:eastAsia="仿宋" w:hAnsi="仿宋" w:cs="仿宋" w:hint="eastAsia"/>
            <w:lang w:eastAsia="zh-CN"/>
          </w:rPr>
          <w:t>(六)、防静电、触电防护及防雷措施</w:t>
        </w:r>
        <w:r>
          <w:tab/>
        </w:r>
        <w:r>
          <w:fldChar w:fldCharType="begin"/>
        </w:r>
        <w:r>
          <w:instrText xml:space="preserve"> PAGEREF _Toc15435 \h </w:instrText>
        </w:r>
        <w:r>
          <w:fldChar w:fldCharType="separate"/>
        </w:r>
        <w:r>
          <w:t>23</w:t>
        </w:r>
        <w:r>
          <w:fldChar w:fldCharType="end"/>
        </w:r>
      </w:hyperlink>
    </w:p>
    <w:p>
      <w:pPr>
        <w:pStyle w:val="TOC2"/>
        <w:tabs>
          <w:tab w:val="right" w:leader="dot" w:pos="8306"/>
        </w:tabs>
      </w:pPr>
      <w:hyperlink w:anchor="_Toc26575" w:history="1">
        <w:r>
          <w:rPr>
            <w:rFonts w:ascii="仿宋" w:eastAsia="仿宋" w:hAnsi="仿宋" w:cs="仿宋" w:hint="eastAsia"/>
            <w:lang w:eastAsia="zh-CN"/>
          </w:rPr>
          <w:t>(七)、机械设备安全保障措施</w:t>
        </w:r>
        <w:r>
          <w:tab/>
        </w:r>
        <w:r>
          <w:fldChar w:fldCharType="begin"/>
        </w:r>
        <w:r>
          <w:instrText xml:space="preserve"> PAGEREF _Toc26575 \h </w:instrText>
        </w:r>
        <w:r>
          <w:fldChar w:fldCharType="separate"/>
        </w:r>
        <w:r>
          <w:t>24</w:t>
        </w:r>
        <w:r>
          <w:fldChar w:fldCharType="end"/>
        </w:r>
      </w:hyperlink>
    </w:p>
    <w:p>
      <w:pPr>
        <w:pStyle w:val="TOC1"/>
        <w:tabs>
          <w:tab w:val="right" w:leader="dot" w:pos="8306"/>
        </w:tabs>
      </w:pPr>
      <w:hyperlink w:anchor="_Toc16736" w:history="1">
        <w:r>
          <w:rPr>
            <w:rFonts w:ascii="仿宋" w:eastAsia="仿宋" w:hAnsi="仿宋" w:cs="仿宋" w:hint="eastAsia"/>
            <w:lang w:eastAsia="zh-CN"/>
          </w:rPr>
          <w:t>八、橡胶制品项目风险管理</w:t>
        </w:r>
        <w:r>
          <w:tab/>
        </w:r>
        <w:r>
          <w:fldChar w:fldCharType="begin"/>
        </w:r>
        <w:r>
          <w:instrText xml:space="preserve"> PAGEREF _Toc16736 \h </w:instrText>
        </w:r>
        <w:r>
          <w:fldChar w:fldCharType="separate"/>
        </w:r>
        <w:r>
          <w:t>26</w:t>
        </w:r>
        <w:r>
          <w:fldChar w:fldCharType="end"/>
        </w:r>
      </w:hyperlink>
    </w:p>
    <w:p>
      <w:pPr>
        <w:pStyle w:val="TOC2"/>
        <w:tabs>
          <w:tab w:val="right" w:leader="dot" w:pos="8306"/>
        </w:tabs>
      </w:pPr>
      <w:hyperlink w:anchor="_Toc2881" w:history="1">
        <w:r>
          <w:rPr>
            <w:rFonts w:ascii="仿宋" w:eastAsia="仿宋" w:hAnsi="仿宋" w:cs="仿宋" w:hint="eastAsia"/>
            <w:lang w:eastAsia="zh-CN"/>
          </w:rPr>
          <w:t>(一)、风险识别与评估</w:t>
        </w:r>
        <w:r>
          <w:tab/>
        </w:r>
        <w:r>
          <w:fldChar w:fldCharType="begin"/>
        </w:r>
        <w:r>
          <w:instrText xml:space="preserve"> PAGEREF _Toc2881 \h </w:instrText>
        </w:r>
        <w:r>
          <w:fldChar w:fldCharType="separate"/>
        </w:r>
        <w:r>
          <w:t>26</w:t>
        </w:r>
        <w:r>
          <w:fldChar w:fldCharType="end"/>
        </w:r>
      </w:hyperlink>
    </w:p>
    <w:p>
      <w:pPr>
        <w:pStyle w:val="TOC2"/>
        <w:tabs>
          <w:tab w:val="right" w:leader="dot" w:pos="8306"/>
        </w:tabs>
      </w:pPr>
      <w:hyperlink w:anchor="_Toc10508" w:history="1">
        <w:r>
          <w:rPr>
            <w:rFonts w:ascii="仿宋" w:eastAsia="仿宋" w:hAnsi="仿宋" w:cs="仿宋" w:hint="eastAsia"/>
            <w:lang w:eastAsia="zh-CN"/>
          </w:rPr>
          <w:t>(二)、风险应对策略</w:t>
        </w:r>
        <w:r>
          <w:tab/>
        </w:r>
        <w:r>
          <w:fldChar w:fldCharType="begin"/>
        </w:r>
        <w:r>
          <w:instrText xml:space="preserve"> PAGEREF _Toc10508 \h </w:instrText>
        </w:r>
        <w:r>
          <w:fldChar w:fldCharType="separate"/>
        </w:r>
        <w:r>
          <w:t>27</w:t>
        </w:r>
        <w:r>
          <w:fldChar w:fldCharType="end"/>
        </w:r>
      </w:hyperlink>
    </w:p>
    <w:p>
      <w:pPr>
        <w:pStyle w:val="TOC2"/>
        <w:tabs>
          <w:tab w:val="right" w:leader="dot" w:pos="8306"/>
        </w:tabs>
      </w:pPr>
      <w:hyperlink w:anchor="_Toc8145" w:history="1">
        <w:r>
          <w:rPr>
            <w:rFonts w:ascii="仿宋" w:eastAsia="仿宋" w:hAnsi="仿宋" w:cs="仿宋" w:hint="eastAsia"/>
            <w:lang w:eastAsia="zh-CN"/>
          </w:rPr>
          <w:t>(三)、风险监控与控制</w:t>
        </w:r>
        <w:r>
          <w:tab/>
        </w:r>
        <w:r>
          <w:fldChar w:fldCharType="begin"/>
        </w:r>
        <w:r>
          <w:instrText xml:space="preserve"> PAGEREF _Toc8145 \h </w:instrText>
        </w:r>
        <w:r>
          <w:fldChar w:fldCharType="separate"/>
        </w:r>
        <w:r>
          <w:t>29</w:t>
        </w:r>
        <w:r>
          <w:fldChar w:fldCharType="end"/>
        </w:r>
      </w:hyperlink>
    </w:p>
    <w:p>
      <w:pPr>
        <w:pStyle w:val="TOC1"/>
        <w:tabs>
          <w:tab w:val="right" w:leader="dot" w:pos="8306"/>
        </w:tabs>
      </w:pPr>
      <w:hyperlink w:anchor="_Toc17343" w:history="1">
        <w:r>
          <w:rPr>
            <w:rFonts w:ascii="仿宋" w:eastAsia="仿宋" w:hAnsi="仿宋" w:cs="仿宋" w:hint="eastAsia"/>
            <w:lang w:eastAsia="zh-CN"/>
          </w:rPr>
          <w:t>九、橡胶制品项目经营效益</w:t>
        </w:r>
        <w:r>
          <w:tab/>
        </w:r>
        <w:r>
          <w:fldChar w:fldCharType="begin"/>
        </w:r>
        <w:r>
          <w:instrText xml:space="preserve"> PAGEREF _Toc17343 \h </w:instrText>
        </w:r>
        <w:r>
          <w:fldChar w:fldCharType="separate"/>
        </w:r>
        <w:r>
          <w:t>30</w:t>
        </w:r>
        <w:r>
          <w:fldChar w:fldCharType="end"/>
        </w:r>
      </w:hyperlink>
    </w:p>
    <w:p>
      <w:pPr>
        <w:pStyle w:val="TOC2"/>
        <w:tabs>
          <w:tab w:val="right" w:leader="dot" w:pos="8306"/>
        </w:tabs>
      </w:pPr>
      <w:hyperlink w:anchor="_Toc5424" w:history="1">
        <w:r>
          <w:rPr>
            <w:rFonts w:ascii="仿宋" w:eastAsia="仿宋" w:hAnsi="仿宋" w:cs="仿宋" w:hint="eastAsia"/>
            <w:lang w:eastAsia="zh-CN"/>
          </w:rPr>
          <w:t>(一)、经济评价财务测算</w:t>
        </w:r>
        <w:r>
          <w:tab/>
        </w:r>
        <w:r>
          <w:fldChar w:fldCharType="begin"/>
        </w:r>
        <w:r>
          <w:instrText xml:space="preserve"> PAGEREF _Toc5424 \h </w:instrText>
        </w:r>
        <w:r>
          <w:fldChar w:fldCharType="separate"/>
        </w:r>
        <w:r>
          <w:t>30</w:t>
        </w:r>
        <w:r>
          <w:fldChar w:fldCharType="end"/>
        </w:r>
      </w:hyperlink>
    </w:p>
    <w:p>
      <w:pPr>
        <w:pStyle w:val="TOC2"/>
        <w:tabs>
          <w:tab w:val="right" w:leader="dot" w:pos="8306"/>
        </w:tabs>
      </w:pPr>
      <w:hyperlink w:anchor="_Toc10079" w:history="1">
        <w:r>
          <w:rPr>
            <w:rFonts w:ascii="仿宋" w:eastAsia="仿宋" w:hAnsi="仿宋" w:cs="仿宋" w:hint="eastAsia"/>
            <w:lang w:eastAsia="zh-CN"/>
          </w:rPr>
          <w:t>(二)、橡胶制品项目盈利能力分析</w:t>
        </w:r>
        <w:r>
          <w:tab/>
        </w:r>
        <w:r>
          <w:fldChar w:fldCharType="begin"/>
        </w:r>
        <w:r>
          <w:instrText xml:space="preserve"> PAGEREF _Toc10079 \h </w:instrText>
        </w:r>
        <w:r>
          <w:fldChar w:fldCharType="separate"/>
        </w:r>
        <w:r>
          <w:t>31</w:t>
        </w:r>
        <w:r>
          <w:fldChar w:fldCharType="end"/>
        </w:r>
      </w:hyperlink>
    </w:p>
    <w:p>
      <w:pPr>
        <w:pStyle w:val="TOC1"/>
        <w:tabs>
          <w:tab w:val="right" w:leader="dot" w:pos="8306"/>
        </w:tabs>
      </w:pPr>
      <w:hyperlink w:anchor="_Toc25274" w:history="1">
        <w:r>
          <w:rPr>
            <w:rFonts w:ascii="仿宋" w:eastAsia="仿宋" w:hAnsi="仿宋" w:cs="仿宋" w:hint="eastAsia"/>
            <w:lang w:eastAsia="zh-CN"/>
          </w:rPr>
          <w:t>十、橡胶制品项目人力资源管理</w:t>
        </w:r>
        <w:r>
          <w:tab/>
        </w:r>
        <w:r>
          <w:fldChar w:fldCharType="begin"/>
        </w:r>
        <w:r>
          <w:instrText xml:space="preserve"> PAGEREF _Toc25274 \h </w:instrText>
        </w:r>
        <w:r>
          <w:fldChar w:fldCharType="separate"/>
        </w:r>
        <w:r>
          <w:t>32</w:t>
        </w:r>
        <w:r>
          <w:fldChar w:fldCharType="end"/>
        </w:r>
      </w:hyperlink>
    </w:p>
    <w:p>
      <w:pPr>
        <w:pStyle w:val="TOC2"/>
        <w:tabs>
          <w:tab w:val="right" w:leader="dot" w:pos="8306"/>
        </w:tabs>
      </w:pPr>
      <w:hyperlink w:anchor="_Toc2721" w:history="1">
        <w:r>
          <w:rPr>
            <w:rFonts w:ascii="仿宋" w:eastAsia="仿宋" w:hAnsi="仿宋" w:cs="仿宋" w:hint="eastAsia"/>
            <w:lang w:eastAsia="zh-CN"/>
          </w:rPr>
          <w:t>(一)、建立健全的预算管理制度</w:t>
        </w:r>
        <w:r>
          <w:tab/>
        </w:r>
        <w:r>
          <w:fldChar w:fldCharType="begin"/>
        </w:r>
        <w:r>
          <w:instrText xml:space="preserve"> PAGEREF _Toc2721 \h </w:instrText>
        </w:r>
        <w:r>
          <w:fldChar w:fldCharType="separate"/>
        </w:r>
        <w:r>
          <w:t>32</w:t>
        </w:r>
        <w:r>
          <w:fldChar w:fldCharType="end"/>
        </w:r>
      </w:hyperlink>
    </w:p>
    <w:p>
      <w:pPr>
        <w:pStyle w:val="TOC2"/>
        <w:tabs>
          <w:tab w:val="right" w:leader="dot" w:pos="8306"/>
        </w:tabs>
      </w:pPr>
      <w:hyperlink w:anchor="_Toc13813" w:history="1">
        <w:r>
          <w:rPr>
            <w:rFonts w:ascii="仿宋" w:eastAsia="仿宋" w:hAnsi="仿宋" w:cs="仿宋" w:hint="eastAsia"/>
            <w:lang w:eastAsia="zh-CN"/>
          </w:rPr>
          <w:t>(二)、加强资金流动监控</w:t>
        </w:r>
        <w:r>
          <w:tab/>
        </w:r>
        <w:r>
          <w:fldChar w:fldCharType="begin"/>
        </w:r>
        <w:r>
          <w:instrText xml:space="preserve"> PAGEREF _Toc13813 \h </w:instrText>
        </w:r>
        <w:r>
          <w:fldChar w:fldCharType="separate"/>
        </w:r>
        <w:r>
          <w:t>33</w:t>
        </w:r>
        <w:r>
          <w:fldChar w:fldCharType="end"/>
        </w:r>
      </w:hyperlink>
    </w:p>
    <w:p>
      <w:pPr>
        <w:pStyle w:val="TOC2"/>
        <w:tabs>
          <w:tab w:val="right" w:leader="dot" w:pos="8306"/>
        </w:tabs>
      </w:pPr>
      <w:hyperlink w:anchor="_Toc30733" w:history="1">
        <w:r>
          <w:rPr>
            <w:rFonts w:ascii="仿宋" w:eastAsia="仿宋" w:hAnsi="仿宋" w:cs="仿宋" w:hint="eastAsia"/>
            <w:lang w:eastAsia="zh-CN"/>
          </w:rPr>
          <w:t>(三)、制定完善的风险控制机制</w:t>
        </w:r>
        <w:r>
          <w:tab/>
        </w:r>
        <w:r>
          <w:fldChar w:fldCharType="begin"/>
        </w:r>
        <w:r>
          <w:instrText xml:space="preserve"> PAGEREF _Toc30733 \h </w:instrText>
        </w:r>
        <w:r>
          <w:fldChar w:fldCharType="separate"/>
        </w:r>
        <w:r>
          <w:t>35</w:t>
        </w:r>
        <w:r>
          <w:fldChar w:fldCharType="end"/>
        </w:r>
      </w:hyperlink>
    </w:p>
    <w:p>
      <w:pPr>
        <w:pStyle w:val="TOC2"/>
        <w:tabs>
          <w:tab w:val="right" w:leader="dot" w:pos="8306"/>
        </w:tabs>
      </w:pPr>
      <w:hyperlink w:anchor="_Toc7675" w:history="1">
        <w:r>
          <w:rPr>
            <w:rFonts w:ascii="仿宋" w:eastAsia="仿宋" w:hAnsi="仿宋" w:cs="仿宋" w:hint="eastAsia"/>
            <w:lang w:eastAsia="zh-CN"/>
          </w:rPr>
          <w:t>(四)、优化成本管理</w:t>
        </w:r>
        <w:r>
          <w:tab/>
        </w:r>
        <w:r>
          <w:fldChar w:fldCharType="begin"/>
        </w:r>
        <w:r>
          <w:instrText xml:space="preserve"> PAGEREF _Toc7675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19" w:history="1">
        <w:r>
          <w:rPr>
            <w:rFonts w:ascii="仿宋" w:eastAsia="仿宋" w:hAnsi="仿宋" w:cs="仿宋" w:hint="eastAsia"/>
            <w:lang w:eastAsia="zh-CN"/>
          </w:rPr>
          <w:t>十一、橡胶制品项目环境影响分析</w:t>
        </w:r>
        <w:r>
          <w:tab/>
        </w:r>
        <w:r>
          <w:fldChar w:fldCharType="begin"/>
        </w:r>
        <w:r>
          <w:instrText xml:space="preserve"> PAGEREF _Toc32319 \h </w:instrText>
        </w:r>
        <w:r>
          <w:fldChar w:fldCharType="separate"/>
        </w:r>
        <w:r>
          <w:t>37</w:t>
        </w:r>
        <w:r>
          <w:fldChar w:fldCharType="end"/>
        </w:r>
      </w:hyperlink>
    </w:p>
    <w:p>
      <w:pPr>
        <w:pStyle w:val="TOC2"/>
        <w:tabs>
          <w:tab w:val="right" w:leader="dot" w:pos="8306"/>
        </w:tabs>
      </w:pPr>
      <w:hyperlink w:anchor="_Toc25402" w:history="1">
        <w:r>
          <w:rPr>
            <w:rFonts w:ascii="仿宋" w:eastAsia="仿宋" w:hAnsi="仿宋" w:cs="仿宋" w:hint="eastAsia"/>
            <w:lang w:eastAsia="zh-CN"/>
          </w:rPr>
          <w:t>(一)、建设区域环境质量现状</w:t>
        </w:r>
        <w:r>
          <w:tab/>
        </w:r>
        <w:r>
          <w:fldChar w:fldCharType="begin"/>
        </w:r>
        <w:r>
          <w:instrText xml:space="preserve"> PAGEREF _Toc25402 \h </w:instrText>
        </w:r>
        <w:r>
          <w:fldChar w:fldCharType="separate"/>
        </w:r>
        <w:r>
          <w:t>37</w:t>
        </w:r>
        <w:r>
          <w:fldChar w:fldCharType="end"/>
        </w:r>
      </w:hyperlink>
    </w:p>
    <w:p>
      <w:pPr>
        <w:pStyle w:val="TOC2"/>
        <w:tabs>
          <w:tab w:val="right" w:leader="dot" w:pos="8306"/>
        </w:tabs>
      </w:pPr>
      <w:hyperlink w:anchor="_Toc28455" w:history="1">
        <w:r>
          <w:rPr>
            <w:rFonts w:ascii="仿宋" w:eastAsia="仿宋" w:hAnsi="仿宋" w:cs="仿宋" w:hint="eastAsia"/>
            <w:lang w:eastAsia="zh-CN"/>
          </w:rPr>
          <w:t>(二)、建设期环境保护</w:t>
        </w:r>
        <w:r>
          <w:tab/>
        </w:r>
        <w:r>
          <w:fldChar w:fldCharType="begin"/>
        </w:r>
        <w:r>
          <w:instrText xml:space="preserve"> PAGEREF _Toc28455 \h </w:instrText>
        </w:r>
        <w:r>
          <w:fldChar w:fldCharType="separate"/>
        </w:r>
        <w:r>
          <w:t>39</w:t>
        </w:r>
        <w:r>
          <w:fldChar w:fldCharType="end"/>
        </w:r>
      </w:hyperlink>
    </w:p>
    <w:p>
      <w:pPr>
        <w:pStyle w:val="TOC2"/>
        <w:tabs>
          <w:tab w:val="right" w:leader="dot" w:pos="8306"/>
        </w:tabs>
      </w:pPr>
      <w:hyperlink w:anchor="_Toc30255" w:history="1">
        <w:r>
          <w:rPr>
            <w:rFonts w:ascii="仿宋" w:eastAsia="仿宋" w:hAnsi="仿宋" w:cs="仿宋" w:hint="eastAsia"/>
            <w:lang w:eastAsia="zh-CN"/>
          </w:rPr>
          <w:t>(三)、运营期环境保护</w:t>
        </w:r>
        <w:r>
          <w:tab/>
        </w:r>
        <w:r>
          <w:fldChar w:fldCharType="begin"/>
        </w:r>
        <w:r>
          <w:instrText xml:space="preserve"> PAGEREF _Toc30255 \h </w:instrText>
        </w:r>
        <w:r>
          <w:fldChar w:fldCharType="separate"/>
        </w:r>
        <w:r>
          <w:t>40</w:t>
        </w:r>
        <w:r>
          <w:fldChar w:fldCharType="end"/>
        </w:r>
      </w:hyperlink>
    </w:p>
    <w:p>
      <w:pPr>
        <w:pStyle w:val="TOC2"/>
        <w:tabs>
          <w:tab w:val="right" w:leader="dot" w:pos="8306"/>
        </w:tabs>
      </w:pPr>
      <w:hyperlink w:anchor="_Toc3672" w:history="1">
        <w:r>
          <w:rPr>
            <w:rFonts w:ascii="仿宋" w:eastAsia="仿宋" w:hAnsi="仿宋" w:cs="仿宋" w:hint="eastAsia"/>
            <w:lang w:eastAsia="zh-CN"/>
          </w:rPr>
          <w:t>(四)、橡胶制品项目建设对区域经济的影响</w:t>
        </w:r>
        <w:r>
          <w:tab/>
        </w:r>
        <w:r>
          <w:fldChar w:fldCharType="begin"/>
        </w:r>
        <w:r>
          <w:instrText xml:space="preserve"> PAGEREF _Toc3672 \h </w:instrText>
        </w:r>
        <w:r>
          <w:fldChar w:fldCharType="separate"/>
        </w:r>
        <w:r>
          <w:t>41</w:t>
        </w:r>
        <w:r>
          <w:fldChar w:fldCharType="end"/>
        </w:r>
      </w:hyperlink>
    </w:p>
    <w:p>
      <w:pPr>
        <w:pStyle w:val="TOC2"/>
        <w:tabs>
          <w:tab w:val="right" w:leader="dot" w:pos="8306"/>
        </w:tabs>
      </w:pPr>
      <w:hyperlink w:anchor="_Toc29963" w:history="1">
        <w:r>
          <w:rPr>
            <w:rFonts w:ascii="仿宋" w:eastAsia="仿宋" w:hAnsi="仿宋" w:cs="仿宋" w:hint="eastAsia"/>
            <w:lang w:eastAsia="zh-CN"/>
          </w:rPr>
          <w:t>(五)、废弃物处理</w:t>
        </w:r>
        <w:r>
          <w:tab/>
        </w:r>
        <w:r>
          <w:fldChar w:fldCharType="begin"/>
        </w:r>
        <w:r>
          <w:instrText xml:space="preserve"> PAGEREF _Toc29963 \h </w:instrText>
        </w:r>
        <w:r>
          <w:fldChar w:fldCharType="separate"/>
        </w:r>
        <w:r>
          <w:t>43</w:t>
        </w:r>
        <w:r>
          <w:fldChar w:fldCharType="end"/>
        </w:r>
      </w:hyperlink>
    </w:p>
    <w:p>
      <w:pPr>
        <w:pStyle w:val="TOC2"/>
        <w:tabs>
          <w:tab w:val="right" w:leader="dot" w:pos="8306"/>
        </w:tabs>
      </w:pPr>
      <w:hyperlink w:anchor="_Toc20125" w:history="1">
        <w:r>
          <w:rPr>
            <w:rFonts w:ascii="仿宋" w:eastAsia="仿宋" w:hAnsi="仿宋" w:cs="仿宋" w:hint="eastAsia"/>
            <w:lang w:eastAsia="zh-CN"/>
          </w:rPr>
          <w:t>(六)、特殊环境影响分析</w:t>
        </w:r>
        <w:r>
          <w:tab/>
        </w:r>
        <w:r>
          <w:fldChar w:fldCharType="begin"/>
        </w:r>
        <w:r>
          <w:instrText xml:space="preserve"> PAGEREF _Toc20125 \h </w:instrText>
        </w:r>
        <w:r>
          <w:fldChar w:fldCharType="separate"/>
        </w:r>
        <w:r>
          <w:t>44</w:t>
        </w:r>
        <w:r>
          <w:fldChar w:fldCharType="end"/>
        </w:r>
      </w:hyperlink>
    </w:p>
    <w:p>
      <w:pPr>
        <w:pStyle w:val="TOC2"/>
        <w:tabs>
          <w:tab w:val="right" w:leader="dot" w:pos="8306"/>
        </w:tabs>
      </w:pPr>
      <w:hyperlink w:anchor="_Toc1884" w:history="1">
        <w:r>
          <w:rPr>
            <w:rFonts w:ascii="仿宋" w:eastAsia="仿宋" w:hAnsi="仿宋" w:cs="仿宋" w:hint="eastAsia"/>
            <w:lang w:eastAsia="zh-CN"/>
          </w:rPr>
          <w:t>(七)、清洁生产</w:t>
        </w:r>
        <w:r>
          <w:tab/>
        </w:r>
        <w:r>
          <w:fldChar w:fldCharType="begin"/>
        </w:r>
        <w:r>
          <w:instrText xml:space="preserve"> PAGEREF _Toc1884 \h </w:instrText>
        </w:r>
        <w:r>
          <w:fldChar w:fldCharType="separate"/>
        </w:r>
        <w:r>
          <w:t>45</w:t>
        </w:r>
        <w:r>
          <w:fldChar w:fldCharType="end"/>
        </w:r>
      </w:hyperlink>
    </w:p>
    <w:p>
      <w:pPr>
        <w:pStyle w:val="TOC2"/>
        <w:tabs>
          <w:tab w:val="right" w:leader="dot" w:pos="8306"/>
        </w:tabs>
      </w:pPr>
      <w:hyperlink w:anchor="_Toc367" w:history="1">
        <w:r>
          <w:rPr>
            <w:rFonts w:ascii="仿宋" w:eastAsia="仿宋" w:hAnsi="仿宋" w:cs="仿宋" w:hint="eastAsia"/>
            <w:lang w:eastAsia="zh-CN"/>
          </w:rPr>
          <w:t>(八)、环境保护综合评价</w:t>
        </w:r>
        <w:r>
          <w:tab/>
        </w:r>
        <w:r>
          <w:fldChar w:fldCharType="begin"/>
        </w:r>
        <w:r>
          <w:instrText xml:space="preserve"> PAGEREF _Toc367 \h </w:instrText>
        </w:r>
        <w:r>
          <w:fldChar w:fldCharType="separate"/>
        </w:r>
        <w:r>
          <w:t>47</w:t>
        </w:r>
        <w:r>
          <w:fldChar w:fldCharType="end"/>
        </w:r>
      </w:hyperlink>
    </w:p>
    <w:p>
      <w:pPr>
        <w:pStyle w:val="TOC1"/>
        <w:tabs>
          <w:tab w:val="right" w:leader="dot" w:pos="8306"/>
        </w:tabs>
      </w:pPr>
      <w:hyperlink w:anchor="_Toc2103" w:history="1">
        <w:r>
          <w:rPr>
            <w:rFonts w:ascii="仿宋" w:eastAsia="仿宋" w:hAnsi="仿宋" w:cs="仿宋" w:hint="eastAsia"/>
            <w:lang w:eastAsia="zh-CN"/>
          </w:rPr>
          <w:t>十二、橡胶制品项目技术管理</w:t>
        </w:r>
        <w:r>
          <w:tab/>
        </w:r>
        <w:r>
          <w:fldChar w:fldCharType="begin"/>
        </w:r>
        <w:r>
          <w:instrText xml:space="preserve"> PAGEREF _Toc2103 \h </w:instrText>
        </w:r>
        <w:r>
          <w:fldChar w:fldCharType="separate"/>
        </w:r>
        <w:r>
          <w:t>48</w:t>
        </w:r>
        <w:r>
          <w:fldChar w:fldCharType="end"/>
        </w:r>
      </w:hyperlink>
    </w:p>
    <w:p>
      <w:pPr>
        <w:pStyle w:val="TOC2"/>
        <w:tabs>
          <w:tab w:val="right" w:leader="dot" w:pos="8306"/>
        </w:tabs>
      </w:pPr>
      <w:hyperlink w:anchor="_Toc12043" w:history="1">
        <w:r>
          <w:rPr>
            <w:rFonts w:ascii="仿宋" w:eastAsia="仿宋" w:hAnsi="仿宋" w:cs="仿宋" w:hint="eastAsia"/>
            <w:lang w:eastAsia="zh-CN"/>
          </w:rPr>
          <w:t>(一)、技术方案选用方向</w:t>
        </w:r>
        <w:r>
          <w:tab/>
        </w:r>
        <w:r>
          <w:fldChar w:fldCharType="begin"/>
        </w:r>
        <w:r>
          <w:instrText xml:space="preserve"> PAGEREF _Toc12043 \h </w:instrText>
        </w:r>
        <w:r>
          <w:fldChar w:fldCharType="separate"/>
        </w:r>
        <w:r>
          <w:t>48</w:t>
        </w:r>
        <w:r>
          <w:fldChar w:fldCharType="end"/>
        </w:r>
      </w:hyperlink>
    </w:p>
    <w:p>
      <w:pPr>
        <w:pStyle w:val="TOC2"/>
        <w:tabs>
          <w:tab w:val="right" w:leader="dot" w:pos="8306"/>
        </w:tabs>
      </w:pPr>
      <w:hyperlink w:anchor="_Toc31349" w:history="1">
        <w:r>
          <w:rPr>
            <w:rFonts w:ascii="仿宋" w:eastAsia="仿宋" w:hAnsi="仿宋" w:cs="仿宋" w:hint="eastAsia"/>
            <w:lang w:eastAsia="zh-CN"/>
          </w:rPr>
          <w:t>(二)、工艺技术方案选用原则</w:t>
        </w:r>
        <w:r>
          <w:tab/>
        </w:r>
        <w:r>
          <w:fldChar w:fldCharType="begin"/>
        </w:r>
        <w:r>
          <w:instrText xml:space="preserve"> PAGEREF _Toc31349 \h </w:instrText>
        </w:r>
        <w:r>
          <w:fldChar w:fldCharType="separate"/>
        </w:r>
        <w:r>
          <w:t>50</w:t>
        </w:r>
        <w:r>
          <w:fldChar w:fldCharType="end"/>
        </w:r>
      </w:hyperlink>
    </w:p>
    <w:p>
      <w:pPr>
        <w:pStyle w:val="TOC2"/>
        <w:tabs>
          <w:tab w:val="right" w:leader="dot" w:pos="8306"/>
        </w:tabs>
      </w:pPr>
      <w:hyperlink w:anchor="_Toc17459" w:history="1">
        <w:r>
          <w:rPr>
            <w:rFonts w:ascii="仿宋" w:eastAsia="仿宋" w:hAnsi="仿宋" w:cs="仿宋" w:hint="eastAsia"/>
            <w:lang w:eastAsia="zh-CN"/>
          </w:rPr>
          <w:t>(三)、工艺技术方案要求</w:t>
        </w:r>
        <w:r>
          <w:tab/>
        </w:r>
        <w:r>
          <w:fldChar w:fldCharType="begin"/>
        </w:r>
        <w:r>
          <w:instrText xml:space="preserve"> PAGEREF _Toc17459 \h </w:instrText>
        </w:r>
        <w:r>
          <w:fldChar w:fldCharType="separate"/>
        </w:r>
        <w:r>
          <w:t>52</w:t>
        </w:r>
        <w:r>
          <w:fldChar w:fldCharType="end"/>
        </w:r>
      </w:hyperlink>
    </w:p>
    <w:p>
      <w:pPr>
        <w:pStyle w:val="TOC1"/>
        <w:tabs>
          <w:tab w:val="right" w:leader="dot" w:pos="8306"/>
        </w:tabs>
      </w:pPr>
      <w:hyperlink w:anchor="_Toc24569" w:history="1">
        <w:r>
          <w:rPr>
            <w:rFonts w:ascii="仿宋" w:eastAsia="仿宋" w:hAnsi="仿宋" w:cs="仿宋" w:hint="eastAsia"/>
            <w:lang w:eastAsia="zh-CN"/>
          </w:rPr>
          <w:t>十三、营销与推广策略</w:t>
        </w:r>
        <w:r>
          <w:tab/>
        </w:r>
        <w:r>
          <w:fldChar w:fldCharType="begin"/>
        </w:r>
        <w:r>
          <w:instrText xml:space="preserve"> PAGEREF _Toc24569 \h </w:instrText>
        </w:r>
        <w:r>
          <w:fldChar w:fldCharType="separate"/>
        </w:r>
        <w:r>
          <w:t>54</w:t>
        </w:r>
        <w:r>
          <w:fldChar w:fldCharType="end"/>
        </w:r>
      </w:hyperlink>
    </w:p>
    <w:p>
      <w:pPr>
        <w:pStyle w:val="TOC2"/>
        <w:tabs>
          <w:tab w:val="right" w:leader="dot" w:pos="8306"/>
        </w:tabs>
      </w:pPr>
      <w:hyperlink w:anchor="_Toc27350" w:history="1">
        <w:r>
          <w:rPr>
            <w:rFonts w:ascii="仿宋" w:eastAsia="仿宋" w:hAnsi="仿宋" w:cs="仿宋" w:hint="eastAsia"/>
            <w:lang w:eastAsia="zh-CN"/>
          </w:rPr>
          <w:t>(一)、产品/服务定位与特点</w:t>
        </w:r>
        <w:r>
          <w:tab/>
        </w:r>
        <w:r>
          <w:fldChar w:fldCharType="begin"/>
        </w:r>
        <w:r>
          <w:instrText xml:space="preserve"> PAGEREF _Toc27350 \h </w:instrText>
        </w:r>
        <w:r>
          <w:fldChar w:fldCharType="separate"/>
        </w:r>
        <w:r>
          <w:t>54</w:t>
        </w:r>
        <w:r>
          <w:fldChar w:fldCharType="end"/>
        </w:r>
      </w:hyperlink>
    </w:p>
    <w:p>
      <w:pPr>
        <w:pStyle w:val="TOC2"/>
        <w:tabs>
          <w:tab w:val="right" w:leader="dot" w:pos="8306"/>
        </w:tabs>
      </w:pPr>
      <w:hyperlink w:anchor="_Toc5155" w:history="1">
        <w:r>
          <w:rPr>
            <w:rFonts w:ascii="仿宋" w:eastAsia="仿宋" w:hAnsi="仿宋" w:cs="仿宋" w:hint="eastAsia"/>
            <w:lang w:eastAsia="zh-CN"/>
          </w:rPr>
          <w:t>(二)、市场定位与竞争分析</w:t>
        </w:r>
        <w:r>
          <w:tab/>
        </w:r>
        <w:r>
          <w:fldChar w:fldCharType="begin"/>
        </w:r>
        <w:r>
          <w:instrText xml:space="preserve"> PAGEREF _Toc5155 \h </w:instrText>
        </w:r>
        <w:r>
          <w:fldChar w:fldCharType="separate"/>
        </w:r>
        <w:r>
          <w:t>55</w:t>
        </w:r>
        <w:r>
          <w:fldChar w:fldCharType="end"/>
        </w:r>
      </w:hyperlink>
    </w:p>
    <w:p>
      <w:pPr>
        <w:pStyle w:val="TOC2"/>
        <w:tabs>
          <w:tab w:val="right" w:leader="dot" w:pos="8306"/>
        </w:tabs>
      </w:pPr>
      <w:hyperlink w:anchor="_Toc19775" w:history="1">
        <w:r>
          <w:rPr>
            <w:rFonts w:ascii="仿宋" w:eastAsia="仿宋" w:hAnsi="仿宋" w:cs="仿宋" w:hint="eastAsia"/>
            <w:lang w:eastAsia="zh-CN"/>
          </w:rPr>
          <w:t>(三)、营销渠道与策略</w:t>
        </w:r>
        <w:r>
          <w:tab/>
        </w:r>
        <w:r>
          <w:fldChar w:fldCharType="begin"/>
        </w:r>
        <w:r>
          <w:instrText xml:space="preserve"> PAGEREF _Toc19775 \h </w:instrText>
        </w:r>
        <w:r>
          <w:fldChar w:fldCharType="separate"/>
        </w:r>
        <w:r>
          <w:t>57</w:t>
        </w:r>
        <w:r>
          <w:fldChar w:fldCharType="end"/>
        </w:r>
      </w:hyperlink>
    </w:p>
    <w:p>
      <w:pPr>
        <w:pStyle w:val="TOC2"/>
        <w:tabs>
          <w:tab w:val="right" w:leader="dot" w:pos="8306"/>
        </w:tabs>
      </w:pPr>
      <w:hyperlink w:anchor="_Toc2775" w:history="1">
        <w:r>
          <w:rPr>
            <w:rFonts w:ascii="仿宋" w:eastAsia="仿宋" w:hAnsi="仿宋" w:cs="仿宋" w:hint="eastAsia"/>
            <w:lang w:eastAsia="zh-CN"/>
          </w:rPr>
          <w:t>(四)、推广与宣传活动</w:t>
        </w:r>
        <w:r>
          <w:tab/>
        </w:r>
        <w:r>
          <w:fldChar w:fldCharType="begin"/>
        </w:r>
        <w:r>
          <w:instrText xml:space="preserve"> PAGEREF _Toc2775 \h </w:instrText>
        </w:r>
        <w:r>
          <w:fldChar w:fldCharType="separate"/>
        </w:r>
        <w:r>
          <w:t>58</w:t>
        </w:r>
        <w:r>
          <w:fldChar w:fldCharType="end"/>
        </w:r>
      </w:hyperlink>
    </w:p>
    <w:p>
      <w:pPr>
        <w:pStyle w:val="TOC1"/>
        <w:tabs>
          <w:tab w:val="right" w:leader="dot" w:pos="8306"/>
        </w:tabs>
      </w:pPr>
      <w:hyperlink w:anchor="_Toc16248" w:history="1">
        <w:r>
          <w:rPr>
            <w:rFonts w:ascii="仿宋" w:eastAsia="仿宋" w:hAnsi="仿宋" w:cs="仿宋" w:hint="eastAsia"/>
            <w:lang w:eastAsia="zh-CN"/>
          </w:rPr>
          <w:t>十四、橡胶制品项目实施保障措施</w:t>
        </w:r>
        <w:r>
          <w:tab/>
        </w:r>
        <w:r>
          <w:fldChar w:fldCharType="begin"/>
        </w:r>
        <w:r>
          <w:instrText xml:space="preserve"> PAGEREF _Toc16248 \h </w:instrText>
        </w:r>
        <w:r>
          <w:fldChar w:fldCharType="separate"/>
        </w:r>
        <w:r>
          <w:t>63</w:t>
        </w:r>
        <w:r>
          <w:fldChar w:fldCharType="end"/>
        </w:r>
      </w:hyperlink>
    </w:p>
    <w:p>
      <w:pPr>
        <w:pStyle w:val="TOC2"/>
        <w:tabs>
          <w:tab w:val="right" w:leader="dot" w:pos="8306"/>
        </w:tabs>
      </w:pPr>
      <w:hyperlink w:anchor="_Toc8388" w:history="1">
        <w:r>
          <w:rPr>
            <w:rFonts w:ascii="仿宋" w:eastAsia="仿宋" w:hAnsi="仿宋" w:cs="仿宋" w:hint="eastAsia"/>
            <w:lang w:eastAsia="zh-CN"/>
          </w:rPr>
          <w:t>(一)、橡胶制品项目实施保障机制</w:t>
        </w:r>
        <w:r>
          <w:tab/>
        </w:r>
        <w:r>
          <w:fldChar w:fldCharType="begin"/>
        </w:r>
        <w:r>
          <w:instrText xml:space="preserve"> PAGEREF _Toc8388 \h </w:instrText>
        </w:r>
        <w:r>
          <w:fldChar w:fldCharType="separate"/>
        </w:r>
        <w:r>
          <w:t>63</w:t>
        </w:r>
        <w:r>
          <w:fldChar w:fldCharType="end"/>
        </w:r>
      </w:hyperlink>
    </w:p>
    <w:p>
      <w:pPr>
        <w:pStyle w:val="TOC2"/>
        <w:tabs>
          <w:tab w:val="right" w:leader="dot" w:pos="8306"/>
        </w:tabs>
      </w:pPr>
      <w:hyperlink w:anchor="_Toc26883" w:history="1">
        <w:r>
          <w:rPr>
            <w:rFonts w:ascii="仿宋" w:eastAsia="仿宋" w:hAnsi="仿宋" w:cs="仿宋" w:hint="eastAsia"/>
            <w:lang w:eastAsia="zh-CN"/>
          </w:rPr>
          <w:t>(二)、橡胶制品项目法律合规要求</w:t>
        </w:r>
        <w:r>
          <w:tab/>
        </w:r>
        <w:r>
          <w:fldChar w:fldCharType="begin"/>
        </w:r>
        <w:r>
          <w:instrText xml:space="preserve"> PAGEREF _Toc26883 \h </w:instrText>
        </w:r>
        <w:r>
          <w:fldChar w:fldCharType="separate"/>
        </w:r>
        <w:r>
          <w:t>66</w:t>
        </w:r>
        <w:r>
          <w:fldChar w:fldCharType="end"/>
        </w:r>
      </w:hyperlink>
    </w:p>
    <w:p>
      <w:pPr>
        <w:pStyle w:val="TOC2"/>
        <w:tabs>
          <w:tab w:val="right" w:leader="dot" w:pos="8306"/>
        </w:tabs>
      </w:pPr>
      <w:hyperlink w:anchor="_Toc20171" w:history="1">
        <w:r>
          <w:rPr>
            <w:rFonts w:ascii="仿宋" w:eastAsia="仿宋" w:hAnsi="仿宋" w:cs="仿宋" w:hint="eastAsia"/>
            <w:lang w:eastAsia="zh-CN"/>
          </w:rPr>
          <w:t>(三)、橡胶制品项目合同管理与法律事务</w:t>
        </w:r>
        <w:r>
          <w:tab/>
        </w:r>
        <w:r>
          <w:fldChar w:fldCharType="begin"/>
        </w:r>
        <w:r>
          <w:instrText xml:space="preserve"> PAGEREF _Toc20171 \h </w:instrText>
        </w:r>
        <w:r>
          <w:fldChar w:fldCharType="separate"/>
        </w:r>
        <w:r>
          <w:t>71</w:t>
        </w:r>
        <w:r>
          <w:fldChar w:fldCharType="end"/>
        </w:r>
      </w:hyperlink>
    </w:p>
    <w:p>
      <w:pPr>
        <w:pStyle w:val="TOC2"/>
        <w:tabs>
          <w:tab w:val="right" w:leader="dot" w:pos="8306"/>
        </w:tabs>
      </w:pPr>
      <w:hyperlink w:anchor="_Toc6424" w:history="1">
        <w:r>
          <w:rPr>
            <w:rFonts w:ascii="仿宋" w:eastAsia="仿宋" w:hAnsi="仿宋" w:cs="仿宋" w:hint="eastAsia"/>
            <w:lang w:eastAsia="zh-CN"/>
          </w:rPr>
          <w:t>(四)、橡胶制品项目知识产权保护策略</w:t>
        </w:r>
        <w:r>
          <w:tab/>
        </w:r>
        <w:r>
          <w:fldChar w:fldCharType="begin"/>
        </w:r>
        <w:r>
          <w:instrText xml:space="preserve"> PAGEREF _Toc6424 \h </w:instrText>
        </w:r>
        <w:r>
          <w:fldChar w:fldCharType="separate"/>
        </w:r>
        <w:r>
          <w:t>77</w:t>
        </w:r>
        <w:r>
          <w:fldChar w:fldCharType="end"/>
        </w:r>
      </w:hyperlink>
    </w:p>
    <w:p>
      <w:pPr>
        <w:pStyle w:val="TOC1"/>
        <w:tabs>
          <w:tab w:val="right" w:leader="dot" w:pos="8306"/>
        </w:tabs>
      </w:pPr>
      <w:hyperlink w:anchor="_Toc25013" w:history="1">
        <w:r>
          <w:rPr>
            <w:rFonts w:ascii="仿宋" w:eastAsia="仿宋" w:hAnsi="仿宋" w:cs="仿宋" w:hint="eastAsia"/>
            <w:lang w:eastAsia="zh-CN"/>
          </w:rPr>
          <w:t>十五、质量管理体系</w:t>
        </w:r>
        <w:r>
          <w:tab/>
        </w:r>
        <w:r>
          <w:fldChar w:fldCharType="begin"/>
        </w:r>
        <w:r>
          <w:instrText xml:space="preserve"> PAGEREF _Toc25013 \h </w:instrText>
        </w:r>
        <w:r>
          <w:fldChar w:fldCharType="separate"/>
        </w:r>
        <w:r>
          <w:t>79</w:t>
        </w:r>
        <w:r>
          <w:fldChar w:fldCharType="end"/>
        </w:r>
      </w:hyperlink>
    </w:p>
    <w:p>
      <w:pPr>
        <w:pStyle w:val="TOC2"/>
        <w:tabs>
          <w:tab w:val="right" w:leader="dot" w:pos="8306"/>
        </w:tabs>
      </w:pPr>
      <w:hyperlink w:anchor="_Toc514" w:history="1">
        <w:r>
          <w:rPr>
            <w:rFonts w:ascii="仿宋" w:eastAsia="仿宋" w:hAnsi="仿宋" w:cs="仿宋" w:hint="eastAsia"/>
            <w:lang w:eastAsia="zh-CN"/>
          </w:rPr>
          <w:t>(一)、质量目标与方针</w:t>
        </w:r>
        <w:r>
          <w:tab/>
        </w:r>
        <w:r>
          <w:fldChar w:fldCharType="begin"/>
        </w:r>
        <w:r>
          <w:instrText xml:space="preserve"> PAGEREF _Toc514 \h </w:instrText>
        </w:r>
        <w:r>
          <w:fldChar w:fldCharType="separate"/>
        </w:r>
        <w:r>
          <w:t>79</w:t>
        </w:r>
        <w:r>
          <w:fldChar w:fldCharType="end"/>
        </w:r>
      </w:hyperlink>
    </w:p>
    <w:p>
      <w:pPr>
        <w:pStyle w:val="TOC2"/>
        <w:tabs>
          <w:tab w:val="right" w:leader="dot" w:pos="8306"/>
        </w:tabs>
      </w:pPr>
      <w:hyperlink w:anchor="_Toc8353" w:history="1">
        <w:r>
          <w:rPr>
            <w:rFonts w:ascii="仿宋" w:eastAsia="仿宋" w:hAnsi="仿宋" w:cs="仿宋" w:hint="eastAsia"/>
            <w:lang w:eastAsia="zh-CN"/>
          </w:rPr>
          <w:t>(二)、质量管理责任</w:t>
        </w:r>
        <w:r>
          <w:tab/>
        </w:r>
        <w:r>
          <w:fldChar w:fldCharType="begin"/>
        </w:r>
        <w:r>
          <w:instrText xml:space="preserve"> PAGEREF _Toc8353 \h </w:instrText>
        </w:r>
        <w:r>
          <w:fldChar w:fldCharType="separate"/>
        </w:r>
        <w:r>
          <w:t>80</w:t>
        </w:r>
        <w:r>
          <w:fldChar w:fldCharType="end"/>
        </w:r>
      </w:hyperlink>
    </w:p>
    <w:p>
      <w:pPr>
        <w:pStyle w:val="TOC2"/>
        <w:tabs>
          <w:tab w:val="right" w:leader="dot" w:pos="8306"/>
        </w:tabs>
      </w:pPr>
      <w:hyperlink w:anchor="_Toc15454" w:history="1">
        <w:r>
          <w:rPr>
            <w:rFonts w:ascii="仿宋" w:eastAsia="仿宋" w:hAnsi="仿宋" w:cs="仿宋" w:hint="eastAsia"/>
            <w:lang w:eastAsia="zh-CN"/>
          </w:rPr>
          <w:t>(三)、质量管理体系文件</w:t>
        </w:r>
        <w:r>
          <w:tab/>
        </w:r>
        <w:r>
          <w:fldChar w:fldCharType="begin"/>
        </w:r>
        <w:r>
          <w:instrText xml:space="preserve"> PAGEREF _Toc15454 \h </w:instrText>
        </w:r>
        <w:r>
          <w:fldChar w:fldCharType="separate"/>
        </w:r>
        <w:r>
          <w:t>82</w:t>
        </w:r>
        <w:r>
          <w:fldChar w:fldCharType="end"/>
        </w:r>
      </w:hyperlink>
    </w:p>
    <w:p>
      <w:pPr>
        <w:pStyle w:val="TOC2"/>
        <w:tabs>
          <w:tab w:val="right" w:leader="dot" w:pos="8306"/>
        </w:tabs>
      </w:pPr>
      <w:hyperlink w:anchor="_Toc24524" w:history="1">
        <w:r>
          <w:rPr>
            <w:rFonts w:ascii="仿宋" w:eastAsia="仿宋" w:hAnsi="仿宋" w:cs="仿宋" w:hint="eastAsia"/>
            <w:lang w:eastAsia="zh-CN"/>
          </w:rPr>
          <w:t>(四)、质量培训与教育</w:t>
        </w:r>
        <w:r>
          <w:tab/>
        </w:r>
        <w:r>
          <w:fldChar w:fldCharType="begin"/>
        </w:r>
        <w:r>
          <w:instrText xml:space="preserve"> PAGEREF _Toc24524 \h </w:instrText>
        </w:r>
        <w:r>
          <w:fldChar w:fldCharType="separate"/>
        </w:r>
        <w:r>
          <w:t>84</w:t>
        </w:r>
        <w:r>
          <w:fldChar w:fldCharType="end"/>
        </w:r>
      </w:hyperlink>
    </w:p>
    <w:p>
      <w:pPr>
        <w:pStyle w:val="TOC2"/>
        <w:tabs>
          <w:tab w:val="right" w:leader="dot" w:pos="8306"/>
        </w:tabs>
      </w:pPr>
      <w:hyperlink w:anchor="_Toc14655" w:history="1">
        <w:r>
          <w:rPr>
            <w:rFonts w:ascii="仿宋" w:eastAsia="仿宋" w:hAnsi="仿宋" w:cs="仿宋" w:hint="eastAsia"/>
            <w:lang w:eastAsia="zh-CN"/>
          </w:rPr>
          <w:t>(五)、质量审核与评价</w:t>
        </w:r>
        <w:r>
          <w:tab/>
        </w:r>
        <w:r>
          <w:fldChar w:fldCharType="begin"/>
        </w:r>
        <w:r>
          <w:instrText xml:space="preserve"> PAGEREF _Toc14655 \h </w:instrText>
        </w:r>
        <w:r>
          <w:fldChar w:fldCharType="separate"/>
        </w:r>
        <w:r>
          <w:t>85</w:t>
        </w:r>
        <w:r>
          <w:fldChar w:fldCharType="end"/>
        </w:r>
      </w:hyperlink>
    </w:p>
    <w:p>
      <w:pPr>
        <w:pStyle w:val="TOC2"/>
        <w:tabs>
          <w:tab w:val="right" w:leader="dot" w:pos="8306"/>
        </w:tabs>
      </w:pPr>
      <w:hyperlink w:anchor="_Toc10912" w:history="1">
        <w:r>
          <w:rPr>
            <w:rFonts w:ascii="仿宋" w:eastAsia="仿宋" w:hAnsi="仿宋" w:cs="仿宋" w:hint="eastAsia"/>
            <w:lang w:eastAsia="zh-CN"/>
          </w:rPr>
          <w:t>(六)、不符合与纠正措施</w:t>
        </w:r>
        <w:r>
          <w:tab/>
        </w:r>
        <w:r>
          <w:fldChar w:fldCharType="begin"/>
        </w:r>
        <w:r>
          <w:instrText xml:space="preserve"> PAGEREF _Toc10912 \h </w:instrText>
        </w:r>
        <w:r>
          <w:fldChar w:fldCharType="separate"/>
        </w:r>
        <w:r>
          <w:t>86</w:t>
        </w:r>
        <w:r>
          <w:fldChar w:fldCharType="end"/>
        </w:r>
      </w:hyperlink>
    </w:p>
    <w:p>
      <w:pPr>
        <w:pStyle w:val="TOC1"/>
        <w:tabs>
          <w:tab w:val="right" w:leader="dot" w:pos="8306"/>
        </w:tabs>
      </w:pPr>
      <w:hyperlink w:anchor="_Toc17029" w:history="1">
        <w:r>
          <w:rPr>
            <w:rFonts w:ascii="仿宋" w:eastAsia="仿宋" w:hAnsi="仿宋" w:cs="仿宋" w:hint="eastAsia"/>
            <w:lang w:eastAsia="zh-CN"/>
          </w:rPr>
          <w:t>十六、橡胶制品项目治理与监督</w:t>
        </w:r>
        <w:r>
          <w:tab/>
        </w:r>
        <w:r>
          <w:fldChar w:fldCharType="begin"/>
        </w:r>
        <w:r>
          <w:instrText xml:space="preserve"> PAGEREF _Toc17029 \h </w:instrText>
        </w:r>
        <w:r>
          <w:fldChar w:fldCharType="separate"/>
        </w:r>
        <w:r>
          <w:t>87</w:t>
        </w:r>
        <w:r>
          <w:fldChar w:fldCharType="end"/>
        </w:r>
      </w:hyperlink>
    </w:p>
    <w:p>
      <w:pPr>
        <w:pStyle w:val="TOC2"/>
        <w:tabs>
          <w:tab w:val="right" w:leader="dot" w:pos="8306"/>
        </w:tabs>
      </w:pPr>
      <w:hyperlink w:anchor="_Toc18217" w:history="1">
        <w:r>
          <w:rPr>
            <w:rFonts w:ascii="仿宋" w:eastAsia="仿宋" w:hAnsi="仿宋" w:cs="仿宋" w:hint="eastAsia"/>
            <w:lang w:eastAsia="zh-CN"/>
          </w:rPr>
          <w:t>(一)、橡胶制品项目治理结构</w:t>
        </w:r>
        <w:r>
          <w:tab/>
        </w:r>
        <w:r>
          <w:fldChar w:fldCharType="begin"/>
        </w:r>
        <w:r>
          <w:instrText xml:space="preserve"> PAGEREF _Toc18217 \h </w:instrText>
        </w:r>
        <w:r>
          <w:fldChar w:fldCharType="separate"/>
        </w:r>
        <w:r>
          <w:t>87</w:t>
        </w:r>
        <w:r>
          <w:fldChar w:fldCharType="end"/>
        </w:r>
      </w:hyperlink>
    </w:p>
    <w:p>
      <w:pPr>
        <w:pStyle w:val="TOC2"/>
        <w:tabs>
          <w:tab w:val="right" w:leader="dot" w:pos="8306"/>
        </w:tabs>
      </w:pPr>
      <w:hyperlink w:anchor="_Toc25329" w:history="1">
        <w:r>
          <w:rPr>
            <w:rFonts w:ascii="仿宋" w:eastAsia="仿宋" w:hAnsi="仿宋" w:cs="仿宋" w:hint="eastAsia"/>
            <w:lang w:eastAsia="zh-CN"/>
          </w:rPr>
          <w:t>(二)、监督与审计</w:t>
        </w:r>
        <w:r>
          <w:tab/>
        </w:r>
        <w:r>
          <w:fldChar w:fldCharType="begin"/>
        </w:r>
        <w:r>
          <w:instrText xml:space="preserve"> PAGEREF _Toc25329 \h </w:instrText>
        </w:r>
        <w:r>
          <w:fldChar w:fldCharType="separate"/>
        </w:r>
        <w:r>
          <w:t>89</w:t>
        </w:r>
        <w:r>
          <w:fldChar w:fldCharType="end"/>
        </w:r>
      </w:hyperlink>
    </w:p>
    <w:p>
      <w:pPr>
        <w:pStyle w:val="TOC1"/>
        <w:tabs>
          <w:tab w:val="right" w:leader="dot" w:pos="8306"/>
        </w:tabs>
      </w:pPr>
      <w:hyperlink w:anchor="_Toc9836" w:history="1">
        <w:r>
          <w:rPr>
            <w:rFonts w:ascii="仿宋" w:eastAsia="仿宋" w:hAnsi="仿宋" w:cs="仿宋" w:hint="eastAsia"/>
            <w:lang w:eastAsia="zh-CN"/>
          </w:rPr>
          <w:t>十七、橡胶制品项目变更管理</w:t>
        </w:r>
        <w:r>
          <w:tab/>
        </w:r>
        <w:r>
          <w:fldChar w:fldCharType="begin"/>
        </w:r>
        <w:r>
          <w:instrText xml:space="preserve"> PAGEREF _Toc9836 \h </w:instrText>
        </w:r>
        <w:r>
          <w:fldChar w:fldCharType="separate"/>
        </w:r>
        <w:r>
          <w:t>90</w:t>
        </w:r>
        <w:r>
          <w:fldChar w:fldCharType="end"/>
        </w:r>
      </w:hyperlink>
    </w:p>
    <w:p>
      <w:pPr>
        <w:pStyle w:val="TOC2"/>
        <w:tabs>
          <w:tab w:val="right" w:leader="dot" w:pos="8306"/>
        </w:tabs>
      </w:pPr>
      <w:hyperlink w:anchor="_Toc7090" w:history="1">
        <w:r>
          <w:rPr>
            <w:rFonts w:ascii="仿宋" w:eastAsia="仿宋" w:hAnsi="仿宋" w:cs="仿宋" w:hint="eastAsia"/>
            <w:lang w:eastAsia="zh-CN"/>
          </w:rPr>
          <w:t>(一)、变更申请与评估</w:t>
        </w:r>
        <w:r>
          <w:tab/>
        </w:r>
        <w:r>
          <w:fldChar w:fldCharType="begin"/>
        </w:r>
        <w:r>
          <w:instrText xml:space="preserve"> PAGEREF _Toc7090 \h </w:instrText>
        </w:r>
        <w:r>
          <w:fldChar w:fldCharType="separate"/>
        </w:r>
        <w:r>
          <w:t>90</w:t>
        </w:r>
        <w:r>
          <w:fldChar w:fldCharType="end"/>
        </w:r>
      </w:hyperlink>
    </w:p>
    <w:p>
      <w:pPr>
        <w:pStyle w:val="TOC2"/>
        <w:tabs>
          <w:tab w:val="right" w:leader="dot" w:pos="8306"/>
        </w:tabs>
      </w:pPr>
      <w:hyperlink w:anchor="_Toc12335" w:history="1">
        <w:r>
          <w:rPr>
            <w:rFonts w:ascii="仿宋" w:eastAsia="仿宋" w:hAnsi="仿宋" w:cs="仿宋" w:hint="eastAsia"/>
            <w:lang w:eastAsia="zh-CN"/>
          </w:rPr>
          <w:t>(二)、变更实施与控制</w:t>
        </w:r>
        <w:r>
          <w:tab/>
        </w:r>
        <w:r>
          <w:fldChar w:fldCharType="begin"/>
        </w:r>
        <w:r>
          <w:instrText xml:space="preserve"> PAGEREF _Toc12335 \h </w:instrText>
        </w:r>
        <w:r>
          <w:fldChar w:fldCharType="separate"/>
        </w:r>
        <w:r>
          <w:t>90</w:t>
        </w:r>
        <w:r>
          <w:fldChar w:fldCharType="end"/>
        </w:r>
      </w:hyperlink>
    </w:p>
    <w:p>
      <w:pPr>
        <w:pStyle w:val="TOC1"/>
        <w:tabs>
          <w:tab w:val="right" w:leader="dot" w:pos="8306"/>
        </w:tabs>
      </w:pPr>
      <w:hyperlink w:anchor="_Toc15230" w:history="1">
        <w:r>
          <w:rPr>
            <w:rFonts w:ascii="仿宋" w:eastAsia="仿宋" w:hAnsi="仿宋" w:cs="仿宋" w:hint="eastAsia"/>
            <w:lang w:eastAsia="zh-CN"/>
          </w:rPr>
          <w:t>十八、橡胶制品项目实施时间节点</w:t>
        </w:r>
        <w:r>
          <w:tab/>
        </w:r>
        <w:r>
          <w:fldChar w:fldCharType="begin"/>
        </w:r>
        <w:r>
          <w:instrText xml:space="preserve"> PAGEREF _Toc15230 \h </w:instrText>
        </w:r>
        <w:r>
          <w:fldChar w:fldCharType="separate"/>
        </w:r>
        <w:r>
          <w:t>91</w:t>
        </w:r>
        <w:r>
          <w:fldChar w:fldCharType="end"/>
        </w:r>
      </w:hyperlink>
    </w:p>
    <w:p>
      <w:pPr>
        <w:pStyle w:val="TOC2"/>
        <w:tabs>
          <w:tab w:val="right" w:leader="dot" w:pos="8306"/>
        </w:tabs>
      </w:pPr>
      <w:hyperlink w:anchor="_Toc3627" w:history="1">
        <w:r>
          <w:rPr>
            <w:rFonts w:ascii="仿宋" w:eastAsia="仿宋" w:hAnsi="仿宋" w:cs="仿宋" w:hint="eastAsia"/>
            <w:lang w:eastAsia="zh-CN"/>
          </w:rPr>
          <w:t>(一)、橡胶制品项目启动阶段时间节点</w:t>
        </w:r>
        <w:r>
          <w:tab/>
        </w:r>
        <w:r>
          <w:fldChar w:fldCharType="begin"/>
        </w:r>
        <w:r>
          <w:instrText xml:space="preserve"> PAGEREF _Toc3627 \h </w:instrText>
        </w:r>
        <w:r>
          <w:fldChar w:fldCharType="separate"/>
        </w:r>
        <w:r>
          <w:t>91</w:t>
        </w:r>
        <w:r>
          <w:fldChar w:fldCharType="end"/>
        </w:r>
      </w:hyperlink>
    </w:p>
    <w:p>
      <w:pPr>
        <w:pStyle w:val="TOC2"/>
        <w:tabs>
          <w:tab w:val="right" w:leader="dot" w:pos="8306"/>
        </w:tabs>
      </w:pPr>
      <w:hyperlink w:anchor="_Toc2948" w:history="1">
        <w:r>
          <w:rPr>
            <w:rFonts w:ascii="仿宋" w:eastAsia="仿宋" w:hAnsi="仿宋" w:cs="仿宋" w:hint="eastAsia"/>
            <w:lang w:eastAsia="zh-CN"/>
          </w:rPr>
          <w:t>(二)、橡胶制品项目执行阶段时间节点</w:t>
        </w:r>
        <w:r>
          <w:tab/>
        </w:r>
        <w:r>
          <w:fldChar w:fldCharType="begin"/>
        </w:r>
        <w:r>
          <w:instrText xml:space="preserve"> PAGEREF _Toc2948 \h </w:instrText>
        </w:r>
        <w:r>
          <w:fldChar w:fldCharType="separate"/>
        </w:r>
        <w:r>
          <w:t>92</w:t>
        </w:r>
        <w:r>
          <w:fldChar w:fldCharType="end"/>
        </w:r>
      </w:hyperlink>
    </w:p>
    <w:p>
      <w:pPr>
        <w:pStyle w:val="TOC2"/>
        <w:tabs>
          <w:tab w:val="right" w:leader="dot" w:pos="8306"/>
        </w:tabs>
      </w:pPr>
      <w:hyperlink w:anchor="_Toc31181" w:history="1">
        <w:r>
          <w:rPr>
            <w:rFonts w:ascii="仿宋" w:eastAsia="仿宋" w:hAnsi="仿宋" w:cs="仿宋" w:hint="eastAsia"/>
            <w:lang w:eastAsia="zh-CN"/>
          </w:rPr>
          <w:t>(三)、橡胶制品项目完成阶段时间节点</w:t>
        </w:r>
        <w:r>
          <w:tab/>
        </w:r>
        <w:r>
          <w:fldChar w:fldCharType="begin"/>
        </w:r>
        <w:r>
          <w:instrText xml:space="preserve"> PAGEREF _Toc31181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4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40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96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橡胶制品项目的技术管理特点体现在其创新导向。通过引入最先进的技术趋势和解决方案，橡胶制品项目致力于提升科技含量、提高质量和效率水平。这意味着我们将采用最新的工具和方法，确保橡胶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橡胶制品项目技术管理的显著特征。通过整合不同领域的技术资源，我们实现了跨学科的协同工作。这有助于优化技术架构，提高整体效能。此外，整合性策略还促进了不同技术团队之间的紧密沟通和高效合作，确保橡胶制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橡胶制品项目所采用的技术。通过不断优化技术方案，橡胶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橡胶制品项目团队将在橡胶制品项目初期识别可能的技术风险，并采取相应的预防和应对措施。通过建立健全的风险评估机制，橡胶制品项目能够在实施过程中及时发现并解决潜在的技术问题，保障橡胶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橡胶制品项目中，技术将成为橡胶制品项目成功的有力支持。这一深度剖析揭示了技术管理在橡胶制品项目实施中的关键作用，为橡胶制品项目的技术基础奠定了坚实的基础。</w:t>
      </w:r>
    </w:p>
    <w:p>
      <w:pPr>
        <w:pStyle w:val="Heading2"/>
        <w:ind w:firstLine="560" w:firstLineChars="200"/>
        <w:rPr>
          <w:rFonts w:ascii="仿宋" w:eastAsia="仿宋" w:hAnsi="仿宋" w:cs="仿宋" w:hint="eastAsia"/>
          <w:sz w:val="28"/>
          <w:lang w:eastAsia="zh-CN"/>
        </w:rPr>
      </w:pPr>
      <w:bookmarkStart w:id="4" w:name="_Toc24550"/>
      <w:r>
        <w:rPr>
          <w:rFonts w:ascii="仿宋" w:eastAsia="仿宋" w:hAnsi="仿宋" w:cs="仿宋" w:hint="eastAsia"/>
          <w:sz w:val="28"/>
          <w:lang w:eastAsia="zh-CN"/>
        </w:rPr>
        <w:t>(二)、橡胶制品项目工艺技术设计方案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橡胶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橡胶制品项目将严格按照相关行业规范要求进行组织。通过有效控制产品质量，橡胶制品项目将致力于为顾客提供优质的橡胶制品项目产品和良好的服务。这体现了橡胶制品项目对于生产活动合规性和质量标准的高度重视，为橡胶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橡胶制品项目注重生态效益和清洁生产原则。橡胶制品项目建设将紧密结合地方特色经济发展，与社会经济发展规划和区域环境保护规划方案相协调一致。通过与当地区域自然生态系统的结合，橡胶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橡胶制品项目产品具有多样化的客户需求和个性化的特点。因此，橡胶制品项目产品规格品种多样，且单批生产数量较小。为满足这一特点，橡胶制品项目承办单位将建设先进的柔性制造生产线。通过广泛应用柔性制造技术，橡胶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橡胶制品项目采用的技术具有较高的技术含量和自动化水平，处于国内先进水平。这一技术选用不仅体现了对生产效率、质量和环境友好性的高标准要求，同时为橡胶制品项目的可持续发展奠定了坚实的基础。</w:t>
      </w:r>
    </w:p>
    <w:p>
      <w:pPr>
        <w:pStyle w:val="Heading2"/>
        <w:ind w:firstLine="560" w:firstLineChars="200"/>
        <w:rPr>
          <w:rFonts w:ascii="仿宋" w:eastAsia="仿宋" w:hAnsi="仿宋" w:cs="仿宋" w:hint="eastAsia"/>
          <w:sz w:val="28"/>
          <w:lang w:eastAsia="zh-CN"/>
        </w:rPr>
      </w:pPr>
      <w:bookmarkStart w:id="5" w:name="_Toc1007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为确保橡胶制品项目的高效生产和技术实施，我们制定了一套精心设计的设备选型方案，以满足橡胶制品项目生产、质量和环保的要求。该方案的主要特点如下：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橡胶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针对橡胶制品项目产品的多样性和小批量生产的特点，我们将建设柔性制造生产线。通过在设备选型中考虑柔性制造技术，可以灵活应对不同产品规格和生产需求，实现生产线的高度灵活性和适应性。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6198"/>
      <w:r>
        <w:rPr>
          <w:rFonts w:ascii="仿宋" w:eastAsia="仿宋" w:hAnsi="仿宋" w:cs="仿宋" w:hint="eastAsia"/>
          <w:sz w:val="28"/>
          <w:lang w:eastAsia="zh-CN"/>
        </w:rPr>
        <w:t>二、橡胶制品项目建设背景及必要性分析</w:t>
      </w:r>
      <w:bookmarkEnd w:id="6"/>
    </w:p>
    <w:p>
      <w:pPr>
        <w:pStyle w:val="Heading2"/>
        <w:rPr>
          <w:rFonts w:ascii="仿宋" w:eastAsia="仿宋" w:hAnsi="仿宋" w:cs="仿宋" w:hint="eastAsia"/>
          <w:lang w:eastAsia="zh-CN"/>
        </w:rPr>
      </w:pPr>
      <w:bookmarkStart w:id="7" w:name="_Toc2292"/>
      <w:r>
        <w:rPr>
          <w:rFonts w:ascii="仿宋" w:eastAsia="仿宋" w:hAnsi="仿宋" w:cs="仿宋" w:hint="eastAsia"/>
          <w:lang w:eastAsia="zh-CN"/>
        </w:rPr>
        <w:t>(一)、橡胶制品项目背景分析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橡胶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橡胶制品项目在这个潮流中的定位。同时，我们将关注行业内涌现的新兴机遇，以便橡胶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橡胶制品项目提供了强大的发展动力。我们将聚焦于行业内最新的技术发展趋势，包括但不限于人工智能、大数据分析、物联网等领域。通过深度的技术研究，我们将确保橡胶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橡胶制品项目发展的源泉。我们将投入更多的精力对市场需求进行深入剖析，超越表面的需求，深入挖掘潜在的市场痛点和机遇。通过对市场需求的细致了解，橡胶制品项目将更有针对性地设计解决方案，满足市场的多样化需求，从而更好地促进橡胶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橡胶制品项目战略至关重要。我们将对竞争态势进行更为深入的分析，包括但不限于市场份额、产品特点、客户满意度等多个维度。通过深度的竞争分析，橡胶制品项目将能够更准确地把握市场脉搏，制定具有竞争力的橡胶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橡胶制品项目的发展具有直接的影响。我们将进行更为全面的法规和政策分析，了解行业发展中的潜在法律风险和合规挑战。通过充分了解和遵守相关法规，橡胶制品项目将确保在法律框架内合法合规运营，为橡胶制品项目的稳健发展提供有力支持。</w:t>
      </w:r>
    </w:p>
    <w:p>
      <w:pPr>
        <w:pStyle w:val="Heading2"/>
        <w:ind w:firstLine="560" w:firstLineChars="200"/>
        <w:rPr>
          <w:rFonts w:ascii="仿宋" w:eastAsia="仿宋" w:hAnsi="仿宋" w:cs="仿宋" w:hint="eastAsia"/>
          <w:sz w:val="28"/>
          <w:lang w:eastAsia="zh-CN"/>
        </w:rPr>
      </w:pPr>
      <w:bookmarkStart w:id="8" w:name="_Toc25047"/>
      <w:r>
        <w:rPr>
          <w:rFonts w:ascii="仿宋" w:eastAsia="仿宋" w:hAnsi="仿宋" w:cs="仿宋" w:hint="eastAsia"/>
          <w:sz w:val="28"/>
          <w:lang w:eastAsia="zh-CN"/>
        </w:rPr>
        <w:t>(二)、橡胶制品项目建设必要性分析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橡胶制品项目建设的迫切性源于对行业发展趋势的深刻洞察。我们正处于一个行业变革的时代，科技创新、数字化转型成为企业发展的关键动力。橡胶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制品项目建设不仅仅是为了跟上潮流，更是为了通过技术创新推动企业的持续发展。通过引入先进的技术和解决方案，橡胶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橡胶制品项目的建设成为必然选择，通过提高产品质量、拓展服务领域，从而在竞争中获得更多的机会。橡胶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橡胶制品项目建设的必要性体现在对客户需求更精准的满足。通过橡胶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橡胶制品项目建设的背后是对企业持续创新的追求。只有通过不断创新，企业才能在竞争中立于不败之地。橡胶制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3894"/>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4947"/>
      <w:r>
        <w:rPr>
          <w:rFonts w:ascii="仿宋" w:eastAsia="仿宋" w:hAnsi="仿宋" w:cs="仿宋" w:hint="eastAsia"/>
          <w:lang w:eastAsia="zh-CN"/>
        </w:rPr>
        <w:t>(一)、橡胶制品行业分析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橡胶制品行业一直以来都是市场的关注焦点。行业内的发展趋势、竞争态势以及潜在机会都对橡胶制品项目的推进产生深远的影响。通过深入研究行业的整体概貌，我们将更好地理解行业的核心特征，为橡胶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橡胶制品行业，技术一直是推动创新和发展的关键因素。我们将对当前技术趋势进行详尽分析，包括但不限于人工智能、大数据应用、先进制造技术等。这有助于橡胶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橡胶制品项目成功的基础。我们将对主要竞争对手进行深入研究，包括其市场份额、产品特点、市场定位等。通过全面了解竞争对手的优势和劣势，橡胶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3523"/>
      <w:r>
        <w:rPr>
          <w:rFonts w:ascii="仿宋" w:eastAsia="仿宋" w:hAnsi="仿宋" w:cs="仿宋" w:hint="eastAsia"/>
          <w:sz w:val="28"/>
          <w:lang w:eastAsia="zh-CN"/>
        </w:rPr>
        <w:t>(二)、橡胶制品市场分析预测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通过对市场规模的深入调研，我们将预测橡胶制品市场未来的增长趋势。这包括市场的整体规模、各细分领域的发展趋势等。橡胶制品项目可以根据市场的扩张速度和潜在机会，制定更符合市场需求的发展策略。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橡胶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橡胶制品项目实施过程中需要充分考虑的因素。我们将对市场风险进行全面评估，包括但不限于政策法规风险、市场竞争风险、技术变革风险等。通过对潜在风险的深入分析，橡胶制品项目可以制定相应的风险缓解策略，降低不确定性对橡胶制品项目的影响。</w:t>
      </w:r>
    </w:p>
    <w:p>
      <w:pPr>
        <w:pStyle w:val="Heading1"/>
        <w:ind w:firstLine="560" w:firstLineChars="200"/>
        <w:rPr>
          <w:rFonts w:ascii="仿宋" w:eastAsia="仿宋" w:hAnsi="仿宋" w:cs="仿宋" w:hint="eastAsia"/>
          <w:sz w:val="28"/>
          <w:lang w:eastAsia="zh-CN"/>
        </w:rPr>
      </w:pPr>
      <w:bookmarkStart w:id="12" w:name="_Toc2221"/>
      <w:r>
        <w:rPr>
          <w:rFonts w:ascii="仿宋" w:eastAsia="仿宋" w:hAnsi="仿宋" w:cs="仿宋" w:hint="eastAsia"/>
          <w:sz w:val="28"/>
          <w:lang w:eastAsia="zh-CN"/>
        </w:rPr>
        <w:t>四、橡胶制品项目可持续发展</w:t>
      </w:r>
      <w:bookmarkEnd w:id="12"/>
    </w:p>
    <w:p>
      <w:pPr>
        <w:pStyle w:val="Heading2"/>
        <w:rPr>
          <w:rFonts w:ascii="仿宋" w:eastAsia="仿宋" w:hAnsi="仿宋" w:cs="仿宋" w:hint="eastAsia"/>
          <w:lang w:eastAsia="zh-CN"/>
        </w:rPr>
      </w:pPr>
      <w:bookmarkStart w:id="13" w:name="_Toc15425"/>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橡胶制品项目中，橡胶制品项目团队着眼于未来，明确了可持续发展的战略方向。制定的具体可持续发展目标包括降低资源使用、采用环保技术、最大化社会效益等。这一步骤不仅有助于橡胶制品项目在环保和社会责任方面达到最高标准，也为未来提供了明确的指引，确保橡胶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可持续实践的融入橡胶制品项目管理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橡胶制品项目管理周期。从橡胶制品项目规划开始，橡胶制品项目团队就考虑了环境和社会的因素。在执行阶段，橡胶制品项目团队积极推动绿色技术的应用，优化资源利用。此外，关注员工的社会责任，通过培训和沟通活动提高员工对可持续发展的认知，使他们能够在日常工作中践行可持续实践。这些举措不仅为橡胶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7198"/>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扎根于橡胶制品项目的可持续发展理念，我们深信环保与社会责任是橡胶制品项目成功的关键支柱。在橡胶制品项目的每一步，我们都致力于通过创新和实践，履行对环境和社会的坚定责任。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制品项目团队通过引入先进的环保技术、建立高效的废物处理系统以及推动能源节约措施，积极履行环保责任。定期的环保监测和评估确保橡胶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橡胶制品项目不仅致力于自身可持续发展，还注重对社会的回馈。通过支持社区橡胶制品项目、参与慈善事业、提供培训机会等方式，橡胶制品项目积极履行社会责任。与当地社区建立积极互动，关注员工的工作与生活平衡，以及员工的身心健康，是橡胶制品项目在社会责任层面的关键举措。这样的实践不仅增强了橡胶制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9478"/>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2466"/>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橡胶制品项目的主要产品是XXXX，预计年产值为XXX万元。这一产品在市场中占据着重要的地位，其广泛的应用范围使得该橡胶制品项目的市场前景非常广阔。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产业生态系统中，橡胶制品项目的xxx产品作为重要的原材料之一，将在多个领域发挥关键作用。其在建筑、交通、能源等方面的广泛应用将为整个产业链提供强大的支持，形成产业协同效应。橡胶制品项目的年产值XXX万XXX万XXX万万元不仅反映了其在市场上的巨大潜力，更预示着它对国民经济的积极贡献。这种关联度高、涉及面广的产业关系，使得该橡胶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3157"/>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制品项目总征地面积为XXXX平方米，相当于约XX.XX亩，其中净用地面积为XXXX平方米，红线范围内相当于约XX.XX亩。这一用地规模充分考虑了橡胶制品项目的建设需求，保障了橡胶制品项目在合适的空间内得以充分发展。橡胶制品项目规划的总建筑面积为XXXX平方米，其中主体工程建设占XXXX平方米，计容建筑面积达XXXX平方米。预计建筑工程的投资将达到XXXX万元，为橡胶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制品项目计划购置的设备共计XXXX台（套），设备购置费用为XXXX万元。这一设备购置计划充分考虑到橡胶制品项目的生产需求和技术要求，确保了橡胶制品项目在生产运营中具备先进的技术装备和高效的生产能力。设备的合理配置将为橡胶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橡胶制品项目计划总投资为XXXX万元，预计年实现营业收入为XXXX万元。这一产能规模的设定旨在确保橡胶制品项目能够在投资与回报之间取得平衡，实现长期可持续的发展。橡胶制品项目的总投资充分考虑到各个方面的需求，包括用地建设、设备购置等多个环节，以确保橡胶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1271"/>
      <w:r>
        <w:rPr>
          <w:rFonts w:ascii="仿宋" w:eastAsia="仿宋" w:hAnsi="仿宋" w:cs="仿宋" w:hint="eastAsia"/>
          <w:sz w:val="28"/>
          <w:lang w:eastAsia="zh-CN"/>
        </w:rPr>
        <w:t>六、橡胶制品项目文档管理</w:t>
      </w:r>
      <w:bookmarkEnd w:id="18"/>
    </w:p>
    <w:p>
      <w:pPr>
        <w:pStyle w:val="Heading2"/>
        <w:rPr>
          <w:rFonts w:ascii="仿宋" w:eastAsia="仿宋" w:hAnsi="仿宋" w:cs="仿宋" w:hint="eastAsia"/>
          <w:lang w:eastAsia="zh-CN"/>
        </w:rPr>
      </w:pPr>
      <w:bookmarkStart w:id="19" w:name="_Toc10836"/>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橡胶制品项目高度重视文档的质量和准确性，以支持橡胶制品项目的各项活动和决策。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制品项目文档的编制始于橡胶制品项目计划的初期，我们制定了详细的文档编制计划，明确了每个文档的内容、格式和编写责任人。在橡胶制品项目启动阶段，我们首先编制了橡胶制品项目章程，明确定义了橡胶制品项目的目标、范围、风险等关键要素。随后，橡胶制品项目团队根据计划陆续编制了需求文档、设计文档、测试文档等各类文档，确保橡胶制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审查是橡胶制品项目管理中的重要环节，旨在确保橡胶制品项目文档符合质量标准和橡胶制品项目需求。在橡胶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除了内部审查，我们还进行了外部审查，邀请橡胶制品项目相关利益方和专业领域的专家对文档进行独立审查。这有助于获取更全面、客观的反馈，确保橡胶制品项目文档不仅符合内部标准，也满足外部需求。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橡胶制品项目在文档编制与审查方面建立了严格的管理机制，通过规范的流程和多维度的审查，确保橡胶制品项目文档的质量、准确性和可靠性，为橡胶制品项目的顺利推进提供了有力支持。</w:t>
      </w:r>
    </w:p>
    <w:p>
      <w:pPr>
        <w:pStyle w:val="Heading2"/>
        <w:ind w:firstLine="560" w:firstLineChars="200"/>
        <w:rPr>
          <w:rFonts w:ascii="仿宋" w:eastAsia="仿宋" w:hAnsi="仿宋" w:cs="仿宋" w:hint="eastAsia"/>
          <w:sz w:val="28"/>
          <w:lang w:eastAsia="zh-CN"/>
        </w:rPr>
      </w:pPr>
      <w:bookmarkStart w:id="20" w:name="_Toc22789"/>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在橡胶制品项目中，我们致力于优化文档发布与分发过程，以确保信息的高效传递和团队间协作的顺畅进行。以下是我们采取的关键优化策略：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我们通过多渠道发布文档，包括电子邮件、橡胶制品项目管理平台、内部网站等，以满足不同团队成员的偏好和需求。多渠道发布确保了信息的全面覆盖。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https://d.book118.com/968142045112006047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0E0567"/>
    <w:rsid w:val="040E05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8142045112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2024-02-24T08:13:00Z</dcterms:created>
  <dcterms:modified xsi:type="dcterms:W3CDTF">2024-02-24T08:13:36Z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0E53E41693004CBC939A76E5301D7384_11</vt:lpwstr>
  </property>
  <property fmtid="{D5CDD505-2E9C-101B-9397-08002B2CF9AE}" pid="3" name="KSOProductBuildVer">
    <vt:lpwstr>2052-12.1.0.16388</vt:lpwstr>
  </property>
</Properties>
</file>