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户外照明灯具项目计划设计方案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545" w:history="1">
        <w:r>
          <w:rPr>
            <w:rFonts w:ascii="仿宋" w:eastAsia="仿宋" w:hAnsi="仿宋" w:cs="仿宋" w:hint="eastAsia"/>
            <w:lang w:eastAsia="zh-CN"/>
          </w:rPr>
          <w:t>前言</w:t>
        </w:r>
        <w:r>
          <w:tab/>
        </w:r>
        <w:r>
          <w:fldChar w:fldCharType="begin"/>
        </w:r>
        <w:r>
          <w:instrText xml:space="preserve"> PAGEREF _Toc25545 \h </w:instrText>
        </w:r>
        <w:r>
          <w:fldChar w:fldCharType="separate"/>
        </w:r>
        <w:r>
          <w:t>3</w:t>
        </w:r>
        <w:r>
          <w:fldChar w:fldCharType="end"/>
        </w:r>
      </w:hyperlink>
    </w:p>
    <w:p>
      <w:pPr>
        <w:pStyle w:val="TOC1"/>
        <w:tabs>
          <w:tab w:val="right" w:leader="dot" w:pos="8306"/>
        </w:tabs>
      </w:pPr>
      <w:hyperlink w:anchor="_Toc21034" w:history="1">
        <w:r>
          <w:rPr>
            <w:rFonts w:ascii="仿宋" w:eastAsia="仿宋" w:hAnsi="仿宋" w:cs="仿宋" w:hint="eastAsia"/>
            <w:lang w:eastAsia="zh-CN"/>
          </w:rPr>
          <w:t>一、户外照明灯具项目概论</w:t>
        </w:r>
        <w:r>
          <w:tab/>
        </w:r>
        <w:r>
          <w:fldChar w:fldCharType="begin"/>
        </w:r>
        <w:r>
          <w:instrText xml:space="preserve"> PAGEREF _Toc21034 \h </w:instrText>
        </w:r>
        <w:r>
          <w:fldChar w:fldCharType="separate"/>
        </w:r>
        <w:r>
          <w:t>3</w:t>
        </w:r>
        <w:r>
          <w:fldChar w:fldCharType="end"/>
        </w:r>
      </w:hyperlink>
    </w:p>
    <w:p>
      <w:pPr>
        <w:pStyle w:val="TOC2"/>
        <w:tabs>
          <w:tab w:val="right" w:leader="dot" w:pos="8306"/>
        </w:tabs>
      </w:pPr>
      <w:hyperlink w:anchor="_Toc15655" w:history="1">
        <w:r>
          <w:rPr>
            <w:rFonts w:ascii="仿宋" w:eastAsia="仿宋" w:hAnsi="仿宋" w:cs="仿宋" w:hint="eastAsia"/>
            <w:lang w:eastAsia="zh-CN"/>
          </w:rPr>
          <w:t>(一)、户外照明灯具项目概况</w:t>
        </w:r>
        <w:r>
          <w:tab/>
        </w:r>
        <w:r>
          <w:fldChar w:fldCharType="begin"/>
        </w:r>
        <w:r>
          <w:instrText xml:space="preserve"> PAGEREF _Toc15655 \h </w:instrText>
        </w:r>
        <w:r>
          <w:fldChar w:fldCharType="separate"/>
        </w:r>
        <w:r>
          <w:t>3</w:t>
        </w:r>
        <w:r>
          <w:fldChar w:fldCharType="end"/>
        </w:r>
      </w:hyperlink>
    </w:p>
    <w:p>
      <w:pPr>
        <w:pStyle w:val="TOC2"/>
        <w:tabs>
          <w:tab w:val="right" w:leader="dot" w:pos="8306"/>
        </w:tabs>
      </w:pPr>
      <w:hyperlink w:anchor="_Toc20291" w:history="1">
        <w:r>
          <w:rPr>
            <w:rFonts w:ascii="仿宋" w:eastAsia="仿宋" w:hAnsi="仿宋" w:cs="仿宋" w:hint="eastAsia"/>
            <w:lang w:eastAsia="zh-CN"/>
          </w:rPr>
          <w:t>(二)、户外照明灯具项目目标</w:t>
        </w:r>
        <w:r>
          <w:tab/>
        </w:r>
        <w:r>
          <w:fldChar w:fldCharType="begin"/>
        </w:r>
        <w:r>
          <w:instrText xml:space="preserve"> PAGEREF _Toc20291 \h </w:instrText>
        </w:r>
        <w:r>
          <w:fldChar w:fldCharType="separate"/>
        </w:r>
        <w:r>
          <w:t>5</w:t>
        </w:r>
        <w:r>
          <w:fldChar w:fldCharType="end"/>
        </w:r>
      </w:hyperlink>
    </w:p>
    <w:p>
      <w:pPr>
        <w:pStyle w:val="TOC2"/>
        <w:tabs>
          <w:tab w:val="right" w:leader="dot" w:pos="8306"/>
        </w:tabs>
      </w:pPr>
      <w:hyperlink w:anchor="_Toc32611" w:history="1">
        <w:r>
          <w:rPr>
            <w:rFonts w:ascii="仿宋" w:eastAsia="仿宋" w:hAnsi="仿宋" w:cs="仿宋" w:hint="eastAsia"/>
            <w:lang w:eastAsia="zh-CN"/>
          </w:rPr>
          <w:t>(三)、户外照明灯具项目提出的理由</w:t>
        </w:r>
        <w:r>
          <w:tab/>
        </w:r>
        <w:r>
          <w:fldChar w:fldCharType="begin"/>
        </w:r>
        <w:r>
          <w:instrText xml:space="preserve"> PAGEREF _Toc32611 \h </w:instrText>
        </w:r>
        <w:r>
          <w:fldChar w:fldCharType="separate"/>
        </w:r>
        <w:r>
          <w:t>6</w:t>
        </w:r>
        <w:r>
          <w:fldChar w:fldCharType="end"/>
        </w:r>
      </w:hyperlink>
    </w:p>
    <w:p>
      <w:pPr>
        <w:pStyle w:val="TOC2"/>
        <w:tabs>
          <w:tab w:val="right" w:leader="dot" w:pos="8306"/>
        </w:tabs>
      </w:pPr>
      <w:hyperlink w:anchor="_Toc23704" w:history="1">
        <w:r>
          <w:rPr>
            <w:rFonts w:ascii="仿宋" w:eastAsia="仿宋" w:hAnsi="仿宋" w:cs="仿宋" w:hint="eastAsia"/>
            <w:lang w:eastAsia="zh-CN"/>
          </w:rPr>
          <w:t>(四)、户外照明灯具项目意义</w:t>
        </w:r>
        <w:r>
          <w:tab/>
        </w:r>
        <w:r>
          <w:fldChar w:fldCharType="begin"/>
        </w:r>
        <w:r>
          <w:instrText xml:space="preserve"> PAGEREF _Toc23704 \h </w:instrText>
        </w:r>
        <w:r>
          <w:fldChar w:fldCharType="separate"/>
        </w:r>
        <w:r>
          <w:t>8</w:t>
        </w:r>
        <w:r>
          <w:fldChar w:fldCharType="end"/>
        </w:r>
      </w:hyperlink>
    </w:p>
    <w:p>
      <w:pPr>
        <w:pStyle w:val="TOC2"/>
        <w:tabs>
          <w:tab w:val="right" w:leader="dot" w:pos="8306"/>
        </w:tabs>
      </w:pPr>
      <w:hyperlink w:anchor="_Toc22890" w:history="1">
        <w:r>
          <w:rPr>
            <w:rFonts w:ascii="仿宋" w:eastAsia="仿宋" w:hAnsi="仿宋" w:cs="仿宋" w:hint="eastAsia"/>
            <w:lang w:eastAsia="zh-CN"/>
          </w:rPr>
          <w:t>(五)、户外照明灯具项目背景</w:t>
        </w:r>
        <w:r>
          <w:tab/>
        </w:r>
        <w:r>
          <w:fldChar w:fldCharType="begin"/>
        </w:r>
        <w:r>
          <w:instrText xml:space="preserve"> PAGEREF _Toc22890 \h </w:instrText>
        </w:r>
        <w:r>
          <w:fldChar w:fldCharType="separate"/>
        </w:r>
        <w:r>
          <w:t>9</w:t>
        </w:r>
        <w:r>
          <w:fldChar w:fldCharType="end"/>
        </w:r>
      </w:hyperlink>
    </w:p>
    <w:p>
      <w:pPr>
        <w:pStyle w:val="TOC1"/>
        <w:tabs>
          <w:tab w:val="right" w:leader="dot" w:pos="8306"/>
        </w:tabs>
      </w:pPr>
      <w:hyperlink w:anchor="_Toc19988" w:history="1">
        <w:r>
          <w:rPr>
            <w:rFonts w:ascii="仿宋" w:eastAsia="仿宋" w:hAnsi="仿宋" w:cs="仿宋" w:hint="eastAsia"/>
            <w:lang w:eastAsia="zh-CN"/>
          </w:rPr>
          <w:t>二、户外照明灯具项目建设单位说明</w:t>
        </w:r>
        <w:r>
          <w:tab/>
        </w:r>
        <w:r>
          <w:fldChar w:fldCharType="begin"/>
        </w:r>
        <w:r>
          <w:instrText xml:space="preserve"> PAGEREF _Toc19988 \h </w:instrText>
        </w:r>
        <w:r>
          <w:fldChar w:fldCharType="separate"/>
        </w:r>
        <w:r>
          <w:t>10</w:t>
        </w:r>
        <w:r>
          <w:fldChar w:fldCharType="end"/>
        </w:r>
      </w:hyperlink>
    </w:p>
    <w:p>
      <w:pPr>
        <w:pStyle w:val="TOC2"/>
        <w:tabs>
          <w:tab w:val="right" w:leader="dot" w:pos="8306"/>
        </w:tabs>
      </w:pPr>
      <w:hyperlink w:anchor="_Toc30049" w:history="1">
        <w:r>
          <w:rPr>
            <w:rFonts w:ascii="仿宋" w:eastAsia="仿宋" w:hAnsi="仿宋" w:cs="仿宋" w:hint="eastAsia"/>
            <w:lang w:eastAsia="zh-CN"/>
          </w:rPr>
          <w:t>(一)、户外照明灯具项目承办单位基本情况</w:t>
        </w:r>
        <w:r>
          <w:tab/>
        </w:r>
        <w:r>
          <w:fldChar w:fldCharType="begin"/>
        </w:r>
        <w:r>
          <w:instrText xml:space="preserve"> PAGEREF _Toc30049 \h </w:instrText>
        </w:r>
        <w:r>
          <w:fldChar w:fldCharType="separate"/>
        </w:r>
        <w:r>
          <w:t>10</w:t>
        </w:r>
        <w:r>
          <w:fldChar w:fldCharType="end"/>
        </w:r>
      </w:hyperlink>
    </w:p>
    <w:p>
      <w:pPr>
        <w:pStyle w:val="TOC2"/>
        <w:tabs>
          <w:tab w:val="right" w:leader="dot" w:pos="8306"/>
        </w:tabs>
      </w:pPr>
      <w:hyperlink w:anchor="_Toc23437" w:history="1">
        <w:r>
          <w:rPr>
            <w:rFonts w:ascii="仿宋" w:eastAsia="仿宋" w:hAnsi="仿宋" w:cs="仿宋" w:hint="eastAsia"/>
            <w:lang w:eastAsia="zh-CN"/>
          </w:rPr>
          <w:t>(二)、公司经济效益分析</w:t>
        </w:r>
        <w:r>
          <w:tab/>
        </w:r>
        <w:r>
          <w:fldChar w:fldCharType="begin"/>
        </w:r>
        <w:r>
          <w:instrText xml:space="preserve"> PAGEREF _Toc23437 \h </w:instrText>
        </w:r>
        <w:r>
          <w:fldChar w:fldCharType="separate"/>
        </w:r>
        <w:r>
          <w:t>10</w:t>
        </w:r>
        <w:r>
          <w:fldChar w:fldCharType="end"/>
        </w:r>
      </w:hyperlink>
    </w:p>
    <w:p>
      <w:pPr>
        <w:pStyle w:val="TOC1"/>
        <w:tabs>
          <w:tab w:val="right" w:leader="dot" w:pos="8306"/>
        </w:tabs>
      </w:pPr>
      <w:hyperlink w:anchor="_Toc4356" w:history="1">
        <w:r>
          <w:rPr>
            <w:rFonts w:ascii="仿宋" w:eastAsia="仿宋" w:hAnsi="仿宋" w:cs="仿宋" w:hint="eastAsia"/>
            <w:lang w:eastAsia="zh-CN"/>
          </w:rPr>
          <w:t>三、户外照明灯具项目建设背景及必要性分析</w:t>
        </w:r>
        <w:r>
          <w:tab/>
        </w:r>
        <w:r>
          <w:fldChar w:fldCharType="begin"/>
        </w:r>
        <w:r>
          <w:instrText xml:space="preserve"> PAGEREF _Toc4356 \h </w:instrText>
        </w:r>
        <w:r>
          <w:fldChar w:fldCharType="separate"/>
        </w:r>
        <w:r>
          <w:t>11</w:t>
        </w:r>
        <w:r>
          <w:fldChar w:fldCharType="end"/>
        </w:r>
      </w:hyperlink>
    </w:p>
    <w:p>
      <w:pPr>
        <w:pStyle w:val="TOC2"/>
        <w:tabs>
          <w:tab w:val="right" w:leader="dot" w:pos="8306"/>
        </w:tabs>
      </w:pPr>
      <w:hyperlink w:anchor="_Toc1050" w:history="1">
        <w:r>
          <w:rPr>
            <w:rFonts w:ascii="仿宋" w:eastAsia="仿宋" w:hAnsi="仿宋" w:cs="仿宋" w:hint="eastAsia"/>
            <w:lang w:eastAsia="zh-CN"/>
          </w:rPr>
          <w:t>(一)、户外照明灯具项目背景分析</w:t>
        </w:r>
        <w:r>
          <w:tab/>
        </w:r>
        <w:r>
          <w:fldChar w:fldCharType="begin"/>
        </w:r>
        <w:r>
          <w:instrText xml:space="preserve"> PAGEREF _Toc1050 \h </w:instrText>
        </w:r>
        <w:r>
          <w:fldChar w:fldCharType="separate"/>
        </w:r>
        <w:r>
          <w:t>11</w:t>
        </w:r>
        <w:r>
          <w:fldChar w:fldCharType="end"/>
        </w:r>
      </w:hyperlink>
    </w:p>
    <w:p>
      <w:pPr>
        <w:pStyle w:val="TOC2"/>
        <w:tabs>
          <w:tab w:val="right" w:leader="dot" w:pos="8306"/>
        </w:tabs>
      </w:pPr>
      <w:hyperlink w:anchor="_Toc19991" w:history="1">
        <w:r>
          <w:rPr>
            <w:rFonts w:ascii="仿宋" w:eastAsia="仿宋" w:hAnsi="仿宋" w:cs="仿宋" w:hint="eastAsia"/>
            <w:lang w:eastAsia="zh-CN"/>
          </w:rPr>
          <w:t>(二)、户外照明灯具项目建设必要性分析</w:t>
        </w:r>
        <w:r>
          <w:tab/>
        </w:r>
        <w:r>
          <w:fldChar w:fldCharType="begin"/>
        </w:r>
        <w:r>
          <w:instrText xml:space="preserve"> PAGEREF _Toc19991 \h </w:instrText>
        </w:r>
        <w:r>
          <w:fldChar w:fldCharType="separate"/>
        </w:r>
        <w:r>
          <w:t>13</w:t>
        </w:r>
        <w:r>
          <w:fldChar w:fldCharType="end"/>
        </w:r>
      </w:hyperlink>
    </w:p>
    <w:p>
      <w:pPr>
        <w:pStyle w:val="TOC1"/>
        <w:tabs>
          <w:tab w:val="right" w:leader="dot" w:pos="8306"/>
        </w:tabs>
      </w:pPr>
      <w:hyperlink w:anchor="_Toc11609" w:history="1">
        <w:r>
          <w:rPr>
            <w:rFonts w:ascii="仿宋" w:eastAsia="仿宋" w:hAnsi="仿宋" w:cs="仿宋" w:hint="eastAsia"/>
            <w:lang w:eastAsia="zh-CN"/>
          </w:rPr>
          <w:t>四、市场分析、调研</w:t>
        </w:r>
        <w:r>
          <w:tab/>
        </w:r>
        <w:r>
          <w:fldChar w:fldCharType="begin"/>
        </w:r>
        <w:r>
          <w:instrText xml:space="preserve"> PAGEREF _Toc11609 \h </w:instrText>
        </w:r>
        <w:r>
          <w:fldChar w:fldCharType="separate"/>
        </w:r>
        <w:r>
          <w:t>14</w:t>
        </w:r>
        <w:r>
          <w:fldChar w:fldCharType="end"/>
        </w:r>
      </w:hyperlink>
    </w:p>
    <w:p>
      <w:pPr>
        <w:pStyle w:val="TOC2"/>
        <w:tabs>
          <w:tab w:val="right" w:leader="dot" w:pos="8306"/>
        </w:tabs>
      </w:pPr>
      <w:hyperlink w:anchor="_Toc8983" w:history="1">
        <w:r>
          <w:rPr>
            <w:rFonts w:ascii="仿宋" w:eastAsia="仿宋" w:hAnsi="仿宋" w:cs="仿宋" w:hint="eastAsia"/>
            <w:lang w:eastAsia="zh-CN"/>
          </w:rPr>
          <w:t>(一)、户外照明灯具行业分析</w:t>
        </w:r>
        <w:r>
          <w:tab/>
        </w:r>
        <w:r>
          <w:fldChar w:fldCharType="begin"/>
        </w:r>
        <w:r>
          <w:instrText xml:space="preserve"> PAGEREF _Toc8983 \h </w:instrText>
        </w:r>
        <w:r>
          <w:fldChar w:fldCharType="separate"/>
        </w:r>
        <w:r>
          <w:t>14</w:t>
        </w:r>
        <w:r>
          <w:fldChar w:fldCharType="end"/>
        </w:r>
      </w:hyperlink>
    </w:p>
    <w:p>
      <w:pPr>
        <w:pStyle w:val="TOC2"/>
        <w:tabs>
          <w:tab w:val="right" w:leader="dot" w:pos="8306"/>
        </w:tabs>
      </w:pPr>
      <w:hyperlink w:anchor="_Toc26044" w:history="1">
        <w:r>
          <w:rPr>
            <w:rFonts w:ascii="仿宋" w:eastAsia="仿宋" w:hAnsi="仿宋" w:cs="仿宋" w:hint="eastAsia"/>
            <w:lang w:eastAsia="zh-CN"/>
          </w:rPr>
          <w:t>(二)、户外照明灯具市场分析预测</w:t>
        </w:r>
        <w:r>
          <w:tab/>
        </w:r>
        <w:r>
          <w:fldChar w:fldCharType="begin"/>
        </w:r>
        <w:r>
          <w:instrText xml:space="preserve"> PAGEREF _Toc26044 \h </w:instrText>
        </w:r>
        <w:r>
          <w:fldChar w:fldCharType="separate"/>
        </w:r>
        <w:r>
          <w:t>15</w:t>
        </w:r>
        <w:r>
          <w:fldChar w:fldCharType="end"/>
        </w:r>
      </w:hyperlink>
    </w:p>
    <w:p>
      <w:pPr>
        <w:pStyle w:val="TOC1"/>
        <w:tabs>
          <w:tab w:val="right" w:leader="dot" w:pos="8306"/>
        </w:tabs>
      </w:pPr>
      <w:hyperlink w:anchor="_Toc22233" w:history="1">
        <w:r>
          <w:rPr>
            <w:rFonts w:ascii="仿宋" w:eastAsia="仿宋" w:hAnsi="仿宋" w:cs="仿宋" w:hint="eastAsia"/>
            <w:lang w:eastAsia="zh-CN"/>
          </w:rPr>
          <w:t>五、户外照明灯具项目文档管理</w:t>
        </w:r>
        <w:r>
          <w:tab/>
        </w:r>
        <w:r>
          <w:fldChar w:fldCharType="begin"/>
        </w:r>
        <w:r>
          <w:instrText xml:space="preserve"> PAGEREF _Toc22233 \h </w:instrText>
        </w:r>
        <w:r>
          <w:fldChar w:fldCharType="separate"/>
        </w:r>
        <w:r>
          <w:t>16</w:t>
        </w:r>
        <w:r>
          <w:fldChar w:fldCharType="end"/>
        </w:r>
      </w:hyperlink>
    </w:p>
    <w:p>
      <w:pPr>
        <w:pStyle w:val="TOC2"/>
        <w:tabs>
          <w:tab w:val="right" w:leader="dot" w:pos="8306"/>
        </w:tabs>
      </w:pPr>
      <w:hyperlink w:anchor="_Toc10832" w:history="1">
        <w:r>
          <w:rPr>
            <w:rFonts w:ascii="仿宋" w:eastAsia="仿宋" w:hAnsi="仿宋" w:cs="仿宋" w:hint="eastAsia"/>
            <w:lang w:eastAsia="zh-CN"/>
          </w:rPr>
          <w:t>(一)、文档编制与审查</w:t>
        </w:r>
        <w:r>
          <w:tab/>
        </w:r>
        <w:r>
          <w:fldChar w:fldCharType="begin"/>
        </w:r>
        <w:r>
          <w:instrText xml:space="preserve"> PAGEREF _Toc10832 \h </w:instrText>
        </w:r>
        <w:r>
          <w:fldChar w:fldCharType="separate"/>
        </w:r>
        <w:r>
          <w:t>16</w:t>
        </w:r>
        <w:r>
          <w:fldChar w:fldCharType="end"/>
        </w:r>
      </w:hyperlink>
    </w:p>
    <w:p>
      <w:pPr>
        <w:pStyle w:val="TOC2"/>
        <w:tabs>
          <w:tab w:val="right" w:leader="dot" w:pos="8306"/>
        </w:tabs>
      </w:pPr>
      <w:hyperlink w:anchor="_Toc1462" w:history="1">
        <w:r>
          <w:rPr>
            <w:rFonts w:ascii="仿宋" w:eastAsia="仿宋" w:hAnsi="仿宋" w:cs="仿宋" w:hint="eastAsia"/>
            <w:lang w:eastAsia="zh-CN"/>
          </w:rPr>
          <w:t>(二)、文档发布与分发</w:t>
        </w:r>
        <w:r>
          <w:tab/>
        </w:r>
        <w:r>
          <w:fldChar w:fldCharType="begin"/>
        </w:r>
        <w:r>
          <w:instrText xml:space="preserve"> PAGEREF _Toc1462 \h </w:instrText>
        </w:r>
        <w:r>
          <w:fldChar w:fldCharType="separate"/>
        </w:r>
        <w:r>
          <w:t>17</w:t>
        </w:r>
        <w:r>
          <w:fldChar w:fldCharType="end"/>
        </w:r>
      </w:hyperlink>
    </w:p>
    <w:p>
      <w:pPr>
        <w:pStyle w:val="TOC2"/>
        <w:tabs>
          <w:tab w:val="right" w:leader="dot" w:pos="8306"/>
        </w:tabs>
      </w:pPr>
      <w:hyperlink w:anchor="_Toc21397" w:history="1">
        <w:r>
          <w:rPr>
            <w:rFonts w:ascii="仿宋" w:eastAsia="仿宋" w:hAnsi="仿宋" w:cs="仿宋" w:hint="eastAsia"/>
            <w:lang w:eastAsia="zh-CN"/>
          </w:rPr>
          <w:t>(三)、文档存档与归档</w:t>
        </w:r>
        <w:r>
          <w:tab/>
        </w:r>
        <w:r>
          <w:fldChar w:fldCharType="begin"/>
        </w:r>
        <w:r>
          <w:instrText xml:space="preserve"> PAGEREF _Toc21397 \h </w:instrText>
        </w:r>
        <w:r>
          <w:fldChar w:fldCharType="separate"/>
        </w:r>
        <w:r>
          <w:t>18</w:t>
        </w:r>
        <w:r>
          <w:fldChar w:fldCharType="end"/>
        </w:r>
      </w:hyperlink>
    </w:p>
    <w:p>
      <w:pPr>
        <w:pStyle w:val="TOC1"/>
        <w:tabs>
          <w:tab w:val="right" w:leader="dot" w:pos="8306"/>
        </w:tabs>
      </w:pPr>
      <w:hyperlink w:anchor="_Toc25967" w:history="1">
        <w:r>
          <w:rPr>
            <w:rFonts w:ascii="仿宋" w:eastAsia="仿宋" w:hAnsi="仿宋" w:cs="仿宋" w:hint="eastAsia"/>
            <w:lang w:eastAsia="zh-CN"/>
          </w:rPr>
          <w:t>六、户外照明灯具项目绩效评估</w:t>
        </w:r>
        <w:r>
          <w:tab/>
        </w:r>
        <w:r>
          <w:fldChar w:fldCharType="begin"/>
        </w:r>
        <w:r>
          <w:instrText xml:space="preserve"> PAGEREF _Toc25967 \h </w:instrText>
        </w:r>
        <w:r>
          <w:fldChar w:fldCharType="separate"/>
        </w:r>
        <w:r>
          <w:t>19</w:t>
        </w:r>
        <w:r>
          <w:fldChar w:fldCharType="end"/>
        </w:r>
      </w:hyperlink>
    </w:p>
    <w:p>
      <w:pPr>
        <w:pStyle w:val="TOC2"/>
        <w:tabs>
          <w:tab w:val="right" w:leader="dot" w:pos="8306"/>
        </w:tabs>
      </w:pPr>
      <w:hyperlink w:anchor="_Toc10863" w:history="1">
        <w:r>
          <w:rPr>
            <w:rFonts w:ascii="仿宋" w:eastAsia="仿宋" w:hAnsi="仿宋" w:cs="仿宋" w:hint="eastAsia"/>
            <w:lang w:eastAsia="zh-CN"/>
          </w:rPr>
          <w:t>(一)、绩效评估指标</w:t>
        </w:r>
        <w:r>
          <w:tab/>
        </w:r>
        <w:r>
          <w:fldChar w:fldCharType="begin"/>
        </w:r>
        <w:r>
          <w:instrText xml:space="preserve"> PAGEREF _Toc10863 \h </w:instrText>
        </w:r>
        <w:r>
          <w:fldChar w:fldCharType="separate"/>
        </w:r>
        <w:r>
          <w:t>19</w:t>
        </w:r>
        <w:r>
          <w:fldChar w:fldCharType="end"/>
        </w:r>
      </w:hyperlink>
    </w:p>
    <w:p>
      <w:pPr>
        <w:pStyle w:val="TOC2"/>
        <w:tabs>
          <w:tab w:val="right" w:leader="dot" w:pos="8306"/>
        </w:tabs>
      </w:pPr>
      <w:hyperlink w:anchor="_Toc25847" w:history="1">
        <w:r>
          <w:rPr>
            <w:rFonts w:ascii="仿宋" w:eastAsia="仿宋" w:hAnsi="仿宋" w:cs="仿宋" w:hint="eastAsia"/>
            <w:lang w:eastAsia="zh-CN"/>
          </w:rPr>
          <w:t>(二)、绩效评估方法</w:t>
        </w:r>
        <w:r>
          <w:tab/>
        </w:r>
        <w:r>
          <w:fldChar w:fldCharType="begin"/>
        </w:r>
        <w:r>
          <w:instrText xml:space="preserve"> PAGEREF _Toc25847 \h </w:instrText>
        </w:r>
        <w:r>
          <w:fldChar w:fldCharType="separate"/>
        </w:r>
        <w:r>
          <w:t>21</w:t>
        </w:r>
        <w:r>
          <w:fldChar w:fldCharType="end"/>
        </w:r>
      </w:hyperlink>
    </w:p>
    <w:p>
      <w:pPr>
        <w:pStyle w:val="TOC2"/>
        <w:tabs>
          <w:tab w:val="right" w:leader="dot" w:pos="8306"/>
        </w:tabs>
      </w:pPr>
      <w:hyperlink w:anchor="_Toc27952" w:history="1">
        <w:r>
          <w:rPr>
            <w:rFonts w:ascii="仿宋" w:eastAsia="仿宋" w:hAnsi="仿宋" w:cs="仿宋" w:hint="eastAsia"/>
            <w:lang w:eastAsia="zh-CN"/>
          </w:rPr>
          <w:t>(三)、绩效评估周期</w:t>
        </w:r>
        <w:r>
          <w:tab/>
        </w:r>
        <w:r>
          <w:fldChar w:fldCharType="begin"/>
        </w:r>
        <w:r>
          <w:instrText xml:space="preserve"> PAGEREF _Toc27952 \h </w:instrText>
        </w:r>
        <w:r>
          <w:fldChar w:fldCharType="separate"/>
        </w:r>
        <w:r>
          <w:t>22</w:t>
        </w:r>
        <w:r>
          <w:fldChar w:fldCharType="end"/>
        </w:r>
      </w:hyperlink>
    </w:p>
    <w:p>
      <w:pPr>
        <w:pStyle w:val="TOC1"/>
        <w:tabs>
          <w:tab w:val="right" w:leader="dot" w:pos="8306"/>
        </w:tabs>
      </w:pPr>
      <w:hyperlink w:anchor="_Toc28611" w:history="1">
        <w:r>
          <w:rPr>
            <w:rFonts w:ascii="仿宋" w:eastAsia="仿宋" w:hAnsi="仿宋" w:cs="仿宋" w:hint="eastAsia"/>
            <w:lang w:eastAsia="zh-CN"/>
          </w:rPr>
          <w:t>七、户外照明灯具项目人力资源管理</w:t>
        </w:r>
        <w:r>
          <w:tab/>
        </w:r>
        <w:r>
          <w:fldChar w:fldCharType="begin"/>
        </w:r>
        <w:r>
          <w:instrText xml:space="preserve"> PAGEREF _Toc28611 \h </w:instrText>
        </w:r>
        <w:r>
          <w:fldChar w:fldCharType="separate"/>
        </w:r>
        <w:r>
          <w:t>23</w:t>
        </w:r>
        <w:r>
          <w:fldChar w:fldCharType="end"/>
        </w:r>
      </w:hyperlink>
    </w:p>
    <w:p>
      <w:pPr>
        <w:pStyle w:val="TOC2"/>
        <w:tabs>
          <w:tab w:val="right" w:leader="dot" w:pos="8306"/>
        </w:tabs>
      </w:pPr>
      <w:hyperlink w:anchor="_Toc3651" w:history="1">
        <w:r>
          <w:rPr>
            <w:rFonts w:ascii="仿宋" w:eastAsia="仿宋" w:hAnsi="仿宋" w:cs="仿宋" w:hint="eastAsia"/>
            <w:lang w:eastAsia="zh-CN"/>
          </w:rPr>
          <w:t>(一)、建立健全的预算管理制度</w:t>
        </w:r>
        <w:r>
          <w:tab/>
        </w:r>
        <w:r>
          <w:fldChar w:fldCharType="begin"/>
        </w:r>
        <w:r>
          <w:instrText xml:space="preserve"> PAGEREF _Toc3651 \h </w:instrText>
        </w:r>
        <w:r>
          <w:fldChar w:fldCharType="separate"/>
        </w:r>
        <w:r>
          <w:t>23</w:t>
        </w:r>
        <w:r>
          <w:fldChar w:fldCharType="end"/>
        </w:r>
      </w:hyperlink>
    </w:p>
    <w:p>
      <w:pPr>
        <w:pStyle w:val="TOC2"/>
        <w:tabs>
          <w:tab w:val="right" w:leader="dot" w:pos="8306"/>
        </w:tabs>
      </w:pPr>
      <w:hyperlink w:anchor="_Toc6218" w:history="1">
        <w:r>
          <w:rPr>
            <w:rFonts w:ascii="仿宋" w:eastAsia="仿宋" w:hAnsi="仿宋" w:cs="仿宋" w:hint="eastAsia"/>
            <w:lang w:eastAsia="zh-CN"/>
          </w:rPr>
          <w:t>(二)、加强资金流动监控</w:t>
        </w:r>
        <w:r>
          <w:tab/>
        </w:r>
        <w:r>
          <w:fldChar w:fldCharType="begin"/>
        </w:r>
        <w:r>
          <w:instrText xml:space="preserve"> PAGEREF _Toc6218 \h </w:instrText>
        </w:r>
        <w:r>
          <w:fldChar w:fldCharType="separate"/>
        </w:r>
        <w:r>
          <w:t>24</w:t>
        </w:r>
        <w:r>
          <w:fldChar w:fldCharType="end"/>
        </w:r>
      </w:hyperlink>
    </w:p>
    <w:p>
      <w:pPr>
        <w:pStyle w:val="TOC2"/>
        <w:tabs>
          <w:tab w:val="right" w:leader="dot" w:pos="8306"/>
        </w:tabs>
      </w:pPr>
      <w:hyperlink w:anchor="_Toc272" w:history="1">
        <w:r>
          <w:rPr>
            <w:rFonts w:ascii="仿宋" w:eastAsia="仿宋" w:hAnsi="仿宋" w:cs="仿宋" w:hint="eastAsia"/>
            <w:lang w:eastAsia="zh-CN"/>
          </w:rPr>
          <w:t>(三)、制定完善的风险控制机制</w:t>
        </w:r>
        <w:r>
          <w:tab/>
        </w:r>
        <w:r>
          <w:fldChar w:fldCharType="begin"/>
        </w:r>
        <w:r>
          <w:instrText xml:space="preserve"> PAGEREF _Toc272 \h </w:instrText>
        </w:r>
        <w:r>
          <w:fldChar w:fldCharType="separate"/>
        </w:r>
        <w:r>
          <w:t>25</w:t>
        </w:r>
        <w:r>
          <w:fldChar w:fldCharType="end"/>
        </w:r>
      </w:hyperlink>
    </w:p>
    <w:p>
      <w:pPr>
        <w:pStyle w:val="TOC2"/>
        <w:tabs>
          <w:tab w:val="right" w:leader="dot" w:pos="8306"/>
        </w:tabs>
      </w:pPr>
      <w:hyperlink w:anchor="_Toc19421" w:history="1">
        <w:r>
          <w:rPr>
            <w:rFonts w:ascii="仿宋" w:eastAsia="仿宋" w:hAnsi="仿宋" w:cs="仿宋" w:hint="eastAsia"/>
            <w:lang w:eastAsia="zh-CN"/>
          </w:rPr>
          <w:t>(四)、优化成本管理</w:t>
        </w:r>
        <w:r>
          <w:tab/>
        </w:r>
        <w:r>
          <w:fldChar w:fldCharType="begin"/>
        </w:r>
        <w:r>
          <w:instrText xml:space="preserve"> PAGEREF _Toc19421 \h </w:instrText>
        </w:r>
        <w:r>
          <w:fldChar w:fldCharType="separate"/>
        </w:r>
        <w:r>
          <w:t>27</w:t>
        </w:r>
        <w:r>
          <w:fldChar w:fldCharType="end"/>
        </w:r>
      </w:hyperlink>
    </w:p>
    <w:p>
      <w:pPr>
        <w:pStyle w:val="TOC1"/>
        <w:tabs>
          <w:tab w:val="right" w:leader="dot" w:pos="8306"/>
        </w:tabs>
      </w:pPr>
      <w:hyperlink w:anchor="_Toc20231" w:history="1">
        <w:r>
          <w:rPr>
            <w:rFonts w:ascii="仿宋" w:eastAsia="仿宋" w:hAnsi="仿宋" w:cs="仿宋" w:hint="eastAsia"/>
            <w:lang w:eastAsia="zh-CN"/>
          </w:rPr>
          <w:t>八、户外照明灯具项目社会影响</w:t>
        </w:r>
        <w:r>
          <w:tab/>
        </w:r>
        <w:r>
          <w:fldChar w:fldCharType="begin"/>
        </w:r>
        <w:r>
          <w:instrText xml:space="preserve"> PAGEREF _Toc20231 \h </w:instrText>
        </w:r>
        <w:r>
          <w:fldChar w:fldCharType="separate"/>
        </w:r>
        <w:r>
          <w:t>28</w:t>
        </w:r>
        <w:r>
          <w:fldChar w:fldCharType="end"/>
        </w:r>
      </w:hyperlink>
    </w:p>
    <w:p>
      <w:pPr>
        <w:pStyle w:val="TOC2"/>
        <w:tabs>
          <w:tab w:val="right" w:leader="dot" w:pos="8306"/>
        </w:tabs>
      </w:pPr>
      <w:hyperlink w:anchor="_Toc521" w:history="1">
        <w:r>
          <w:rPr>
            <w:rFonts w:ascii="仿宋" w:eastAsia="仿宋" w:hAnsi="仿宋" w:cs="仿宋" w:hint="eastAsia"/>
            <w:lang w:eastAsia="zh-CN"/>
          </w:rPr>
          <w:t>(一)、社会责任与义务</w:t>
        </w:r>
        <w:r>
          <w:tab/>
        </w:r>
        <w:r>
          <w:fldChar w:fldCharType="begin"/>
        </w:r>
        <w:r>
          <w:instrText xml:space="preserve"> PAGEREF _Toc521 \h </w:instrText>
        </w:r>
        <w:r>
          <w:fldChar w:fldCharType="separate"/>
        </w:r>
        <w:r>
          <w:t>28</w:t>
        </w:r>
        <w:r>
          <w:fldChar w:fldCharType="end"/>
        </w:r>
      </w:hyperlink>
    </w:p>
    <w:p>
      <w:pPr>
        <w:pStyle w:val="TOC2"/>
        <w:tabs>
          <w:tab w:val="right" w:leader="dot" w:pos="8306"/>
        </w:tabs>
      </w:pPr>
      <w:hyperlink w:anchor="_Toc15860" w:history="1">
        <w:r>
          <w:rPr>
            <w:rFonts w:ascii="仿宋" w:eastAsia="仿宋" w:hAnsi="仿宋" w:cs="仿宋" w:hint="eastAsia"/>
            <w:lang w:eastAsia="zh-CN"/>
          </w:rPr>
          <w:t>(二)、社会参与与沟通</w:t>
        </w:r>
        <w:r>
          <w:tab/>
        </w:r>
        <w:r>
          <w:fldChar w:fldCharType="begin"/>
        </w:r>
        <w:r>
          <w:instrText xml:space="preserve"> PAGEREF _Toc15860 \h </w:instrText>
        </w:r>
        <w:r>
          <w:fldChar w:fldCharType="separate"/>
        </w:r>
        <w:r>
          <w:t>29</w:t>
        </w:r>
        <w:r>
          <w:fldChar w:fldCharType="end"/>
        </w:r>
      </w:hyperlink>
    </w:p>
    <w:p>
      <w:pPr>
        <w:pStyle w:val="TOC1"/>
        <w:tabs>
          <w:tab w:val="right" w:leader="dot" w:pos="8306"/>
        </w:tabs>
      </w:pPr>
      <w:hyperlink w:anchor="_Toc11281" w:history="1">
        <w:r>
          <w:rPr>
            <w:rFonts w:ascii="仿宋" w:eastAsia="仿宋" w:hAnsi="仿宋" w:cs="仿宋" w:hint="eastAsia"/>
            <w:lang w:eastAsia="zh-CN"/>
          </w:rPr>
          <w:t>九、户外照明灯具项目风险管理</w:t>
        </w:r>
        <w:r>
          <w:tab/>
        </w:r>
        <w:r>
          <w:fldChar w:fldCharType="begin"/>
        </w:r>
        <w:r>
          <w:instrText xml:space="preserve"> PAGEREF _Toc11281 \h </w:instrText>
        </w:r>
        <w:r>
          <w:fldChar w:fldCharType="separate"/>
        </w:r>
        <w:r>
          <w:t>30</w:t>
        </w:r>
        <w:r>
          <w:fldChar w:fldCharType="end"/>
        </w:r>
      </w:hyperlink>
    </w:p>
    <w:p>
      <w:pPr>
        <w:pStyle w:val="TOC2"/>
        <w:tabs>
          <w:tab w:val="right" w:leader="dot" w:pos="8306"/>
        </w:tabs>
      </w:pPr>
      <w:hyperlink w:anchor="_Toc23053" w:history="1">
        <w:r>
          <w:rPr>
            <w:rFonts w:ascii="仿宋" w:eastAsia="仿宋" w:hAnsi="仿宋" w:cs="仿宋" w:hint="eastAsia"/>
            <w:lang w:eastAsia="zh-CN"/>
          </w:rPr>
          <w:t>(一)、风险识别与评估</w:t>
        </w:r>
        <w:r>
          <w:tab/>
        </w:r>
        <w:r>
          <w:fldChar w:fldCharType="begin"/>
        </w:r>
        <w:r>
          <w:instrText xml:space="preserve"> PAGEREF _Toc23053 \h </w:instrText>
        </w:r>
        <w:r>
          <w:fldChar w:fldCharType="separate"/>
        </w:r>
        <w:r>
          <w:t>30</w:t>
        </w:r>
        <w:r>
          <w:fldChar w:fldCharType="end"/>
        </w:r>
      </w:hyperlink>
    </w:p>
    <w:p>
      <w:pPr>
        <w:pStyle w:val="TOC2"/>
        <w:tabs>
          <w:tab w:val="right" w:leader="dot" w:pos="8306"/>
        </w:tabs>
      </w:pPr>
      <w:hyperlink w:anchor="_Toc3408" w:history="1">
        <w:r>
          <w:rPr>
            <w:rFonts w:ascii="仿宋" w:eastAsia="仿宋" w:hAnsi="仿宋" w:cs="仿宋" w:hint="eastAsia"/>
            <w:lang w:eastAsia="zh-CN"/>
          </w:rPr>
          <w:t>(二)、风险应对策略</w:t>
        </w:r>
        <w:r>
          <w:tab/>
        </w:r>
        <w:r>
          <w:fldChar w:fldCharType="begin"/>
        </w:r>
        <w:r>
          <w:instrText xml:space="preserve"> PAGEREF _Toc3408 \h </w:instrText>
        </w:r>
        <w:r>
          <w:fldChar w:fldCharType="separate"/>
        </w:r>
        <w:r>
          <w:t>31</w:t>
        </w:r>
        <w:r>
          <w:fldChar w:fldCharType="end"/>
        </w:r>
      </w:hyperlink>
    </w:p>
    <w:p>
      <w:pPr>
        <w:pStyle w:val="TOC2"/>
        <w:tabs>
          <w:tab w:val="right" w:leader="dot" w:pos="8306"/>
        </w:tabs>
      </w:pPr>
      <w:hyperlink w:anchor="_Toc2393" w:history="1">
        <w:r>
          <w:rPr>
            <w:rFonts w:ascii="仿宋" w:eastAsia="仿宋" w:hAnsi="仿宋" w:cs="仿宋" w:hint="eastAsia"/>
            <w:lang w:eastAsia="zh-CN"/>
          </w:rPr>
          <w:t>(三)、风险监控与控制</w:t>
        </w:r>
        <w:r>
          <w:tab/>
        </w:r>
        <w:r>
          <w:fldChar w:fldCharType="begin"/>
        </w:r>
        <w:r>
          <w:instrText xml:space="preserve"> PAGEREF _Toc2393 \h </w:instrText>
        </w:r>
        <w:r>
          <w:fldChar w:fldCharType="separate"/>
        </w:r>
        <w:r>
          <w:t>33</w:t>
        </w:r>
        <w:r>
          <w:fldChar w:fldCharType="end"/>
        </w:r>
      </w:hyperlink>
    </w:p>
    <w:p>
      <w:pPr>
        <w:pStyle w:val="TOC1"/>
        <w:tabs>
          <w:tab w:val="right" w:leader="dot" w:pos="8306"/>
        </w:tabs>
      </w:pPr>
      <w:hyperlink w:anchor="_Toc11127" w:history="1">
        <w:r>
          <w:rPr>
            <w:rFonts w:ascii="仿宋" w:eastAsia="仿宋" w:hAnsi="仿宋" w:cs="仿宋" w:hint="eastAsia"/>
            <w:lang w:eastAsia="zh-CN"/>
          </w:rPr>
          <w:t>十、户外照明灯具项目技术管理</w:t>
        </w:r>
        <w:r>
          <w:tab/>
        </w:r>
        <w:r>
          <w:fldChar w:fldCharType="begin"/>
        </w:r>
        <w:r>
          <w:instrText xml:space="preserve"> PAGEREF _Toc11127 \h </w:instrText>
        </w:r>
        <w:r>
          <w:fldChar w:fldCharType="separate"/>
        </w:r>
        <w:r>
          <w:t>34</w:t>
        </w:r>
        <w:r>
          <w:fldChar w:fldCharType="end"/>
        </w:r>
      </w:hyperlink>
    </w:p>
    <w:p>
      <w:pPr>
        <w:pStyle w:val="TOC2"/>
        <w:tabs>
          <w:tab w:val="right" w:leader="dot" w:pos="8306"/>
        </w:tabs>
      </w:pPr>
      <w:hyperlink w:anchor="_Toc15199" w:history="1">
        <w:r>
          <w:rPr>
            <w:rFonts w:ascii="仿宋" w:eastAsia="仿宋" w:hAnsi="仿宋" w:cs="仿宋" w:hint="eastAsia"/>
            <w:lang w:eastAsia="zh-CN"/>
          </w:rPr>
          <w:t>(一)、技术方案选用方向</w:t>
        </w:r>
        <w:r>
          <w:tab/>
        </w:r>
        <w:r>
          <w:fldChar w:fldCharType="begin"/>
        </w:r>
        <w:r>
          <w:instrText xml:space="preserve"> PAGEREF _Toc15199 \h </w:instrText>
        </w:r>
        <w:r>
          <w:fldChar w:fldCharType="separate"/>
        </w:r>
        <w:r>
          <w:t>34</w:t>
        </w:r>
        <w:r>
          <w:fldChar w:fldCharType="end"/>
        </w:r>
      </w:hyperlink>
    </w:p>
    <w:p>
      <w:pPr>
        <w:pStyle w:val="TOC2"/>
        <w:tabs>
          <w:tab w:val="right" w:leader="dot" w:pos="8306"/>
        </w:tabs>
      </w:pPr>
      <w:hyperlink w:anchor="_Toc15886" w:history="1">
        <w:r>
          <w:rPr>
            <w:rFonts w:ascii="仿宋" w:eastAsia="仿宋" w:hAnsi="仿宋" w:cs="仿宋" w:hint="eastAsia"/>
            <w:lang w:eastAsia="zh-CN"/>
          </w:rPr>
          <w:t>(二)、工艺技术方案选用原则</w:t>
        </w:r>
        <w:r>
          <w:tab/>
        </w:r>
        <w:r>
          <w:fldChar w:fldCharType="begin"/>
        </w:r>
        <w:r>
          <w:instrText xml:space="preserve"> PAGEREF _Toc15886 \h </w:instrText>
        </w:r>
        <w:r>
          <w:fldChar w:fldCharType="separate"/>
        </w:r>
        <w:r>
          <w:t>36</w:t>
        </w:r>
        <w:r>
          <w:fldChar w:fldCharType="end"/>
        </w:r>
      </w:hyperlink>
    </w:p>
    <w:p>
      <w:pPr>
        <w:pStyle w:val="TOC2"/>
        <w:tabs>
          <w:tab w:val="right" w:leader="dot" w:pos="8306"/>
        </w:tabs>
      </w:pPr>
      <w:hyperlink w:anchor="_Toc7999" w:history="1">
        <w:r>
          <w:rPr>
            <w:rFonts w:ascii="仿宋" w:eastAsia="仿宋" w:hAnsi="仿宋" w:cs="仿宋" w:hint="eastAsia"/>
            <w:lang w:eastAsia="zh-CN"/>
          </w:rPr>
          <w:t>(三)、工艺技术方案要求</w:t>
        </w:r>
        <w:r>
          <w:tab/>
        </w:r>
        <w:r>
          <w:fldChar w:fldCharType="begin"/>
        </w:r>
        <w:r>
          <w:instrText xml:space="preserve"> PAGEREF _Toc7999 \h </w:instrText>
        </w:r>
        <w:r>
          <w:fldChar w:fldCharType="separate"/>
        </w:r>
        <w:r>
          <w:t>38</w:t>
        </w:r>
        <w:r>
          <w:fldChar w:fldCharType="end"/>
        </w:r>
      </w:hyperlink>
    </w:p>
    <w:p>
      <w:pPr>
        <w:pStyle w:val="TOC1"/>
        <w:tabs>
          <w:tab w:val="right" w:leader="dot" w:pos="8306"/>
        </w:tabs>
      </w:pPr>
      <w:hyperlink w:anchor="_Toc32412" w:history="1">
        <w:r>
          <w:rPr>
            <w:rFonts w:ascii="仿宋" w:eastAsia="仿宋" w:hAnsi="仿宋" w:cs="仿宋" w:hint="eastAsia"/>
            <w:lang w:eastAsia="zh-CN"/>
          </w:rPr>
          <w:t>十一、户外照明灯具项目创新与研发</w:t>
        </w:r>
        <w:r>
          <w:tab/>
        </w:r>
        <w:r>
          <w:fldChar w:fldCharType="begin"/>
        </w:r>
        <w:r>
          <w:instrText xml:space="preserve"> PAGEREF _Toc32412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461" w:history="1">
        <w:r>
          <w:rPr>
            <w:rFonts w:ascii="仿宋" w:eastAsia="仿宋" w:hAnsi="仿宋" w:cs="仿宋" w:hint="eastAsia"/>
            <w:lang w:eastAsia="zh-CN"/>
          </w:rPr>
          <w:t>(一)、创新策略与方向</w:t>
        </w:r>
        <w:r>
          <w:tab/>
        </w:r>
        <w:r>
          <w:fldChar w:fldCharType="begin"/>
        </w:r>
        <w:r>
          <w:instrText xml:space="preserve"> PAGEREF _Toc23461 \h </w:instrText>
        </w:r>
        <w:r>
          <w:fldChar w:fldCharType="separate"/>
        </w:r>
        <w:r>
          <w:t>40</w:t>
        </w:r>
        <w:r>
          <w:fldChar w:fldCharType="end"/>
        </w:r>
      </w:hyperlink>
    </w:p>
    <w:p>
      <w:pPr>
        <w:pStyle w:val="TOC2"/>
        <w:tabs>
          <w:tab w:val="right" w:leader="dot" w:pos="8306"/>
        </w:tabs>
      </w:pPr>
      <w:hyperlink w:anchor="_Toc1884" w:history="1">
        <w:r>
          <w:rPr>
            <w:rFonts w:ascii="仿宋" w:eastAsia="仿宋" w:hAnsi="仿宋" w:cs="仿宋" w:hint="eastAsia"/>
            <w:lang w:eastAsia="zh-CN"/>
          </w:rPr>
          <w:t>(二)、研发规划与投入</w:t>
        </w:r>
        <w:r>
          <w:tab/>
        </w:r>
        <w:r>
          <w:fldChar w:fldCharType="begin"/>
        </w:r>
        <w:r>
          <w:instrText xml:space="preserve"> PAGEREF _Toc1884 \h </w:instrText>
        </w:r>
        <w:r>
          <w:fldChar w:fldCharType="separate"/>
        </w:r>
        <w:r>
          <w:t>41</w:t>
        </w:r>
        <w:r>
          <w:fldChar w:fldCharType="end"/>
        </w:r>
      </w:hyperlink>
    </w:p>
    <w:p>
      <w:pPr>
        <w:pStyle w:val="TOC1"/>
        <w:tabs>
          <w:tab w:val="right" w:leader="dot" w:pos="8306"/>
        </w:tabs>
      </w:pPr>
      <w:hyperlink w:anchor="_Toc24368" w:history="1">
        <w:r>
          <w:rPr>
            <w:rFonts w:ascii="仿宋" w:eastAsia="仿宋" w:hAnsi="仿宋" w:cs="仿宋" w:hint="eastAsia"/>
            <w:lang w:eastAsia="zh-CN"/>
          </w:rPr>
          <w:t>十二、户外照明灯具项目人力资源培养与发展</w:t>
        </w:r>
        <w:r>
          <w:tab/>
        </w:r>
        <w:r>
          <w:fldChar w:fldCharType="begin"/>
        </w:r>
        <w:r>
          <w:instrText xml:space="preserve"> PAGEREF _Toc24368 \h </w:instrText>
        </w:r>
        <w:r>
          <w:fldChar w:fldCharType="separate"/>
        </w:r>
        <w:r>
          <w:t>43</w:t>
        </w:r>
        <w:r>
          <w:fldChar w:fldCharType="end"/>
        </w:r>
      </w:hyperlink>
    </w:p>
    <w:p>
      <w:pPr>
        <w:pStyle w:val="TOC2"/>
        <w:tabs>
          <w:tab w:val="right" w:leader="dot" w:pos="8306"/>
        </w:tabs>
      </w:pPr>
      <w:hyperlink w:anchor="_Toc7287" w:history="1">
        <w:r>
          <w:rPr>
            <w:rFonts w:ascii="仿宋" w:eastAsia="仿宋" w:hAnsi="仿宋" w:cs="仿宋" w:hint="eastAsia"/>
            <w:lang w:eastAsia="zh-CN"/>
          </w:rPr>
          <w:t>(一)、人才需求与规划</w:t>
        </w:r>
        <w:r>
          <w:tab/>
        </w:r>
        <w:r>
          <w:fldChar w:fldCharType="begin"/>
        </w:r>
        <w:r>
          <w:instrText xml:space="preserve"> PAGEREF _Toc7287 \h </w:instrText>
        </w:r>
        <w:r>
          <w:fldChar w:fldCharType="separate"/>
        </w:r>
        <w:r>
          <w:t>43</w:t>
        </w:r>
        <w:r>
          <w:fldChar w:fldCharType="end"/>
        </w:r>
      </w:hyperlink>
    </w:p>
    <w:p>
      <w:pPr>
        <w:pStyle w:val="TOC2"/>
        <w:tabs>
          <w:tab w:val="right" w:leader="dot" w:pos="8306"/>
        </w:tabs>
      </w:pPr>
      <w:hyperlink w:anchor="_Toc21833" w:history="1">
        <w:r>
          <w:rPr>
            <w:rFonts w:ascii="仿宋" w:eastAsia="仿宋" w:hAnsi="仿宋" w:cs="仿宋" w:hint="eastAsia"/>
            <w:lang w:eastAsia="zh-CN"/>
          </w:rPr>
          <w:t>(二)、培训与发展计划</w:t>
        </w:r>
        <w:r>
          <w:tab/>
        </w:r>
        <w:r>
          <w:fldChar w:fldCharType="begin"/>
        </w:r>
        <w:r>
          <w:instrText xml:space="preserve"> PAGEREF _Toc21833 \h </w:instrText>
        </w:r>
        <w:r>
          <w:fldChar w:fldCharType="separate"/>
        </w:r>
        <w:r>
          <w:t>44</w:t>
        </w:r>
        <w:r>
          <w:fldChar w:fldCharType="end"/>
        </w:r>
      </w:hyperlink>
    </w:p>
    <w:p>
      <w:pPr>
        <w:pStyle w:val="TOC1"/>
        <w:tabs>
          <w:tab w:val="right" w:leader="dot" w:pos="8306"/>
        </w:tabs>
      </w:pPr>
      <w:hyperlink w:anchor="_Toc23566" w:history="1">
        <w:r>
          <w:rPr>
            <w:rFonts w:ascii="仿宋" w:eastAsia="仿宋" w:hAnsi="仿宋" w:cs="仿宋" w:hint="eastAsia"/>
            <w:lang w:eastAsia="zh-CN"/>
          </w:rPr>
          <w:t>十三、利益相关者分析与沟通计划</w:t>
        </w:r>
        <w:r>
          <w:tab/>
        </w:r>
        <w:r>
          <w:fldChar w:fldCharType="begin"/>
        </w:r>
        <w:r>
          <w:instrText xml:space="preserve"> PAGEREF _Toc23566 \h </w:instrText>
        </w:r>
        <w:r>
          <w:fldChar w:fldCharType="separate"/>
        </w:r>
        <w:r>
          <w:t>44</w:t>
        </w:r>
        <w:r>
          <w:fldChar w:fldCharType="end"/>
        </w:r>
      </w:hyperlink>
    </w:p>
    <w:p>
      <w:pPr>
        <w:pStyle w:val="TOC2"/>
        <w:tabs>
          <w:tab w:val="right" w:leader="dot" w:pos="8306"/>
        </w:tabs>
      </w:pPr>
      <w:hyperlink w:anchor="_Toc27263" w:history="1">
        <w:r>
          <w:rPr>
            <w:rFonts w:ascii="仿宋" w:eastAsia="仿宋" w:hAnsi="仿宋" w:cs="仿宋" w:hint="eastAsia"/>
            <w:lang w:eastAsia="zh-CN"/>
          </w:rPr>
          <w:t>(一)、利益相关者分析</w:t>
        </w:r>
        <w:r>
          <w:tab/>
        </w:r>
        <w:r>
          <w:fldChar w:fldCharType="begin"/>
        </w:r>
        <w:r>
          <w:instrText xml:space="preserve"> PAGEREF _Toc27263 \h </w:instrText>
        </w:r>
        <w:r>
          <w:fldChar w:fldCharType="separate"/>
        </w:r>
        <w:r>
          <w:t>44</w:t>
        </w:r>
        <w:r>
          <w:fldChar w:fldCharType="end"/>
        </w:r>
      </w:hyperlink>
    </w:p>
    <w:p>
      <w:pPr>
        <w:pStyle w:val="TOC2"/>
        <w:tabs>
          <w:tab w:val="right" w:leader="dot" w:pos="8306"/>
        </w:tabs>
      </w:pPr>
      <w:hyperlink w:anchor="_Toc29599" w:history="1">
        <w:r>
          <w:rPr>
            <w:rFonts w:ascii="仿宋" w:eastAsia="仿宋" w:hAnsi="仿宋" w:cs="仿宋" w:hint="eastAsia"/>
            <w:lang w:eastAsia="zh-CN"/>
          </w:rPr>
          <w:t>(二)、沟通计划</w:t>
        </w:r>
        <w:r>
          <w:tab/>
        </w:r>
        <w:r>
          <w:fldChar w:fldCharType="begin"/>
        </w:r>
        <w:r>
          <w:instrText xml:space="preserve"> PAGEREF _Toc29599 \h </w:instrText>
        </w:r>
        <w:r>
          <w:fldChar w:fldCharType="separate"/>
        </w:r>
        <w:r>
          <w:t>45</w:t>
        </w:r>
        <w:r>
          <w:fldChar w:fldCharType="end"/>
        </w:r>
      </w:hyperlink>
    </w:p>
    <w:p>
      <w:pPr>
        <w:pStyle w:val="TOC1"/>
        <w:tabs>
          <w:tab w:val="right" w:leader="dot" w:pos="8306"/>
        </w:tabs>
      </w:pPr>
      <w:hyperlink w:anchor="_Toc9434" w:history="1">
        <w:r>
          <w:rPr>
            <w:rFonts w:ascii="仿宋" w:eastAsia="仿宋" w:hAnsi="仿宋" w:cs="仿宋" w:hint="eastAsia"/>
            <w:lang w:eastAsia="zh-CN"/>
          </w:rPr>
          <w:t>十四、营销与推广策略</w:t>
        </w:r>
        <w:r>
          <w:tab/>
        </w:r>
        <w:r>
          <w:fldChar w:fldCharType="begin"/>
        </w:r>
        <w:r>
          <w:instrText xml:space="preserve"> PAGEREF _Toc9434 \h </w:instrText>
        </w:r>
        <w:r>
          <w:fldChar w:fldCharType="separate"/>
        </w:r>
        <w:r>
          <w:t>47</w:t>
        </w:r>
        <w:r>
          <w:fldChar w:fldCharType="end"/>
        </w:r>
      </w:hyperlink>
    </w:p>
    <w:p>
      <w:pPr>
        <w:pStyle w:val="TOC2"/>
        <w:tabs>
          <w:tab w:val="right" w:leader="dot" w:pos="8306"/>
        </w:tabs>
      </w:pPr>
      <w:hyperlink w:anchor="_Toc11656" w:history="1">
        <w:r>
          <w:rPr>
            <w:rFonts w:ascii="仿宋" w:eastAsia="仿宋" w:hAnsi="仿宋" w:cs="仿宋" w:hint="eastAsia"/>
            <w:lang w:eastAsia="zh-CN"/>
          </w:rPr>
          <w:t>(一)、产品/服务定位与特点</w:t>
        </w:r>
        <w:r>
          <w:tab/>
        </w:r>
        <w:r>
          <w:fldChar w:fldCharType="begin"/>
        </w:r>
        <w:r>
          <w:instrText xml:space="preserve"> PAGEREF _Toc11656 \h </w:instrText>
        </w:r>
        <w:r>
          <w:fldChar w:fldCharType="separate"/>
        </w:r>
        <w:r>
          <w:t>47</w:t>
        </w:r>
        <w:r>
          <w:fldChar w:fldCharType="end"/>
        </w:r>
      </w:hyperlink>
    </w:p>
    <w:p>
      <w:pPr>
        <w:pStyle w:val="TOC2"/>
        <w:tabs>
          <w:tab w:val="right" w:leader="dot" w:pos="8306"/>
        </w:tabs>
      </w:pPr>
      <w:hyperlink w:anchor="_Toc30670" w:history="1">
        <w:r>
          <w:rPr>
            <w:rFonts w:ascii="仿宋" w:eastAsia="仿宋" w:hAnsi="仿宋" w:cs="仿宋" w:hint="eastAsia"/>
            <w:lang w:eastAsia="zh-CN"/>
          </w:rPr>
          <w:t>(二)、市场定位与竞争分析</w:t>
        </w:r>
        <w:r>
          <w:tab/>
        </w:r>
        <w:r>
          <w:fldChar w:fldCharType="begin"/>
        </w:r>
        <w:r>
          <w:instrText xml:space="preserve"> PAGEREF _Toc30670 \h </w:instrText>
        </w:r>
        <w:r>
          <w:fldChar w:fldCharType="separate"/>
        </w:r>
        <w:r>
          <w:t>48</w:t>
        </w:r>
        <w:r>
          <w:fldChar w:fldCharType="end"/>
        </w:r>
      </w:hyperlink>
    </w:p>
    <w:p>
      <w:pPr>
        <w:pStyle w:val="TOC2"/>
        <w:tabs>
          <w:tab w:val="right" w:leader="dot" w:pos="8306"/>
        </w:tabs>
      </w:pPr>
      <w:hyperlink w:anchor="_Toc32699" w:history="1">
        <w:r>
          <w:rPr>
            <w:rFonts w:ascii="仿宋" w:eastAsia="仿宋" w:hAnsi="仿宋" w:cs="仿宋" w:hint="eastAsia"/>
            <w:lang w:eastAsia="zh-CN"/>
          </w:rPr>
          <w:t>(三)、营销渠道与策略</w:t>
        </w:r>
        <w:r>
          <w:tab/>
        </w:r>
        <w:r>
          <w:fldChar w:fldCharType="begin"/>
        </w:r>
        <w:r>
          <w:instrText xml:space="preserve"> PAGEREF _Toc32699 \h </w:instrText>
        </w:r>
        <w:r>
          <w:fldChar w:fldCharType="separate"/>
        </w:r>
        <w:r>
          <w:t>49</w:t>
        </w:r>
        <w:r>
          <w:fldChar w:fldCharType="end"/>
        </w:r>
      </w:hyperlink>
    </w:p>
    <w:p>
      <w:pPr>
        <w:pStyle w:val="TOC2"/>
        <w:tabs>
          <w:tab w:val="right" w:leader="dot" w:pos="8306"/>
        </w:tabs>
      </w:pPr>
      <w:hyperlink w:anchor="_Toc14510" w:history="1">
        <w:r>
          <w:rPr>
            <w:rFonts w:ascii="仿宋" w:eastAsia="仿宋" w:hAnsi="仿宋" w:cs="仿宋" w:hint="eastAsia"/>
            <w:lang w:eastAsia="zh-CN"/>
          </w:rPr>
          <w:t>(四)、推广与宣传活动</w:t>
        </w:r>
        <w:r>
          <w:tab/>
        </w:r>
        <w:r>
          <w:fldChar w:fldCharType="begin"/>
        </w:r>
        <w:r>
          <w:instrText xml:space="preserve"> PAGEREF _Toc14510 \h </w:instrText>
        </w:r>
        <w:r>
          <w:fldChar w:fldCharType="separate"/>
        </w:r>
        <w:r>
          <w:t>50</w:t>
        </w:r>
        <w:r>
          <w:fldChar w:fldCharType="end"/>
        </w:r>
      </w:hyperlink>
    </w:p>
    <w:p>
      <w:pPr>
        <w:pStyle w:val="TOC1"/>
        <w:tabs>
          <w:tab w:val="right" w:leader="dot" w:pos="8306"/>
        </w:tabs>
      </w:pPr>
      <w:hyperlink w:anchor="_Toc19668" w:history="1">
        <w:r>
          <w:rPr>
            <w:rFonts w:ascii="仿宋" w:eastAsia="仿宋" w:hAnsi="仿宋" w:cs="仿宋" w:hint="eastAsia"/>
            <w:lang w:eastAsia="zh-CN"/>
          </w:rPr>
          <w:t>十五、质量管理体系</w:t>
        </w:r>
        <w:r>
          <w:tab/>
        </w:r>
        <w:r>
          <w:fldChar w:fldCharType="begin"/>
        </w:r>
        <w:r>
          <w:instrText xml:space="preserve"> PAGEREF _Toc19668 \h </w:instrText>
        </w:r>
        <w:r>
          <w:fldChar w:fldCharType="separate"/>
        </w:r>
        <w:r>
          <w:t>56</w:t>
        </w:r>
        <w:r>
          <w:fldChar w:fldCharType="end"/>
        </w:r>
      </w:hyperlink>
    </w:p>
    <w:p>
      <w:pPr>
        <w:pStyle w:val="TOC2"/>
        <w:tabs>
          <w:tab w:val="right" w:leader="dot" w:pos="8306"/>
        </w:tabs>
      </w:pPr>
      <w:hyperlink w:anchor="_Toc32722" w:history="1">
        <w:r>
          <w:rPr>
            <w:rFonts w:ascii="仿宋" w:eastAsia="仿宋" w:hAnsi="仿宋" w:cs="仿宋" w:hint="eastAsia"/>
            <w:lang w:eastAsia="zh-CN"/>
          </w:rPr>
          <w:t>(一)、质量目标与方针</w:t>
        </w:r>
        <w:r>
          <w:tab/>
        </w:r>
        <w:r>
          <w:fldChar w:fldCharType="begin"/>
        </w:r>
        <w:r>
          <w:instrText xml:space="preserve"> PAGEREF _Toc32722 \h </w:instrText>
        </w:r>
        <w:r>
          <w:fldChar w:fldCharType="separate"/>
        </w:r>
        <w:r>
          <w:t>56</w:t>
        </w:r>
        <w:r>
          <w:fldChar w:fldCharType="end"/>
        </w:r>
      </w:hyperlink>
    </w:p>
    <w:p>
      <w:pPr>
        <w:pStyle w:val="TOC2"/>
        <w:tabs>
          <w:tab w:val="right" w:leader="dot" w:pos="8306"/>
        </w:tabs>
      </w:pPr>
      <w:hyperlink w:anchor="_Toc21305" w:history="1">
        <w:r>
          <w:rPr>
            <w:rFonts w:ascii="仿宋" w:eastAsia="仿宋" w:hAnsi="仿宋" w:cs="仿宋" w:hint="eastAsia"/>
            <w:lang w:eastAsia="zh-CN"/>
          </w:rPr>
          <w:t>(二)、质量管理责任</w:t>
        </w:r>
        <w:r>
          <w:tab/>
        </w:r>
        <w:r>
          <w:fldChar w:fldCharType="begin"/>
        </w:r>
        <w:r>
          <w:instrText xml:space="preserve"> PAGEREF _Toc21305 \h </w:instrText>
        </w:r>
        <w:r>
          <w:fldChar w:fldCharType="separate"/>
        </w:r>
        <w:r>
          <w:t>57</w:t>
        </w:r>
        <w:r>
          <w:fldChar w:fldCharType="end"/>
        </w:r>
      </w:hyperlink>
    </w:p>
    <w:p>
      <w:pPr>
        <w:pStyle w:val="TOC2"/>
        <w:tabs>
          <w:tab w:val="right" w:leader="dot" w:pos="8306"/>
        </w:tabs>
      </w:pPr>
      <w:hyperlink w:anchor="_Toc9164" w:history="1">
        <w:r>
          <w:rPr>
            <w:rFonts w:ascii="仿宋" w:eastAsia="仿宋" w:hAnsi="仿宋" w:cs="仿宋" w:hint="eastAsia"/>
            <w:lang w:eastAsia="zh-CN"/>
          </w:rPr>
          <w:t>(三)、质量管理体系文件</w:t>
        </w:r>
        <w:r>
          <w:tab/>
        </w:r>
        <w:r>
          <w:fldChar w:fldCharType="begin"/>
        </w:r>
        <w:r>
          <w:instrText xml:space="preserve"> PAGEREF _Toc9164 \h </w:instrText>
        </w:r>
        <w:r>
          <w:fldChar w:fldCharType="separate"/>
        </w:r>
        <w:r>
          <w:t>58</w:t>
        </w:r>
        <w:r>
          <w:fldChar w:fldCharType="end"/>
        </w:r>
      </w:hyperlink>
    </w:p>
    <w:p>
      <w:pPr>
        <w:pStyle w:val="TOC2"/>
        <w:tabs>
          <w:tab w:val="right" w:leader="dot" w:pos="8306"/>
        </w:tabs>
      </w:pPr>
      <w:hyperlink w:anchor="_Toc25073" w:history="1">
        <w:r>
          <w:rPr>
            <w:rFonts w:ascii="仿宋" w:eastAsia="仿宋" w:hAnsi="仿宋" w:cs="仿宋" w:hint="eastAsia"/>
            <w:lang w:eastAsia="zh-CN"/>
          </w:rPr>
          <w:t>(四)、质量培训与教育</w:t>
        </w:r>
        <w:r>
          <w:tab/>
        </w:r>
        <w:r>
          <w:fldChar w:fldCharType="begin"/>
        </w:r>
        <w:r>
          <w:instrText xml:space="preserve"> PAGEREF _Toc25073 \h </w:instrText>
        </w:r>
        <w:r>
          <w:fldChar w:fldCharType="separate"/>
        </w:r>
        <w:r>
          <w:t>60</w:t>
        </w:r>
        <w:r>
          <w:fldChar w:fldCharType="end"/>
        </w:r>
      </w:hyperlink>
    </w:p>
    <w:p>
      <w:pPr>
        <w:pStyle w:val="TOC2"/>
        <w:tabs>
          <w:tab w:val="right" w:leader="dot" w:pos="8306"/>
        </w:tabs>
      </w:pPr>
      <w:hyperlink w:anchor="_Toc10075" w:history="1">
        <w:r>
          <w:rPr>
            <w:rFonts w:ascii="仿宋" w:eastAsia="仿宋" w:hAnsi="仿宋" w:cs="仿宋" w:hint="eastAsia"/>
            <w:lang w:eastAsia="zh-CN"/>
          </w:rPr>
          <w:t>(五)、质量审核与评价</w:t>
        </w:r>
        <w:r>
          <w:tab/>
        </w:r>
        <w:r>
          <w:fldChar w:fldCharType="begin"/>
        </w:r>
        <w:r>
          <w:instrText xml:space="preserve"> PAGEREF _Toc10075 \h </w:instrText>
        </w:r>
        <w:r>
          <w:fldChar w:fldCharType="separate"/>
        </w:r>
        <w:r>
          <w:t>61</w:t>
        </w:r>
        <w:r>
          <w:fldChar w:fldCharType="end"/>
        </w:r>
      </w:hyperlink>
    </w:p>
    <w:p>
      <w:pPr>
        <w:pStyle w:val="TOC2"/>
        <w:tabs>
          <w:tab w:val="right" w:leader="dot" w:pos="8306"/>
        </w:tabs>
      </w:pPr>
      <w:hyperlink w:anchor="_Toc26947" w:history="1">
        <w:r>
          <w:rPr>
            <w:rFonts w:ascii="仿宋" w:eastAsia="仿宋" w:hAnsi="仿宋" w:cs="仿宋" w:hint="eastAsia"/>
            <w:lang w:eastAsia="zh-CN"/>
          </w:rPr>
          <w:t>(六)、不符合与纠正措施</w:t>
        </w:r>
        <w:r>
          <w:tab/>
        </w:r>
        <w:r>
          <w:fldChar w:fldCharType="begin"/>
        </w:r>
        <w:r>
          <w:instrText xml:space="preserve"> PAGEREF _Toc26947 \h </w:instrText>
        </w:r>
        <w:r>
          <w:fldChar w:fldCharType="separate"/>
        </w:r>
        <w:r>
          <w:t>62</w:t>
        </w:r>
        <w:r>
          <w:fldChar w:fldCharType="end"/>
        </w:r>
      </w:hyperlink>
    </w:p>
    <w:p>
      <w:pPr>
        <w:pStyle w:val="TOC1"/>
        <w:tabs>
          <w:tab w:val="right" w:leader="dot" w:pos="8306"/>
        </w:tabs>
      </w:pPr>
      <w:hyperlink w:anchor="_Toc30728" w:history="1">
        <w:r>
          <w:rPr>
            <w:rFonts w:ascii="仿宋" w:eastAsia="仿宋" w:hAnsi="仿宋" w:cs="仿宋" w:hint="eastAsia"/>
            <w:lang w:eastAsia="zh-CN"/>
          </w:rPr>
          <w:t>十六、户外照明灯具项目实施时间节点</w:t>
        </w:r>
        <w:r>
          <w:tab/>
        </w:r>
        <w:r>
          <w:fldChar w:fldCharType="begin"/>
        </w:r>
        <w:r>
          <w:instrText xml:space="preserve"> PAGEREF _Toc30728 \h </w:instrText>
        </w:r>
        <w:r>
          <w:fldChar w:fldCharType="separate"/>
        </w:r>
        <w:r>
          <w:t>64</w:t>
        </w:r>
        <w:r>
          <w:fldChar w:fldCharType="end"/>
        </w:r>
      </w:hyperlink>
    </w:p>
    <w:p>
      <w:pPr>
        <w:pStyle w:val="TOC2"/>
        <w:tabs>
          <w:tab w:val="right" w:leader="dot" w:pos="8306"/>
        </w:tabs>
      </w:pPr>
      <w:hyperlink w:anchor="_Toc28013" w:history="1">
        <w:r>
          <w:rPr>
            <w:rFonts w:ascii="仿宋" w:eastAsia="仿宋" w:hAnsi="仿宋" w:cs="仿宋" w:hint="eastAsia"/>
            <w:lang w:eastAsia="zh-CN"/>
          </w:rPr>
          <w:t>(一)、户外照明灯具项目启动阶段时间节点</w:t>
        </w:r>
        <w:r>
          <w:tab/>
        </w:r>
        <w:r>
          <w:fldChar w:fldCharType="begin"/>
        </w:r>
        <w:r>
          <w:instrText xml:space="preserve"> PAGEREF _Toc28013 \h </w:instrText>
        </w:r>
        <w:r>
          <w:fldChar w:fldCharType="separate"/>
        </w:r>
        <w:r>
          <w:t>64</w:t>
        </w:r>
        <w:r>
          <w:fldChar w:fldCharType="end"/>
        </w:r>
      </w:hyperlink>
    </w:p>
    <w:p>
      <w:pPr>
        <w:pStyle w:val="TOC2"/>
        <w:tabs>
          <w:tab w:val="right" w:leader="dot" w:pos="8306"/>
        </w:tabs>
      </w:pPr>
      <w:hyperlink w:anchor="_Toc2702" w:history="1">
        <w:r>
          <w:rPr>
            <w:rFonts w:ascii="仿宋" w:eastAsia="仿宋" w:hAnsi="仿宋" w:cs="仿宋" w:hint="eastAsia"/>
            <w:lang w:eastAsia="zh-CN"/>
          </w:rPr>
          <w:t>(二)、户外照明灯具项目执行阶段时间节点</w:t>
        </w:r>
        <w:r>
          <w:tab/>
        </w:r>
        <w:r>
          <w:fldChar w:fldCharType="begin"/>
        </w:r>
        <w:r>
          <w:instrText xml:space="preserve"> PAGEREF _Toc2702 \h </w:instrText>
        </w:r>
        <w:r>
          <w:fldChar w:fldCharType="separate"/>
        </w:r>
        <w:r>
          <w:t>65</w:t>
        </w:r>
        <w:r>
          <w:fldChar w:fldCharType="end"/>
        </w:r>
      </w:hyperlink>
    </w:p>
    <w:p>
      <w:pPr>
        <w:pStyle w:val="TOC2"/>
        <w:tabs>
          <w:tab w:val="right" w:leader="dot" w:pos="8306"/>
        </w:tabs>
      </w:pPr>
      <w:hyperlink w:anchor="_Toc21486" w:history="1">
        <w:r>
          <w:rPr>
            <w:rFonts w:ascii="仿宋" w:eastAsia="仿宋" w:hAnsi="仿宋" w:cs="仿宋" w:hint="eastAsia"/>
            <w:lang w:eastAsia="zh-CN"/>
          </w:rPr>
          <w:t>(三)、户外照明灯具项目完成阶段时间节点</w:t>
        </w:r>
        <w:r>
          <w:tab/>
        </w:r>
        <w:r>
          <w:fldChar w:fldCharType="begin"/>
        </w:r>
        <w:r>
          <w:instrText xml:space="preserve"> PAGEREF _Toc21486 \h </w:instrText>
        </w:r>
        <w:r>
          <w:fldChar w:fldCharType="separate"/>
        </w:r>
        <w:r>
          <w:t>66</w:t>
        </w:r>
        <w:r>
          <w:fldChar w:fldCharType="end"/>
        </w:r>
      </w:hyperlink>
    </w:p>
    <w:p>
      <w:pPr>
        <w:pStyle w:val="TOC1"/>
        <w:tabs>
          <w:tab w:val="right" w:leader="dot" w:pos="8306"/>
        </w:tabs>
      </w:pPr>
      <w:hyperlink w:anchor="_Toc2928" w:history="1">
        <w:r>
          <w:rPr>
            <w:rFonts w:ascii="仿宋" w:eastAsia="仿宋" w:hAnsi="仿宋" w:cs="仿宋" w:hint="eastAsia"/>
            <w:lang w:eastAsia="zh-CN"/>
          </w:rPr>
          <w:t>十七、户外照明灯具项目工程方案分析</w:t>
        </w:r>
        <w:r>
          <w:tab/>
        </w:r>
        <w:r>
          <w:fldChar w:fldCharType="begin"/>
        </w:r>
        <w:r>
          <w:instrText xml:space="preserve"> PAGEREF _Toc2928 \h </w:instrText>
        </w:r>
        <w:r>
          <w:fldChar w:fldCharType="separate"/>
        </w:r>
        <w:r>
          <w:t>67</w:t>
        </w:r>
        <w:r>
          <w:fldChar w:fldCharType="end"/>
        </w:r>
      </w:hyperlink>
    </w:p>
    <w:p>
      <w:pPr>
        <w:pStyle w:val="TOC2"/>
        <w:tabs>
          <w:tab w:val="right" w:leader="dot" w:pos="8306"/>
        </w:tabs>
      </w:pPr>
      <w:hyperlink w:anchor="_Toc2102" w:history="1">
        <w:r>
          <w:rPr>
            <w:rFonts w:ascii="仿宋" w:eastAsia="仿宋" w:hAnsi="仿宋" w:cs="仿宋" w:hint="eastAsia"/>
            <w:lang w:eastAsia="zh-CN"/>
          </w:rPr>
          <w:t>(一)、建筑工程设计原则</w:t>
        </w:r>
        <w:r>
          <w:tab/>
        </w:r>
        <w:r>
          <w:fldChar w:fldCharType="begin"/>
        </w:r>
        <w:r>
          <w:instrText xml:space="preserve"> PAGEREF _Toc2102 \h </w:instrText>
        </w:r>
        <w:r>
          <w:fldChar w:fldCharType="separate"/>
        </w:r>
        <w:r>
          <w:t>67</w:t>
        </w:r>
        <w:r>
          <w:fldChar w:fldCharType="end"/>
        </w:r>
      </w:hyperlink>
    </w:p>
    <w:p>
      <w:pPr>
        <w:pStyle w:val="TOC2"/>
        <w:tabs>
          <w:tab w:val="right" w:leader="dot" w:pos="8306"/>
        </w:tabs>
      </w:pPr>
      <w:hyperlink w:anchor="_Toc19829" w:history="1">
        <w:r>
          <w:rPr>
            <w:rFonts w:ascii="仿宋" w:eastAsia="仿宋" w:hAnsi="仿宋" w:cs="仿宋" w:hint="eastAsia"/>
            <w:lang w:eastAsia="zh-CN"/>
          </w:rPr>
          <w:t>(二)、土建工程建设指标</w:t>
        </w:r>
        <w:r>
          <w:tab/>
        </w:r>
        <w:r>
          <w:fldChar w:fldCharType="begin"/>
        </w:r>
        <w:r>
          <w:instrText xml:space="preserve"> PAGEREF _Toc19829 \h </w:instrText>
        </w:r>
        <w:r>
          <w:fldChar w:fldCharType="separate"/>
        </w:r>
        <w:r>
          <w:t>70</w:t>
        </w:r>
        <w:r>
          <w:fldChar w:fldCharType="end"/>
        </w:r>
      </w:hyperlink>
    </w:p>
    <w:p>
      <w:pPr>
        <w:pStyle w:val="TOC1"/>
        <w:tabs>
          <w:tab w:val="right" w:leader="dot" w:pos="8306"/>
        </w:tabs>
      </w:pPr>
      <w:hyperlink w:anchor="_Toc6837" w:history="1">
        <w:r>
          <w:rPr>
            <w:rFonts w:ascii="仿宋" w:eastAsia="仿宋" w:hAnsi="仿宋" w:cs="仿宋" w:hint="eastAsia"/>
            <w:lang w:eastAsia="zh-CN"/>
          </w:rPr>
          <w:t>十八、风险识别与分类</w:t>
        </w:r>
        <w:r>
          <w:tab/>
        </w:r>
        <w:r>
          <w:fldChar w:fldCharType="begin"/>
        </w:r>
        <w:r>
          <w:instrText xml:space="preserve"> PAGEREF _Toc6837 \h </w:instrText>
        </w:r>
        <w:r>
          <w:fldChar w:fldCharType="separate"/>
        </w:r>
        <w:r>
          <w:t>72</w:t>
        </w:r>
        <w:r>
          <w:fldChar w:fldCharType="end"/>
        </w:r>
      </w:hyperlink>
    </w:p>
    <w:p>
      <w:pPr>
        <w:pStyle w:val="TOC2"/>
        <w:tabs>
          <w:tab w:val="right" w:leader="dot" w:pos="8306"/>
        </w:tabs>
      </w:pPr>
      <w:hyperlink w:anchor="_Toc11495" w:history="1">
        <w:r>
          <w:rPr>
            <w:rFonts w:ascii="仿宋" w:eastAsia="仿宋" w:hAnsi="仿宋" w:cs="仿宋" w:hint="eastAsia"/>
            <w:lang w:eastAsia="zh-CN"/>
          </w:rPr>
          <w:t>(一)、风险识别</w:t>
        </w:r>
        <w:r>
          <w:tab/>
        </w:r>
        <w:r>
          <w:fldChar w:fldCharType="begin"/>
        </w:r>
        <w:r>
          <w:instrText xml:space="preserve"> PAGEREF _Toc11495 \h </w:instrText>
        </w:r>
        <w:r>
          <w:fldChar w:fldCharType="separate"/>
        </w:r>
        <w:r>
          <w:t>72</w:t>
        </w:r>
        <w:r>
          <w:fldChar w:fldCharType="end"/>
        </w:r>
      </w:hyperlink>
    </w:p>
    <w:p>
      <w:pPr>
        <w:pStyle w:val="TOC2"/>
        <w:tabs>
          <w:tab w:val="right" w:leader="dot" w:pos="8306"/>
        </w:tabs>
      </w:pPr>
      <w:hyperlink w:anchor="_Toc21933" w:history="1">
        <w:r>
          <w:rPr>
            <w:rFonts w:ascii="仿宋" w:eastAsia="仿宋" w:hAnsi="仿宋" w:cs="仿宋" w:hint="eastAsia"/>
            <w:lang w:eastAsia="zh-CN"/>
          </w:rPr>
          <w:t>(二)、风险分类</w:t>
        </w:r>
        <w:r>
          <w:tab/>
        </w:r>
        <w:r>
          <w:fldChar w:fldCharType="begin"/>
        </w:r>
        <w:r>
          <w:instrText xml:space="preserve"> PAGEREF _Toc21933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5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034"/>
      <w:r>
        <w:rPr>
          <w:rFonts w:ascii="仿宋" w:eastAsia="仿宋" w:hAnsi="仿宋" w:cs="仿宋" w:hint="eastAsia"/>
          <w:sz w:val="28"/>
          <w:lang w:eastAsia="zh-CN"/>
        </w:rPr>
        <w:t>一、户外照明灯具项目概论</w:t>
      </w:r>
      <w:bookmarkEnd w:id="2"/>
    </w:p>
    <w:p>
      <w:pPr>
        <w:pStyle w:val="Heading2"/>
        <w:rPr>
          <w:rFonts w:ascii="仿宋" w:eastAsia="仿宋" w:hAnsi="仿宋" w:cs="仿宋" w:hint="eastAsia"/>
          <w:lang w:eastAsia="zh-CN"/>
        </w:rPr>
      </w:pPr>
      <w:bookmarkStart w:id="3" w:name="_Toc15655"/>
      <w:r>
        <w:rPr>
          <w:rFonts w:ascii="仿宋" w:eastAsia="仿宋" w:hAnsi="仿宋" w:cs="仿宋" w:hint="eastAsia"/>
          <w:lang w:eastAsia="zh-CN"/>
        </w:rPr>
        <w:t>(一)、户外照明灯具项目概况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的起源追溯至对市场的深入洞察。市场的不断演变与变革为户外照明灯具项目提供了难得的机遇。当前市场存在的需求缺口和变革的大环境共同构成了户外照明灯具项目的背景。这个户外照明灯具项目旨在充分利用市场机遇，填补行业中尚未满足的需求，为客户提供全新的解决方案。市场的变革和需求的增长使得这个户外照明灯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户外照明灯具项目名称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户外照明灯具项目正式命名为户外照明灯具。这个名称不仅仅是一个标识，更代表了户外照明灯具项目的核心理念和愿景。它蕴含着户外照明灯具项目所要解决问题的关键字，具有强烈的表达和辨识度，为户外照明灯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户外照明灯具项目目标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的核心目标是提供一种全新、高效的解决方案，满足客户日益增长的需求。户外照明灯具项目追求的不仅仅是满足市场需求，更是在市场中获得卓越的竞争优势。通过不断提升产品或服务的质量和创新水平，户外照明灯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户外照明灯具项目范围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全面涵盖了产品研发、制造、市场推广和售后服务，确保从产品设计到最终用户体验的全方位关注。这一全面的户外照明灯具项目范围是为了确保户外照明灯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户外照明灯具项目时间表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户外照明灯具项目计划在未来18个月内完成，包括研发、测试、市场试点和正式推出等不同阶段。这个时间表的合理设计是为了确保户外照明灯具项目各个阶段的顺利推进，以便按时交付高质量的成果。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户外照明灯具项目预算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总预算估算为XX百万美元，主要分配在研发、市场推广、人员培训和运营等方面。这一充足的预算为户外照明灯具项目提供了充足的资源，确保户外照明灯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户外照明灯具项目风险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可能面临的风险包括市场接受度低、技术难题、竞争激烈等。户外照明灯具项目团队已经制定了相应的风险应对计划，通过前瞻性的风险管理，确保户外照明灯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户外照明灯具项目团队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户外照明灯具项目汇聚了一支经验丰富、多领域专业素养的核心团队，确保户外照明灯具项目在各个方面都能拥有高水平的执行力。团队的协同作战是户外照明灯具项目成功的关键因素之一。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户外照明灯具项目背景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户外照明灯具项目的背景根植于市场对更高效、创新产品的渴望，同时也受到科技发展对行业格局的深刻改变的影响。这为户外照明灯具项目提供了广阔的发展空间和市场需求。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户外照明灯具项目现状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截至目前，户外照明灯具项目已完成市场调研和技术验证，取得了初步的成功。这为户外照明灯具项目在未来的发展奠定了坚实的基础，为更远大的目标打下了坚实的基石。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0291"/>
      <w:r>
        <w:rPr>
          <w:rFonts w:ascii="仿宋" w:eastAsia="仿宋" w:hAnsi="仿宋" w:cs="仿宋" w:hint="eastAsia"/>
          <w:sz w:val="28"/>
          <w:lang w:eastAsia="zh-CN"/>
        </w:rPr>
        <w:t>(二)、户外照明灯具项目目标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keyword》户外照明灯具项目首要业务目标是在市场中占据有利地位，实现产品/服务的成功推广和销售。通过不断提升产品质量、创新性，户外照明灯具项目追求成为行业中的领导者，赢得更多客户的青睐。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在科技迅速发展的时代，户外照明灯具项目着眼于技术创新。通过持续的研发和技术升级，户外照明灯具项目旨在推出更具创新性的产品或服务，以满足市场对新鲜、先进解决方案的需求。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为了建立可持续的客户关系，户外照明灯具项目设定了客户满意度目标。通过提供卓越的产品质量和优质的客户服务，户外照明灯具项目追求赢得客户的信任和忠诚度，确保他们的满意度达到行业领先水平。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户外照明灯具项目注重社会责任和可持续发展。通过实施环保、社会责任户外照明灯具项目，户外照明灯具项目致力于在经济发展的同时保护环境，促进社会公平，实现可持续经营。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户外照明灯具项目的团队是实现目标的核心驱动力。因此，户外照明灯具项目设定了团队发展目标，包括提升团队成员的专业技能、培养领导力，以及搭建协同高效的团队工作氛围。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2611"/>
      <w:r>
        <w:rPr>
          <w:rFonts w:ascii="仿宋" w:eastAsia="仿宋" w:hAnsi="仿宋" w:cs="仿宋" w:hint="eastAsia"/>
          <w:sz w:val="28"/>
          <w:lang w:eastAsia="zh-CN"/>
        </w:rPr>
        <w:t>(三)、户外照明灯具项目提出的理由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户外照明灯具项目提出的理由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的提出源于对市场机遇的深刻洞察。当前市场中存在的需求缺口和行业发展趋势表明，有巨大的商业机会等待被开发。通过准确捕捉市场机遇，户外照明灯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的理念基于对技术创新的信仰。通过持续的研发和技术投入，户外照明灯具项目有望推出更具创新性的产品或服务。在科技飞速发展的当下，户外照明灯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的提出是为了增强企业的行业竞争力。通过提升产品或服务的质量和独特性，户外照明灯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响应了消费者需求的变化。随着社会和科技的不断发展，消费者对产品和服务的需求也在发生变化。通过深入了解并及时回应消费者的新需求，户外照明灯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户外照明灯具项目的提出是企业战略发展规划的一部分。在面对日益激烈的市场竞争和不断变化的商业环境中，户外照明灯具项目作为企业战略的一环，旨在为企业开辟新的增长领域，巩固企业在行业中的地位。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户外照明灯具项目的提出不仅仅是基于商业考量，还注重社会责任。通过推出环保、社会责任等方面的户外照明灯具项目，户外照明灯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户外照明灯具项目的提出反映了对利益相关者期望的关注。包括客户、员工、投资者等利益相关者在企业发展中都有着各自的期望，户外照明灯具项目力求在满足这些期望的同时，取得更大的共赢。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3704"/>
      <w:r>
        <w:rPr>
          <w:rFonts w:ascii="仿宋" w:eastAsia="仿宋" w:hAnsi="仿宋" w:cs="仿宋" w:hint="eastAsia"/>
          <w:sz w:val="28"/>
          <w:lang w:eastAsia="zh-CN"/>
        </w:rPr>
        <w:t>(四)、户外照明灯具项目意义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在实施户外照明灯具项目的过程中，我们不仅仅是在追逐商业成功，更是为企业和社会的多个层面创造了深远的意义。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的首要意义在于提升企业的市场竞争力。通过持续的创新和对产品质量的高标准要求，户外照明灯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户外照明灯具项目的推进将促使行业技术水平的提升。通过引入先进技术和创新性解决方案，户外照明灯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户外照明灯具项目不仅创造了大量就业机会，提高了就业水平，还注重社会责任和环保。通过参与社会公益事业和推动环保户外照明灯具项目，户外照明灯具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综合而言，户外照明灯具项目意义重大，不仅推动了企业的发展，也为行业和社会的进步贡献了积极力量。这是一个全面而深刻的影响，将在未来产生可持续的正面效应。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2890"/>
      <w:r>
        <w:rPr>
          <w:rFonts w:ascii="仿宋" w:eastAsia="仿宋" w:hAnsi="仿宋" w:cs="仿宋" w:hint="eastAsia"/>
          <w:sz w:val="28"/>
          <w:lang w:eastAsia="zh-CN"/>
        </w:rPr>
        <w:t>(五)、户外照明灯具项目背景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在当今迅猛发展的商业环境中，户外照明灯具项目的动因根植于对多方面因素的审慎考量。这个户外照明灯具项目的提出并非孤立的决策，而是对企业所处背景深入思考的产物。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户外照明灯具项目背后的首要原因。科技的迅速发展和全球市场的快速变化使得企业必须灵活应对。户外照明灯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竞争的激烈程度也是户外照明灯具项目背景中不可忽视的一环。企业需要在激烈竞争中脱颖而出，为此，户外照明灯具项目致力于打破常规，提供独特的价值主张，以吸引客户并确保市场份额的增长。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技术的迅速发展为企业带来了机遇与挑战。作为户外照明灯具项目启动的背景之一，对新兴技术的应用将有助于提升企业的技术水平，使其在不断演进的商业环境中保持竞争优势。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此外，社会对企业责任的期望也在逐渐升高。户外照明灯具项目充分融入了社会责任的理念，通过可持续经营和社会公益户外照明灯具项目，企图为社会贡献一份力量，在商业成功的同时关注社会价值。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9988"/>
      <w:r>
        <w:rPr>
          <w:rFonts w:ascii="仿宋" w:eastAsia="仿宋" w:hAnsi="仿宋" w:cs="仿宋" w:hint="eastAsia"/>
          <w:sz w:val="28"/>
          <w:lang w:eastAsia="zh-CN"/>
        </w:rPr>
        <w:t>二、户外照明灯具项目建设单位说明</w:t>
      </w:r>
      <w:bookmarkEnd w:id="8"/>
    </w:p>
    <w:p>
      <w:pPr>
        <w:pStyle w:val="Heading2"/>
        <w:rPr>
          <w:rFonts w:ascii="仿宋" w:eastAsia="仿宋" w:hAnsi="仿宋" w:cs="仿宋" w:hint="eastAsia"/>
          <w:lang w:eastAsia="zh-CN"/>
        </w:rPr>
      </w:pPr>
      <w:bookmarkStart w:id="9" w:name="_Toc30049"/>
      <w:r>
        <w:rPr>
          <w:rFonts w:ascii="仿宋" w:eastAsia="仿宋" w:hAnsi="仿宋" w:cs="仿宋" w:hint="eastAsia"/>
          <w:lang w:eastAsia="zh-CN"/>
        </w:rPr>
        <w:t>(一)、户外照明灯具项目承办单位基本情况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3437"/>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户外照明灯具项目承办单位的XXXX，我们着眼于实现可持续的经济效益。通过技术创新和解决方案的提供，公司预计在户外照明灯具项目执行期间将获得可观的收入增长。这一收入来源主要包括户外照明灯具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同时，我们注重成本控制和效率提升，以确保户外照明灯具项目的可持续盈利。透过精细的管理和资源优化，公司期望实现户外照明灯具项目利润最大化。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户外照明灯具项目实施进行全面的投资评估，包括户外照明灯具项目启动阶段的资金投入和后续运营成本。通过对户外照明灯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户外照明灯具项目实施过程中具备足够的资金流动性，公司将进行详尽的现金流分析。这包括资金需求的合理预测、户外照明灯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4356"/>
      <w:r>
        <w:rPr>
          <w:rFonts w:ascii="仿宋" w:eastAsia="仿宋" w:hAnsi="仿宋" w:cs="仿宋" w:hint="eastAsia"/>
          <w:sz w:val="28"/>
          <w:lang w:eastAsia="zh-CN"/>
        </w:rPr>
        <w:t>三、户外照明灯具项目建设背景及必要性分析</w:t>
      </w:r>
      <w:bookmarkEnd w:id="11"/>
    </w:p>
    <w:p>
      <w:pPr>
        <w:pStyle w:val="Heading2"/>
        <w:rPr>
          <w:rFonts w:ascii="仿宋" w:eastAsia="仿宋" w:hAnsi="仿宋" w:cs="仿宋" w:hint="eastAsia"/>
          <w:lang w:eastAsia="zh-CN"/>
        </w:rPr>
      </w:pPr>
      <w:bookmarkStart w:id="12" w:name="_Toc1050"/>
      <w:r>
        <w:rPr>
          <w:rFonts w:ascii="仿宋" w:eastAsia="仿宋" w:hAnsi="仿宋" w:cs="仿宋" w:hint="eastAsia"/>
          <w:lang w:eastAsia="zh-CN"/>
        </w:rPr>
        <w:t>(一)、户外照明灯具项目背景分析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户外照明灯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户外照明灯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户外照明灯具项目在这个潮流中的定位。同时，我们将关注行业内涌现的新兴机遇，以便户外照明灯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户外照明灯具项目提供了强大的发展动力。我们将聚焦于行业内最新的技术发展趋势，包括但不限于人工智能、大数据分析、物联网等领域。通过深度的技术研究，我们将确保户外照明灯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户外照明灯具项目发展的源泉。我们将投入更多的精力对市场需求进行深入剖析，超越表面的需求，深入挖掘潜在的市场痛点和机遇。通过对市场需求的细致了解，户外照明灯具项目将更有针对性地设计解决方案，满足市场的多样化需求，从而更好地促进户外照明灯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户外照明灯具项目战略至关重要。我们将对竞争态势进行更为深入的分析，包括但不限于市场份额、产品特点、客户满意度等多个维度。通过深度的竞争分析，户外照明灯具项目将能够更准确地把握市场脉搏，制定具有竞争力的户外照明灯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户外照明灯具项目的发展具有直接的影响。我们将进行更为全面的法规和政策分析，了解行业发展中的潜在法律风险和合规挑战。通过充分了解和遵守相关法规，户外照明灯具项目将确保在法律框架内合法合规运营，为户外照明灯具项目的稳健发展提供有力支持。</w:t>
      </w:r>
    </w:p>
    <w:p>
      <w:pPr>
        <w:pStyle w:val="Heading2"/>
        <w:ind w:firstLine="560" w:firstLineChars="200"/>
        <w:rPr>
          <w:rFonts w:ascii="仿宋" w:eastAsia="仿宋" w:hAnsi="仿宋" w:cs="仿宋" w:hint="eastAsia"/>
          <w:sz w:val="28"/>
          <w:lang w:eastAsia="zh-CN"/>
        </w:rPr>
      </w:pPr>
      <w:bookmarkStart w:id="13" w:name="_Toc19991"/>
      <w:r>
        <w:rPr>
          <w:rFonts w:ascii="仿宋" w:eastAsia="仿宋" w:hAnsi="仿宋" w:cs="仿宋" w:hint="eastAsia"/>
          <w:sz w:val="28"/>
          <w:lang w:eastAsia="zh-CN"/>
        </w:rPr>
        <w:t>(二)、户外照明灯具项目建设必要性分析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建设的迫切性源于对行业发展趋势的深刻洞察。我们正处于一个行业变革的时代，科技创新、数字化转型成为企业发展的关键动力。户外照明灯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建设不仅仅是为了跟上潮流，更是为了通过技术创新推动企业的持续发展。通过引入先进的技术和解决方案，户外照明灯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户外照明灯具项目的建设成为必然选择，通过提高产品质量、拓展服务领域，从而在竞争中获得更多的机会。户外照明灯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户外照明灯具项目建设的必要性体现在对客户需求更精准的满足。通过户外照明灯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建设的背后是对企业持续创新的追求。只有通过不断创新，企业才能在竞争中立于不败之地。户外照明灯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1609"/>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8983"/>
      <w:r>
        <w:rPr>
          <w:rFonts w:ascii="仿宋" w:eastAsia="仿宋" w:hAnsi="仿宋" w:cs="仿宋" w:hint="eastAsia"/>
          <w:lang w:eastAsia="zh-CN"/>
        </w:rPr>
        <w:t>(一)、户外照明灯具行业分析</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户外照明灯具行业一直以来都是市场的关注焦点。行业内的发展趋势、竞争态势以及潜在机会都对户外照明灯具项目的推进产生深远的影响。通过深入研究行业的整体概貌，我们将更好地理解行业的核心特征，为户外照明灯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户外照明灯具行业，技术一直是推动创新和发展的关键因素。我们将对当前技术趋势进行详尽分析，包括但不限于人工智能、大数据应用、先进制造技术等。这有助于户外照明灯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户外照明灯具项目成功的基础。我们将对主要竞争对手进行深入研究，包括其市场份额、产品特点、市场定位等。通过全面了解竞争对手的优势和劣势，户外照明灯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6044"/>
      <w:r>
        <w:rPr>
          <w:rFonts w:ascii="仿宋" w:eastAsia="仿宋" w:hAnsi="仿宋" w:cs="仿宋" w:hint="eastAsia"/>
          <w:sz w:val="28"/>
          <w:lang w:eastAsia="zh-CN"/>
        </w:rPr>
        <w:t>(二)、户外照明灯具市场分析预测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户外照明灯具市场未来的增长趋势。这包括市场的整体规模、各细分领域的发展趋势等。户外照明灯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户外照明灯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户外照明灯具项目实施过程中需要充分考虑的因素。我们将对市场风险进行全面评估，包括但不限于政策法规风险、市场竞争风险、技术变革风险等。通过对潜在风险的深入分析，户外照明灯具项目可以制定相应的风险缓解策略，降低不确定性对户外照明灯具项目的影响。</w:t>
      </w:r>
    </w:p>
    <w:p>
      <w:pPr>
        <w:pStyle w:val="Heading1"/>
        <w:ind w:firstLine="560" w:firstLineChars="200"/>
        <w:rPr>
          <w:rFonts w:ascii="仿宋" w:eastAsia="仿宋" w:hAnsi="仿宋" w:cs="仿宋" w:hint="eastAsia"/>
          <w:sz w:val="28"/>
          <w:lang w:eastAsia="zh-CN"/>
        </w:rPr>
      </w:pPr>
      <w:bookmarkStart w:id="17" w:name="_Toc22233"/>
      <w:r>
        <w:rPr>
          <w:rFonts w:ascii="仿宋" w:eastAsia="仿宋" w:hAnsi="仿宋" w:cs="仿宋" w:hint="eastAsia"/>
          <w:sz w:val="28"/>
          <w:lang w:eastAsia="zh-CN"/>
        </w:rPr>
        <w:t>五、户外照明灯具项目文档管理</w:t>
      </w:r>
      <w:bookmarkEnd w:id="17"/>
    </w:p>
    <w:p>
      <w:pPr>
        <w:pStyle w:val="Heading2"/>
        <w:rPr>
          <w:rFonts w:ascii="仿宋" w:eastAsia="仿宋" w:hAnsi="仿宋" w:cs="仿宋" w:hint="eastAsia"/>
          <w:lang w:eastAsia="zh-CN"/>
        </w:rPr>
      </w:pPr>
      <w:bookmarkStart w:id="18" w:name="_Toc10832"/>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户外照明灯具项目高度重视文档的质量和准确性，以支持户外照明灯具项目的各项活动和决策。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户外照明灯具项目文档的编制始于户外照明灯具项目计划的初期，我们制定了详细的文档编制计划，明确了每个文档的内容、格式和编写责任人。在户外照明灯具项目启动阶段，我们首先编制了户外照明灯具项目章程，明确定义了户外照明灯具项目的目标、范围、风险等关键要素。随后，户外照明灯具项目团队根据计划陆续编制了需求文档、设计文档、测试文档等各类文档，确保户外照明灯具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https://d.book118.com/975034301243011123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户外照明灯具项目计划设计方案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AE24EC"/>
    <w:rsid w:val="68AE24E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503430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2024-03-06T08:06:00Z</dcterms:created>
  <dcterms:modified xsi:type="dcterms:W3CDTF">2024-03-06T08:06:31Z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385DB0700C34435B89EBB1F5D8829A94_11</vt:lpwstr>
  </property>
  <property fmtid="{D5CDD505-2E9C-101B-9397-08002B2CF9AE}" pid="3" name="KSOProductBuildVer">
    <vt:lpwstr>2052-12.1.0.16388</vt:lpwstr>
  </property>
</Properties>
</file>