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推土机项目可行性建设方案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10" w:history="1">
        <w:r>
          <w:rPr>
            <w:rFonts w:ascii="仿宋" w:eastAsia="仿宋" w:hAnsi="仿宋" w:cs="仿宋" w:hint="eastAsia"/>
            <w:lang w:eastAsia="zh-CN"/>
          </w:rPr>
          <w:t>序言</w:t>
        </w:r>
        <w:r>
          <w:tab/>
        </w:r>
        <w:r>
          <w:fldChar w:fldCharType="begin"/>
        </w:r>
        <w:r>
          <w:instrText xml:space="preserve"> PAGEREF _Toc12410 \h </w:instrText>
        </w:r>
        <w:r>
          <w:fldChar w:fldCharType="separate"/>
        </w:r>
        <w:r>
          <w:t>3</w:t>
        </w:r>
        <w:r>
          <w:fldChar w:fldCharType="end"/>
        </w:r>
      </w:hyperlink>
    </w:p>
    <w:p>
      <w:pPr>
        <w:pStyle w:val="TOC1"/>
        <w:tabs>
          <w:tab w:val="right" w:leader="dot" w:pos="8306"/>
        </w:tabs>
      </w:pPr>
      <w:hyperlink w:anchor="_Toc14311" w:history="1">
        <w:r>
          <w:rPr>
            <w:rFonts w:ascii="仿宋" w:eastAsia="仿宋" w:hAnsi="仿宋" w:cs="仿宋" w:hint="eastAsia"/>
            <w:lang w:eastAsia="zh-CN"/>
          </w:rPr>
          <w:t>一、资源开发及综合利用分析</w:t>
        </w:r>
        <w:r>
          <w:tab/>
        </w:r>
        <w:r>
          <w:fldChar w:fldCharType="begin"/>
        </w:r>
        <w:r>
          <w:instrText xml:space="preserve"> PAGEREF _Toc14311 \h </w:instrText>
        </w:r>
        <w:r>
          <w:fldChar w:fldCharType="separate"/>
        </w:r>
        <w:r>
          <w:t>3</w:t>
        </w:r>
        <w:r>
          <w:fldChar w:fldCharType="end"/>
        </w:r>
      </w:hyperlink>
    </w:p>
    <w:p>
      <w:pPr>
        <w:pStyle w:val="TOC2"/>
        <w:tabs>
          <w:tab w:val="right" w:leader="dot" w:pos="8306"/>
        </w:tabs>
      </w:pPr>
      <w:hyperlink w:anchor="_Toc7331" w:history="1">
        <w:r>
          <w:rPr>
            <w:rFonts w:ascii="仿宋" w:eastAsia="仿宋" w:hAnsi="仿宋" w:cs="仿宋" w:hint="eastAsia"/>
            <w:lang w:eastAsia="zh-CN"/>
          </w:rPr>
          <w:t>(一)、资源开发方案</w:t>
        </w:r>
        <w:r>
          <w:tab/>
        </w:r>
        <w:r>
          <w:fldChar w:fldCharType="begin"/>
        </w:r>
        <w:r>
          <w:instrText xml:space="preserve"> PAGEREF _Toc7331 \h </w:instrText>
        </w:r>
        <w:r>
          <w:fldChar w:fldCharType="separate"/>
        </w:r>
        <w:r>
          <w:t>3</w:t>
        </w:r>
        <w:r>
          <w:fldChar w:fldCharType="end"/>
        </w:r>
      </w:hyperlink>
    </w:p>
    <w:p>
      <w:pPr>
        <w:pStyle w:val="TOC2"/>
        <w:tabs>
          <w:tab w:val="right" w:leader="dot" w:pos="8306"/>
        </w:tabs>
      </w:pPr>
      <w:hyperlink w:anchor="_Toc8787" w:history="1">
        <w:r>
          <w:rPr>
            <w:rFonts w:ascii="仿宋" w:eastAsia="仿宋" w:hAnsi="仿宋" w:cs="仿宋" w:hint="eastAsia"/>
            <w:lang w:eastAsia="zh-CN"/>
          </w:rPr>
          <w:t>(二)、资源利用方案</w:t>
        </w:r>
        <w:r>
          <w:tab/>
        </w:r>
        <w:r>
          <w:fldChar w:fldCharType="begin"/>
        </w:r>
        <w:r>
          <w:instrText xml:space="preserve"> PAGEREF _Toc8787 \h </w:instrText>
        </w:r>
        <w:r>
          <w:fldChar w:fldCharType="separate"/>
        </w:r>
        <w:r>
          <w:t>4</w:t>
        </w:r>
        <w:r>
          <w:fldChar w:fldCharType="end"/>
        </w:r>
      </w:hyperlink>
    </w:p>
    <w:p>
      <w:pPr>
        <w:pStyle w:val="TOC2"/>
        <w:tabs>
          <w:tab w:val="right" w:leader="dot" w:pos="8306"/>
        </w:tabs>
      </w:pPr>
      <w:hyperlink w:anchor="_Toc18124" w:history="1">
        <w:r>
          <w:rPr>
            <w:rFonts w:ascii="仿宋" w:eastAsia="仿宋" w:hAnsi="仿宋" w:cs="仿宋" w:hint="eastAsia"/>
            <w:lang w:eastAsia="zh-CN"/>
          </w:rPr>
          <w:t>(三)、资源节约措施</w:t>
        </w:r>
        <w:r>
          <w:tab/>
        </w:r>
        <w:r>
          <w:fldChar w:fldCharType="begin"/>
        </w:r>
        <w:r>
          <w:instrText xml:space="preserve"> PAGEREF _Toc18124 \h </w:instrText>
        </w:r>
        <w:r>
          <w:fldChar w:fldCharType="separate"/>
        </w:r>
        <w:r>
          <w:t>5</w:t>
        </w:r>
        <w:r>
          <w:fldChar w:fldCharType="end"/>
        </w:r>
      </w:hyperlink>
    </w:p>
    <w:p>
      <w:pPr>
        <w:pStyle w:val="TOC1"/>
        <w:tabs>
          <w:tab w:val="right" w:leader="dot" w:pos="8306"/>
        </w:tabs>
      </w:pPr>
      <w:hyperlink w:anchor="_Toc1335" w:history="1">
        <w:r>
          <w:rPr>
            <w:rFonts w:ascii="仿宋" w:eastAsia="仿宋" w:hAnsi="仿宋" w:cs="仿宋" w:hint="eastAsia"/>
            <w:lang w:eastAsia="zh-CN"/>
          </w:rPr>
          <w:t>二、背景、必要性分析</w:t>
        </w:r>
        <w:r>
          <w:tab/>
        </w:r>
        <w:r>
          <w:fldChar w:fldCharType="begin"/>
        </w:r>
        <w:r>
          <w:instrText xml:space="preserve"> PAGEREF _Toc1335 \h </w:instrText>
        </w:r>
        <w:r>
          <w:fldChar w:fldCharType="separate"/>
        </w:r>
        <w:r>
          <w:t>6</w:t>
        </w:r>
        <w:r>
          <w:fldChar w:fldCharType="end"/>
        </w:r>
      </w:hyperlink>
    </w:p>
    <w:p>
      <w:pPr>
        <w:pStyle w:val="TOC2"/>
        <w:tabs>
          <w:tab w:val="right" w:leader="dot" w:pos="8306"/>
        </w:tabs>
      </w:pPr>
      <w:hyperlink w:anchor="_Toc8481" w:history="1">
        <w:r>
          <w:rPr>
            <w:rFonts w:ascii="仿宋" w:eastAsia="仿宋" w:hAnsi="仿宋" w:cs="仿宋" w:hint="eastAsia"/>
            <w:lang w:eastAsia="zh-CN"/>
          </w:rPr>
          <w:t>(一)、项目建设背景</w:t>
        </w:r>
        <w:r>
          <w:tab/>
        </w:r>
        <w:r>
          <w:fldChar w:fldCharType="begin"/>
        </w:r>
        <w:r>
          <w:instrText xml:space="preserve"> PAGEREF _Toc8481 \h </w:instrText>
        </w:r>
        <w:r>
          <w:fldChar w:fldCharType="separate"/>
        </w:r>
        <w:r>
          <w:t>6</w:t>
        </w:r>
        <w:r>
          <w:fldChar w:fldCharType="end"/>
        </w:r>
      </w:hyperlink>
    </w:p>
    <w:p>
      <w:pPr>
        <w:pStyle w:val="TOC2"/>
        <w:tabs>
          <w:tab w:val="right" w:leader="dot" w:pos="8306"/>
        </w:tabs>
      </w:pPr>
      <w:hyperlink w:anchor="_Toc30673" w:history="1">
        <w:r>
          <w:rPr>
            <w:rFonts w:ascii="仿宋" w:eastAsia="仿宋" w:hAnsi="仿宋" w:cs="仿宋" w:hint="eastAsia"/>
            <w:lang w:eastAsia="zh-CN"/>
          </w:rPr>
          <w:t>(二)、必要性分析</w:t>
        </w:r>
        <w:r>
          <w:tab/>
        </w:r>
        <w:r>
          <w:fldChar w:fldCharType="begin"/>
        </w:r>
        <w:r>
          <w:instrText xml:space="preserve"> PAGEREF _Toc30673 \h </w:instrText>
        </w:r>
        <w:r>
          <w:fldChar w:fldCharType="separate"/>
        </w:r>
        <w:r>
          <w:t>7</w:t>
        </w:r>
        <w:r>
          <w:fldChar w:fldCharType="end"/>
        </w:r>
      </w:hyperlink>
    </w:p>
    <w:p>
      <w:pPr>
        <w:pStyle w:val="TOC2"/>
        <w:tabs>
          <w:tab w:val="right" w:leader="dot" w:pos="8306"/>
        </w:tabs>
      </w:pPr>
      <w:hyperlink w:anchor="_Toc9384" w:history="1">
        <w:r>
          <w:rPr>
            <w:rFonts w:ascii="仿宋" w:eastAsia="仿宋" w:hAnsi="仿宋" w:cs="仿宋" w:hint="eastAsia"/>
            <w:lang w:eastAsia="zh-CN"/>
          </w:rPr>
          <w:t>(三)、项目建设有利条件</w:t>
        </w:r>
        <w:r>
          <w:tab/>
        </w:r>
        <w:r>
          <w:fldChar w:fldCharType="begin"/>
        </w:r>
        <w:r>
          <w:instrText xml:space="preserve"> PAGEREF _Toc9384 \h </w:instrText>
        </w:r>
        <w:r>
          <w:fldChar w:fldCharType="separate"/>
        </w:r>
        <w:r>
          <w:t>9</w:t>
        </w:r>
        <w:r>
          <w:fldChar w:fldCharType="end"/>
        </w:r>
      </w:hyperlink>
    </w:p>
    <w:p>
      <w:pPr>
        <w:pStyle w:val="TOC1"/>
        <w:tabs>
          <w:tab w:val="right" w:leader="dot" w:pos="8306"/>
        </w:tabs>
      </w:pPr>
      <w:hyperlink w:anchor="_Toc15075" w:history="1">
        <w:r>
          <w:rPr>
            <w:rFonts w:ascii="仿宋" w:eastAsia="仿宋" w:hAnsi="仿宋" w:cs="仿宋" w:hint="eastAsia"/>
            <w:lang w:eastAsia="zh-CN"/>
          </w:rPr>
          <w:t>三、推土机项目概论</w:t>
        </w:r>
        <w:r>
          <w:tab/>
        </w:r>
        <w:r>
          <w:fldChar w:fldCharType="begin"/>
        </w:r>
        <w:r>
          <w:instrText xml:space="preserve"> PAGEREF _Toc15075 \h </w:instrText>
        </w:r>
        <w:r>
          <w:fldChar w:fldCharType="separate"/>
        </w:r>
        <w:r>
          <w:t>10</w:t>
        </w:r>
        <w:r>
          <w:fldChar w:fldCharType="end"/>
        </w:r>
      </w:hyperlink>
    </w:p>
    <w:p>
      <w:pPr>
        <w:pStyle w:val="TOC2"/>
        <w:tabs>
          <w:tab w:val="right" w:leader="dot" w:pos="8306"/>
        </w:tabs>
      </w:pPr>
      <w:hyperlink w:anchor="_Toc21406" w:history="1">
        <w:r>
          <w:rPr>
            <w:rFonts w:ascii="仿宋" w:eastAsia="仿宋" w:hAnsi="仿宋" w:cs="仿宋" w:hint="eastAsia"/>
            <w:lang w:eastAsia="zh-CN"/>
          </w:rPr>
          <w:t>(一)、项目申报单位概况</w:t>
        </w:r>
        <w:r>
          <w:tab/>
        </w:r>
        <w:r>
          <w:fldChar w:fldCharType="begin"/>
        </w:r>
        <w:r>
          <w:instrText xml:space="preserve"> PAGEREF _Toc21406 \h </w:instrText>
        </w:r>
        <w:r>
          <w:fldChar w:fldCharType="separate"/>
        </w:r>
        <w:r>
          <w:t>10</w:t>
        </w:r>
        <w:r>
          <w:fldChar w:fldCharType="end"/>
        </w:r>
      </w:hyperlink>
    </w:p>
    <w:p>
      <w:pPr>
        <w:pStyle w:val="TOC2"/>
        <w:tabs>
          <w:tab w:val="right" w:leader="dot" w:pos="8306"/>
        </w:tabs>
      </w:pPr>
      <w:hyperlink w:anchor="_Toc8723" w:history="1">
        <w:r>
          <w:rPr>
            <w:rFonts w:ascii="仿宋" w:eastAsia="仿宋" w:hAnsi="仿宋" w:cs="仿宋" w:hint="eastAsia"/>
            <w:lang w:eastAsia="zh-CN"/>
          </w:rPr>
          <w:t>(二)、项目概况</w:t>
        </w:r>
        <w:r>
          <w:tab/>
        </w:r>
        <w:r>
          <w:fldChar w:fldCharType="begin"/>
        </w:r>
        <w:r>
          <w:instrText xml:space="preserve"> PAGEREF _Toc8723 \h </w:instrText>
        </w:r>
        <w:r>
          <w:fldChar w:fldCharType="separate"/>
        </w:r>
        <w:r>
          <w:t>11</w:t>
        </w:r>
        <w:r>
          <w:fldChar w:fldCharType="end"/>
        </w:r>
      </w:hyperlink>
    </w:p>
    <w:p>
      <w:pPr>
        <w:pStyle w:val="TOC1"/>
        <w:tabs>
          <w:tab w:val="right" w:leader="dot" w:pos="8306"/>
        </w:tabs>
      </w:pPr>
      <w:hyperlink w:anchor="_Toc11250" w:history="1">
        <w:r>
          <w:rPr>
            <w:rFonts w:ascii="仿宋" w:eastAsia="仿宋" w:hAnsi="仿宋" w:cs="仿宋" w:hint="eastAsia"/>
            <w:lang w:eastAsia="zh-CN"/>
          </w:rPr>
          <w:t>四、经济影响分析</w:t>
        </w:r>
        <w:r>
          <w:tab/>
        </w:r>
        <w:r>
          <w:fldChar w:fldCharType="begin"/>
        </w:r>
        <w:r>
          <w:instrText xml:space="preserve"> PAGEREF _Toc11250 \h </w:instrText>
        </w:r>
        <w:r>
          <w:fldChar w:fldCharType="separate"/>
        </w:r>
        <w:r>
          <w:t>14</w:t>
        </w:r>
        <w:r>
          <w:fldChar w:fldCharType="end"/>
        </w:r>
      </w:hyperlink>
    </w:p>
    <w:p>
      <w:pPr>
        <w:pStyle w:val="TOC2"/>
        <w:tabs>
          <w:tab w:val="right" w:leader="dot" w:pos="8306"/>
        </w:tabs>
      </w:pPr>
      <w:hyperlink w:anchor="_Toc12557" w:history="1">
        <w:r>
          <w:rPr>
            <w:rFonts w:ascii="仿宋" w:eastAsia="仿宋" w:hAnsi="仿宋" w:cs="仿宋" w:hint="eastAsia"/>
            <w:lang w:eastAsia="zh-CN"/>
          </w:rPr>
          <w:t>(一)、经济费用效益或费用效果分析</w:t>
        </w:r>
        <w:r>
          <w:tab/>
        </w:r>
        <w:r>
          <w:fldChar w:fldCharType="begin"/>
        </w:r>
        <w:r>
          <w:instrText xml:space="preserve"> PAGEREF _Toc12557 \h </w:instrText>
        </w:r>
        <w:r>
          <w:fldChar w:fldCharType="separate"/>
        </w:r>
        <w:r>
          <w:t>14</w:t>
        </w:r>
        <w:r>
          <w:fldChar w:fldCharType="end"/>
        </w:r>
      </w:hyperlink>
    </w:p>
    <w:p>
      <w:pPr>
        <w:pStyle w:val="TOC2"/>
        <w:tabs>
          <w:tab w:val="right" w:leader="dot" w:pos="8306"/>
        </w:tabs>
      </w:pPr>
      <w:hyperlink w:anchor="_Toc29257" w:history="1">
        <w:r>
          <w:rPr>
            <w:rFonts w:ascii="仿宋" w:eastAsia="仿宋" w:hAnsi="仿宋" w:cs="仿宋" w:hint="eastAsia"/>
            <w:lang w:eastAsia="zh-CN"/>
          </w:rPr>
          <w:t>(二)、行业影响分析</w:t>
        </w:r>
        <w:r>
          <w:tab/>
        </w:r>
        <w:r>
          <w:fldChar w:fldCharType="begin"/>
        </w:r>
        <w:r>
          <w:instrText xml:space="preserve"> PAGEREF _Toc29257 \h </w:instrText>
        </w:r>
        <w:r>
          <w:fldChar w:fldCharType="separate"/>
        </w:r>
        <w:r>
          <w:t>17</w:t>
        </w:r>
        <w:r>
          <w:fldChar w:fldCharType="end"/>
        </w:r>
      </w:hyperlink>
    </w:p>
    <w:p>
      <w:pPr>
        <w:pStyle w:val="TOC2"/>
        <w:tabs>
          <w:tab w:val="right" w:leader="dot" w:pos="8306"/>
        </w:tabs>
      </w:pPr>
      <w:hyperlink w:anchor="_Toc21214" w:history="1">
        <w:r>
          <w:rPr>
            <w:rFonts w:ascii="仿宋" w:eastAsia="仿宋" w:hAnsi="仿宋" w:cs="仿宋" w:hint="eastAsia"/>
            <w:lang w:eastAsia="zh-CN"/>
          </w:rPr>
          <w:t>(三)、区域经济影响分析</w:t>
        </w:r>
        <w:r>
          <w:tab/>
        </w:r>
        <w:r>
          <w:fldChar w:fldCharType="begin"/>
        </w:r>
        <w:r>
          <w:instrText xml:space="preserve"> PAGEREF _Toc21214 \h </w:instrText>
        </w:r>
        <w:r>
          <w:fldChar w:fldCharType="separate"/>
        </w:r>
        <w:r>
          <w:t>18</w:t>
        </w:r>
        <w:r>
          <w:fldChar w:fldCharType="end"/>
        </w:r>
      </w:hyperlink>
    </w:p>
    <w:p>
      <w:pPr>
        <w:pStyle w:val="TOC2"/>
        <w:tabs>
          <w:tab w:val="right" w:leader="dot" w:pos="8306"/>
        </w:tabs>
      </w:pPr>
      <w:hyperlink w:anchor="_Toc17008" w:history="1">
        <w:r>
          <w:rPr>
            <w:rFonts w:ascii="仿宋" w:eastAsia="仿宋" w:hAnsi="仿宋" w:cs="仿宋" w:hint="eastAsia"/>
            <w:lang w:eastAsia="zh-CN"/>
          </w:rPr>
          <w:t>(四)、宏观经济影响分析</w:t>
        </w:r>
        <w:r>
          <w:tab/>
        </w:r>
        <w:r>
          <w:fldChar w:fldCharType="begin"/>
        </w:r>
        <w:r>
          <w:instrText xml:space="preserve"> PAGEREF _Toc17008 \h </w:instrText>
        </w:r>
        <w:r>
          <w:fldChar w:fldCharType="separate"/>
        </w:r>
        <w:r>
          <w:t>19</w:t>
        </w:r>
        <w:r>
          <w:fldChar w:fldCharType="end"/>
        </w:r>
      </w:hyperlink>
    </w:p>
    <w:p>
      <w:pPr>
        <w:pStyle w:val="TOC1"/>
        <w:tabs>
          <w:tab w:val="right" w:leader="dot" w:pos="8306"/>
        </w:tabs>
      </w:pPr>
      <w:hyperlink w:anchor="_Toc1331" w:history="1">
        <w:r>
          <w:rPr>
            <w:rFonts w:ascii="仿宋" w:eastAsia="仿宋" w:hAnsi="仿宋" w:cs="仿宋" w:hint="eastAsia"/>
            <w:lang w:eastAsia="zh-CN"/>
          </w:rPr>
          <w:t>五、发展规划、产业政策和行业准入分析</w:t>
        </w:r>
        <w:r>
          <w:tab/>
        </w:r>
        <w:r>
          <w:fldChar w:fldCharType="begin"/>
        </w:r>
        <w:r>
          <w:instrText xml:space="preserve"> PAGEREF _Toc1331 \h </w:instrText>
        </w:r>
        <w:r>
          <w:fldChar w:fldCharType="separate"/>
        </w:r>
        <w:r>
          <w:t>21</w:t>
        </w:r>
        <w:r>
          <w:fldChar w:fldCharType="end"/>
        </w:r>
      </w:hyperlink>
    </w:p>
    <w:p>
      <w:pPr>
        <w:pStyle w:val="TOC2"/>
        <w:tabs>
          <w:tab w:val="right" w:leader="dot" w:pos="8306"/>
        </w:tabs>
      </w:pPr>
      <w:hyperlink w:anchor="_Toc30770" w:history="1">
        <w:r>
          <w:rPr>
            <w:rFonts w:ascii="仿宋" w:eastAsia="仿宋" w:hAnsi="仿宋" w:cs="仿宋" w:hint="eastAsia"/>
            <w:lang w:eastAsia="zh-CN"/>
          </w:rPr>
          <w:t>(一)、发展规划分析</w:t>
        </w:r>
        <w:r>
          <w:tab/>
        </w:r>
        <w:r>
          <w:fldChar w:fldCharType="begin"/>
        </w:r>
        <w:r>
          <w:instrText xml:space="preserve"> PAGEREF _Toc30770 \h </w:instrText>
        </w:r>
        <w:r>
          <w:fldChar w:fldCharType="separate"/>
        </w:r>
        <w:r>
          <w:t>21</w:t>
        </w:r>
        <w:r>
          <w:fldChar w:fldCharType="end"/>
        </w:r>
      </w:hyperlink>
    </w:p>
    <w:p>
      <w:pPr>
        <w:pStyle w:val="TOC2"/>
        <w:tabs>
          <w:tab w:val="right" w:leader="dot" w:pos="8306"/>
        </w:tabs>
      </w:pPr>
      <w:hyperlink w:anchor="_Toc24143" w:history="1">
        <w:r>
          <w:rPr>
            <w:rFonts w:ascii="仿宋" w:eastAsia="仿宋" w:hAnsi="仿宋" w:cs="仿宋" w:hint="eastAsia"/>
            <w:lang w:eastAsia="zh-CN"/>
          </w:rPr>
          <w:t>(二)、产业政策分析</w:t>
        </w:r>
        <w:r>
          <w:tab/>
        </w:r>
        <w:r>
          <w:fldChar w:fldCharType="begin"/>
        </w:r>
        <w:r>
          <w:instrText xml:space="preserve"> PAGEREF _Toc24143 \h </w:instrText>
        </w:r>
        <w:r>
          <w:fldChar w:fldCharType="separate"/>
        </w:r>
        <w:r>
          <w:t>22</w:t>
        </w:r>
        <w:r>
          <w:fldChar w:fldCharType="end"/>
        </w:r>
      </w:hyperlink>
    </w:p>
    <w:p>
      <w:pPr>
        <w:pStyle w:val="TOC2"/>
        <w:tabs>
          <w:tab w:val="right" w:leader="dot" w:pos="8306"/>
        </w:tabs>
      </w:pPr>
      <w:hyperlink w:anchor="_Toc23516" w:history="1">
        <w:r>
          <w:rPr>
            <w:rFonts w:ascii="仿宋" w:eastAsia="仿宋" w:hAnsi="仿宋" w:cs="仿宋" w:hint="eastAsia"/>
            <w:lang w:eastAsia="zh-CN"/>
          </w:rPr>
          <w:t>(三)、行业准入分析</w:t>
        </w:r>
        <w:r>
          <w:tab/>
        </w:r>
        <w:r>
          <w:fldChar w:fldCharType="begin"/>
        </w:r>
        <w:r>
          <w:instrText xml:space="preserve"> PAGEREF _Toc23516 \h </w:instrText>
        </w:r>
        <w:r>
          <w:fldChar w:fldCharType="separate"/>
        </w:r>
        <w:r>
          <w:t>24</w:t>
        </w:r>
        <w:r>
          <w:fldChar w:fldCharType="end"/>
        </w:r>
      </w:hyperlink>
    </w:p>
    <w:p>
      <w:pPr>
        <w:pStyle w:val="TOC1"/>
        <w:tabs>
          <w:tab w:val="right" w:leader="dot" w:pos="8306"/>
        </w:tabs>
      </w:pPr>
      <w:hyperlink w:anchor="_Toc19449" w:history="1">
        <w:r>
          <w:rPr>
            <w:rFonts w:ascii="仿宋" w:eastAsia="仿宋" w:hAnsi="仿宋" w:cs="仿宋" w:hint="eastAsia"/>
            <w:lang w:eastAsia="zh-CN"/>
          </w:rPr>
          <w:t>六、项目监理与质量保证</w:t>
        </w:r>
        <w:r>
          <w:tab/>
        </w:r>
        <w:r>
          <w:fldChar w:fldCharType="begin"/>
        </w:r>
        <w:r>
          <w:instrText xml:space="preserve"> PAGEREF _Toc19449 \h </w:instrText>
        </w:r>
        <w:r>
          <w:fldChar w:fldCharType="separate"/>
        </w:r>
        <w:r>
          <w:t>25</w:t>
        </w:r>
        <w:r>
          <w:fldChar w:fldCharType="end"/>
        </w:r>
      </w:hyperlink>
    </w:p>
    <w:p>
      <w:pPr>
        <w:pStyle w:val="TOC2"/>
        <w:tabs>
          <w:tab w:val="right" w:leader="dot" w:pos="8306"/>
        </w:tabs>
      </w:pPr>
      <w:hyperlink w:anchor="_Toc6145" w:history="1">
        <w:r>
          <w:rPr>
            <w:rFonts w:ascii="仿宋" w:eastAsia="仿宋" w:hAnsi="仿宋" w:cs="仿宋" w:hint="eastAsia"/>
            <w:lang w:eastAsia="zh-CN"/>
          </w:rPr>
          <w:t>(一)、监理体系构建</w:t>
        </w:r>
        <w:r>
          <w:tab/>
        </w:r>
        <w:r>
          <w:fldChar w:fldCharType="begin"/>
        </w:r>
        <w:r>
          <w:instrText xml:space="preserve"> PAGEREF _Toc6145 \h </w:instrText>
        </w:r>
        <w:r>
          <w:fldChar w:fldCharType="separate"/>
        </w:r>
        <w:r>
          <w:t>25</w:t>
        </w:r>
        <w:r>
          <w:fldChar w:fldCharType="end"/>
        </w:r>
      </w:hyperlink>
    </w:p>
    <w:p>
      <w:pPr>
        <w:pStyle w:val="TOC2"/>
        <w:tabs>
          <w:tab w:val="right" w:leader="dot" w:pos="8306"/>
        </w:tabs>
      </w:pPr>
      <w:hyperlink w:anchor="_Toc6846" w:history="1">
        <w:r>
          <w:rPr>
            <w:rFonts w:ascii="仿宋" w:eastAsia="仿宋" w:hAnsi="仿宋" w:cs="仿宋" w:hint="eastAsia"/>
            <w:lang w:eastAsia="zh-CN"/>
          </w:rPr>
          <w:t>(二)、质量保证体系实施</w:t>
        </w:r>
        <w:r>
          <w:tab/>
        </w:r>
        <w:r>
          <w:fldChar w:fldCharType="begin"/>
        </w:r>
        <w:r>
          <w:instrText xml:space="preserve"> PAGEREF _Toc6846 \h </w:instrText>
        </w:r>
        <w:r>
          <w:fldChar w:fldCharType="separate"/>
        </w:r>
        <w:r>
          <w:t>26</w:t>
        </w:r>
        <w:r>
          <w:fldChar w:fldCharType="end"/>
        </w:r>
      </w:hyperlink>
    </w:p>
    <w:p>
      <w:pPr>
        <w:pStyle w:val="TOC2"/>
        <w:tabs>
          <w:tab w:val="right" w:leader="dot" w:pos="8306"/>
        </w:tabs>
      </w:pPr>
      <w:hyperlink w:anchor="_Toc27192" w:history="1">
        <w:r>
          <w:rPr>
            <w:rFonts w:ascii="仿宋" w:eastAsia="仿宋" w:hAnsi="仿宋" w:cs="仿宋" w:hint="eastAsia"/>
            <w:lang w:eastAsia="zh-CN"/>
          </w:rPr>
          <w:t>(三)、监理与质量控制流程</w:t>
        </w:r>
        <w:r>
          <w:tab/>
        </w:r>
        <w:r>
          <w:fldChar w:fldCharType="begin"/>
        </w:r>
        <w:r>
          <w:instrText xml:space="preserve"> PAGEREF _Toc27192 \h </w:instrText>
        </w:r>
        <w:r>
          <w:fldChar w:fldCharType="separate"/>
        </w:r>
        <w:r>
          <w:t>27</w:t>
        </w:r>
        <w:r>
          <w:fldChar w:fldCharType="end"/>
        </w:r>
      </w:hyperlink>
    </w:p>
    <w:p>
      <w:pPr>
        <w:pStyle w:val="TOC1"/>
        <w:tabs>
          <w:tab w:val="right" w:leader="dot" w:pos="8306"/>
        </w:tabs>
      </w:pPr>
      <w:hyperlink w:anchor="_Toc4137" w:history="1">
        <w:r>
          <w:rPr>
            <w:rFonts w:ascii="仿宋" w:eastAsia="仿宋" w:hAnsi="仿宋" w:cs="仿宋" w:hint="eastAsia"/>
            <w:lang w:eastAsia="zh-CN"/>
          </w:rPr>
          <w:t>七、安全与应急管理</w:t>
        </w:r>
        <w:r>
          <w:tab/>
        </w:r>
        <w:r>
          <w:fldChar w:fldCharType="begin"/>
        </w:r>
        <w:r>
          <w:instrText xml:space="preserve"> PAGEREF _Toc4137 \h </w:instrText>
        </w:r>
        <w:r>
          <w:fldChar w:fldCharType="separate"/>
        </w:r>
        <w:r>
          <w:t>27</w:t>
        </w:r>
        <w:r>
          <w:fldChar w:fldCharType="end"/>
        </w:r>
      </w:hyperlink>
    </w:p>
    <w:p>
      <w:pPr>
        <w:pStyle w:val="TOC2"/>
        <w:tabs>
          <w:tab w:val="right" w:leader="dot" w:pos="8306"/>
        </w:tabs>
      </w:pPr>
      <w:hyperlink w:anchor="_Toc20200" w:history="1">
        <w:r>
          <w:rPr>
            <w:rFonts w:ascii="仿宋" w:eastAsia="仿宋" w:hAnsi="仿宋" w:cs="仿宋" w:hint="eastAsia"/>
            <w:lang w:eastAsia="zh-CN"/>
          </w:rPr>
          <w:t>(一)、安全生产管理</w:t>
        </w:r>
        <w:r>
          <w:tab/>
        </w:r>
        <w:r>
          <w:fldChar w:fldCharType="begin"/>
        </w:r>
        <w:r>
          <w:instrText xml:space="preserve"> PAGEREF _Toc20200 \h </w:instrText>
        </w:r>
        <w:r>
          <w:fldChar w:fldCharType="separate"/>
        </w:r>
        <w:r>
          <w:t>27</w:t>
        </w:r>
        <w:r>
          <w:fldChar w:fldCharType="end"/>
        </w:r>
      </w:hyperlink>
    </w:p>
    <w:p>
      <w:pPr>
        <w:pStyle w:val="TOC2"/>
        <w:tabs>
          <w:tab w:val="right" w:leader="dot" w:pos="8306"/>
        </w:tabs>
      </w:pPr>
      <w:hyperlink w:anchor="_Toc30695" w:history="1">
        <w:r>
          <w:rPr>
            <w:rFonts w:ascii="仿宋" w:eastAsia="仿宋" w:hAnsi="仿宋" w:cs="仿宋" w:hint="eastAsia"/>
            <w:lang w:eastAsia="zh-CN"/>
          </w:rPr>
          <w:t>(二)、应急预案与响应</w:t>
        </w:r>
        <w:r>
          <w:tab/>
        </w:r>
        <w:r>
          <w:fldChar w:fldCharType="begin"/>
        </w:r>
        <w:r>
          <w:instrText xml:space="preserve"> PAGEREF _Toc30695 \h </w:instrText>
        </w:r>
        <w:r>
          <w:fldChar w:fldCharType="separate"/>
        </w:r>
        <w:r>
          <w:t>29</w:t>
        </w:r>
        <w:r>
          <w:fldChar w:fldCharType="end"/>
        </w:r>
      </w:hyperlink>
    </w:p>
    <w:p>
      <w:pPr>
        <w:pStyle w:val="TOC1"/>
        <w:tabs>
          <w:tab w:val="right" w:leader="dot" w:pos="8306"/>
        </w:tabs>
      </w:pPr>
      <w:hyperlink w:anchor="_Toc10338" w:history="1">
        <w:r>
          <w:rPr>
            <w:rFonts w:ascii="仿宋" w:eastAsia="仿宋" w:hAnsi="仿宋" w:cs="仿宋" w:hint="eastAsia"/>
            <w:lang w:eastAsia="zh-CN"/>
          </w:rPr>
          <w:t>八、土地利用与规划方案</w:t>
        </w:r>
        <w:r>
          <w:tab/>
        </w:r>
        <w:r>
          <w:fldChar w:fldCharType="begin"/>
        </w:r>
        <w:r>
          <w:instrText xml:space="preserve"> PAGEREF _Toc10338 \h </w:instrText>
        </w:r>
        <w:r>
          <w:fldChar w:fldCharType="separate"/>
        </w:r>
        <w:r>
          <w:t>30</w:t>
        </w:r>
        <w:r>
          <w:fldChar w:fldCharType="end"/>
        </w:r>
      </w:hyperlink>
    </w:p>
    <w:p>
      <w:pPr>
        <w:pStyle w:val="TOC2"/>
        <w:tabs>
          <w:tab w:val="right" w:leader="dot" w:pos="8306"/>
        </w:tabs>
      </w:pPr>
      <w:hyperlink w:anchor="_Toc17144" w:history="1">
        <w:r>
          <w:rPr>
            <w:rFonts w:ascii="仿宋" w:eastAsia="仿宋" w:hAnsi="仿宋" w:cs="仿宋" w:hint="eastAsia"/>
            <w:lang w:eastAsia="zh-CN"/>
          </w:rPr>
          <w:t>(一)、项目用地情况分析</w:t>
        </w:r>
        <w:r>
          <w:tab/>
        </w:r>
        <w:r>
          <w:fldChar w:fldCharType="begin"/>
        </w:r>
        <w:r>
          <w:instrText xml:space="preserve"> PAGEREF _Toc17144 \h </w:instrText>
        </w:r>
        <w:r>
          <w:fldChar w:fldCharType="separate"/>
        </w:r>
        <w:r>
          <w:t>30</w:t>
        </w:r>
        <w:r>
          <w:fldChar w:fldCharType="end"/>
        </w:r>
      </w:hyperlink>
    </w:p>
    <w:p>
      <w:pPr>
        <w:pStyle w:val="TOC2"/>
        <w:tabs>
          <w:tab w:val="right" w:leader="dot" w:pos="8306"/>
        </w:tabs>
      </w:pPr>
      <w:hyperlink w:anchor="_Toc9174" w:history="1">
        <w:r>
          <w:rPr>
            <w:rFonts w:ascii="仿宋" w:eastAsia="仿宋" w:hAnsi="仿宋" w:cs="仿宋" w:hint="eastAsia"/>
            <w:lang w:eastAsia="zh-CN"/>
          </w:rPr>
          <w:t>(二)、土地利用规划方案</w:t>
        </w:r>
        <w:r>
          <w:tab/>
        </w:r>
        <w:r>
          <w:fldChar w:fldCharType="begin"/>
        </w:r>
        <w:r>
          <w:instrText xml:space="preserve"> PAGEREF _Toc9174 \h </w:instrText>
        </w:r>
        <w:r>
          <w:fldChar w:fldCharType="separate"/>
        </w:r>
        <w:r>
          <w:t>31</w:t>
        </w:r>
        <w:r>
          <w:fldChar w:fldCharType="end"/>
        </w:r>
      </w:hyperlink>
    </w:p>
    <w:p>
      <w:pPr>
        <w:pStyle w:val="TOC1"/>
        <w:tabs>
          <w:tab w:val="right" w:leader="dot" w:pos="8306"/>
        </w:tabs>
      </w:pPr>
      <w:hyperlink w:anchor="_Toc4428" w:history="1">
        <w:r>
          <w:rPr>
            <w:rFonts w:ascii="仿宋" w:eastAsia="仿宋" w:hAnsi="仿宋" w:cs="仿宋" w:hint="eastAsia"/>
            <w:lang w:eastAsia="zh-CN"/>
          </w:rPr>
          <w:t>九、项目进度计划</w:t>
        </w:r>
        <w:r>
          <w:tab/>
        </w:r>
        <w:r>
          <w:fldChar w:fldCharType="begin"/>
        </w:r>
        <w:r>
          <w:instrText xml:space="preserve"> PAGEREF _Toc4428 \h </w:instrText>
        </w:r>
        <w:r>
          <w:fldChar w:fldCharType="separate"/>
        </w:r>
        <w:r>
          <w:t>33</w:t>
        </w:r>
        <w:r>
          <w:fldChar w:fldCharType="end"/>
        </w:r>
      </w:hyperlink>
    </w:p>
    <w:p>
      <w:pPr>
        <w:pStyle w:val="TOC2"/>
        <w:tabs>
          <w:tab w:val="right" w:leader="dot" w:pos="8306"/>
        </w:tabs>
      </w:pPr>
      <w:hyperlink w:anchor="_Toc29416" w:history="1">
        <w:r>
          <w:rPr>
            <w:rFonts w:ascii="仿宋" w:eastAsia="仿宋" w:hAnsi="仿宋" w:cs="仿宋" w:hint="eastAsia"/>
            <w:lang w:eastAsia="zh-CN"/>
          </w:rPr>
          <w:t>(一)、建设周期</w:t>
        </w:r>
        <w:r>
          <w:tab/>
        </w:r>
        <w:r>
          <w:fldChar w:fldCharType="begin"/>
        </w:r>
        <w:r>
          <w:instrText xml:space="preserve"> PAGEREF _Toc29416 \h </w:instrText>
        </w:r>
        <w:r>
          <w:fldChar w:fldCharType="separate"/>
        </w:r>
        <w:r>
          <w:t>33</w:t>
        </w:r>
        <w:r>
          <w:fldChar w:fldCharType="end"/>
        </w:r>
      </w:hyperlink>
    </w:p>
    <w:p>
      <w:pPr>
        <w:pStyle w:val="TOC2"/>
        <w:tabs>
          <w:tab w:val="right" w:leader="dot" w:pos="8306"/>
        </w:tabs>
      </w:pPr>
      <w:hyperlink w:anchor="_Toc395" w:history="1">
        <w:r>
          <w:rPr>
            <w:rFonts w:ascii="仿宋" w:eastAsia="仿宋" w:hAnsi="仿宋" w:cs="仿宋" w:hint="eastAsia"/>
            <w:lang w:eastAsia="zh-CN"/>
          </w:rPr>
          <w:t>(二)、建设进度</w:t>
        </w:r>
        <w:r>
          <w:tab/>
        </w:r>
        <w:r>
          <w:fldChar w:fldCharType="begin"/>
        </w:r>
        <w:r>
          <w:instrText xml:space="preserve"> PAGEREF _Toc395 \h </w:instrText>
        </w:r>
        <w:r>
          <w:fldChar w:fldCharType="separate"/>
        </w:r>
        <w:r>
          <w:t>33</w:t>
        </w:r>
        <w:r>
          <w:fldChar w:fldCharType="end"/>
        </w:r>
      </w:hyperlink>
    </w:p>
    <w:p>
      <w:pPr>
        <w:pStyle w:val="TOC2"/>
        <w:tabs>
          <w:tab w:val="right" w:leader="dot" w:pos="8306"/>
        </w:tabs>
      </w:pPr>
      <w:hyperlink w:anchor="_Toc26350" w:history="1">
        <w:r>
          <w:rPr>
            <w:rFonts w:ascii="仿宋" w:eastAsia="仿宋" w:hAnsi="仿宋" w:cs="仿宋" w:hint="eastAsia"/>
            <w:lang w:eastAsia="zh-CN"/>
          </w:rPr>
          <w:t>(三)、进度安排注意事项</w:t>
        </w:r>
        <w:r>
          <w:tab/>
        </w:r>
        <w:r>
          <w:fldChar w:fldCharType="begin"/>
        </w:r>
        <w:r>
          <w:instrText xml:space="preserve"> PAGEREF _Toc26350 \h </w:instrText>
        </w:r>
        <w:r>
          <w:fldChar w:fldCharType="separate"/>
        </w:r>
        <w:r>
          <w:t>34</w:t>
        </w:r>
        <w:r>
          <w:fldChar w:fldCharType="end"/>
        </w:r>
      </w:hyperlink>
    </w:p>
    <w:p>
      <w:pPr>
        <w:pStyle w:val="TOC2"/>
        <w:tabs>
          <w:tab w:val="right" w:leader="dot" w:pos="8306"/>
        </w:tabs>
      </w:pPr>
      <w:hyperlink w:anchor="_Toc16341" w:history="1">
        <w:r>
          <w:rPr>
            <w:rFonts w:ascii="仿宋" w:eastAsia="仿宋" w:hAnsi="仿宋" w:cs="仿宋" w:hint="eastAsia"/>
            <w:lang w:eastAsia="zh-CN"/>
          </w:rPr>
          <w:t>(四)、人力资源配置</w:t>
        </w:r>
        <w:r>
          <w:tab/>
        </w:r>
        <w:r>
          <w:fldChar w:fldCharType="begin"/>
        </w:r>
        <w:r>
          <w:instrText xml:space="preserve"> PAGEREF _Toc16341 \h </w:instrText>
        </w:r>
        <w:r>
          <w:fldChar w:fldCharType="separate"/>
        </w:r>
        <w:r>
          <w:t>35</w:t>
        </w:r>
        <w:r>
          <w:fldChar w:fldCharType="end"/>
        </w:r>
      </w:hyperlink>
    </w:p>
    <w:p>
      <w:pPr>
        <w:pStyle w:val="TOC2"/>
        <w:tabs>
          <w:tab w:val="right" w:leader="dot" w:pos="8306"/>
        </w:tabs>
      </w:pPr>
      <w:hyperlink w:anchor="_Toc8989" w:history="1">
        <w:r>
          <w:rPr>
            <w:rFonts w:ascii="仿宋" w:eastAsia="仿宋" w:hAnsi="仿宋" w:cs="仿宋" w:hint="eastAsia"/>
            <w:lang w:eastAsia="zh-CN"/>
          </w:rPr>
          <w:t>(五)、员工培训</w:t>
        </w:r>
        <w:r>
          <w:tab/>
        </w:r>
        <w:r>
          <w:fldChar w:fldCharType="begin"/>
        </w:r>
        <w:r>
          <w:instrText xml:space="preserve"> PAGEREF _Toc8989 \h </w:instrText>
        </w:r>
        <w:r>
          <w:fldChar w:fldCharType="separate"/>
        </w:r>
        <w:r>
          <w:t>37</w:t>
        </w:r>
        <w:r>
          <w:fldChar w:fldCharType="end"/>
        </w:r>
      </w:hyperlink>
    </w:p>
    <w:p>
      <w:pPr>
        <w:pStyle w:val="TOC2"/>
        <w:tabs>
          <w:tab w:val="right" w:leader="dot" w:pos="8306"/>
        </w:tabs>
      </w:pPr>
      <w:hyperlink w:anchor="_Toc21433" w:history="1">
        <w:r>
          <w:rPr>
            <w:rFonts w:ascii="仿宋" w:eastAsia="仿宋" w:hAnsi="仿宋" w:cs="仿宋" w:hint="eastAsia"/>
            <w:lang w:eastAsia="zh-CN"/>
          </w:rPr>
          <w:t>(六)、项目实施保障</w:t>
        </w:r>
        <w:r>
          <w:tab/>
        </w:r>
        <w:r>
          <w:fldChar w:fldCharType="begin"/>
        </w:r>
        <w:r>
          <w:instrText xml:space="preserve"> PAGEREF _Toc21433 \h </w:instrText>
        </w:r>
        <w:r>
          <w:fldChar w:fldCharType="separate"/>
        </w:r>
        <w:r>
          <w:t>38</w:t>
        </w:r>
        <w:r>
          <w:fldChar w:fldCharType="end"/>
        </w:r>
      </w:hyperlink>
    </w:p>
    <w:p>
      <w:pPr>
        <w:pStyle w:val="TOC2"/>
        <w:tabs>
          <w:tab w:val="right" w:leader="dot" w:pos="8306"/>
        </w:tabs>
      </w:pPr>
      <w:hyperlink w:anchor="_Toc28346" w:history="1">
        <w:r>
          <w:rPr>
            <w:rFonts w:ascii="仿宋" w:eastAsia="仿宋" w:hAnsi="仿宋" w:cs="仿宋" w:hint="eastAsia"/>
            <w:lang w:eastAsia="zh-CN"/>
          </w:rPr>
          <w:t>(七)、安全规范管理</w:t>
        </w:r>
        <w:r>
          <w:tab/>
        </w:r>
        <w:r>
          <w:fldChar w:fldCharType="begin"/>
        </w:r>
        <w:r>
          <w:instrText xml:space="preserve"> PAGEREF _Toc28346 \h </w:instrText>
        </w:r>
        <w:r>
          <w:fldChar w:fldCharType="separate"/>
        </w:r>
        <w:r>
          <w:t>39</w:t>
        </w:r>
        <w:r>
          <w:fldChar w:fldCharType="end"/>
        </w:r>
      </w:hyperlink>
    </w:p>
    <w:p>
      <w:pPr>
        <w:pStyle w:val="TOC1"/>
        <w:tabs>
          <w:tab w:val="right" w:leader="dot" w:pos="8306"/>
        </w:tabs>
      </w:pPr>
      <w:hyperlink w:anchor="_Toc8301" w:history="1">
        <w:r>
          <w:rPr>
            <w:rFonts w:ascii="仿宋" w:eastAsia="仿宋" w:hAnsi="仿宋" w:cs="仿宋" w:hint="eastAsia"/>
            <w:lang w:eastAsia="zh-CN"/>
          </w:rPr>
          <w:t>十、技术创新与产业升级</w:t>
        </w:r>
        <w:r>
          <w:tab/>
        </w:r>
        <w:r>
          <w:fldChar w:fldCharType="begin"/>
        </w:r>
        <w:r>
          <w:instrText xml:space="preserve"> PAGEREF _Toc8301 \h </w:instrText>
        </w:r>
        <w:r>
          <w:fldChar w:fldCharType="separate"/>
        </w:r>
        <w:r>
          <w:t>40</w:t>
        </w:r>
        <w:r>
          <w:fldChar w:fldCharType="end"/>
        </w:r>
      </w:hyperlink>
    </w:p>
    <w:p>
      <w:pPr>
        <w:pStyle w:val="TOC2"/>
        <w:tabs>
          <w:tab w:val="right" w:leader="dot" w:pos="8306"/>
        </w:tabs>
      </w:pPr>
      <w:hyperlink w:anchor="_Toc18451" w:history="1">
        <w:r>
          <w:rPr>
            <w:rFonts w:ascii="仿宋" w:eastAsia="仿宋" w:hAnsi="仿宋" w:cs="仿宋" w:hint="eastAsia"/>
            <w:lang w:eastAsia="zh-CN"/>
          </w:rPr>
          <w:t>(一)、技术创新方向与目标</w:t>
        </w:r>
        <w:r>
          <w:tab/>
        </w:r>
        <w:r>
          <w:fldChar w:fldCharType="begin"/>
        </w:r>
        <w:r>
          <w:instrText xml:space="preserve"> PAGEREF _Toc18451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57" w:history="1">
        <w:r>
          <w:rPr>
            <w:rFonts w:ascii="仿宋" w:eastAsia="仿宋" w:hAnsi="仿宋" w:cs="仿宋" w:hint="eastAsia"/>
            <w:lang w:eastAsia="zh-CN"/>
          </w:rPr>
          <w:t>(二)、产业升级路径与措施</w:t>
        </w:r>
        <w:r>
          <w:tab/>
        </w:r>
        <w:r>
          <w:fldChar w:fldCharType="begin"/>
        </w:r>
        <w:r>
          <w:instrText xml:space="preserve"> PAGEREF _Toc17557 \h </w:instrText>
        </w:r>
        <w:r>
          <w:fldChar w:fldCharType="separate"/>
        </w:r>
        <w:r>
          <w:t>41</w:t>
        </w:r>
        <w:r>
          <w:fldChar w:fldCharType="end"/>
        </w:r>
      </w:hyperlink>
    </w:p>
    <w:p>
      <w:pPr>
        <w:pStyle w:val="TOC1"/>
        <w:tabs>
          <w:tab w:val="right" w:leader="dot" w:pos="8306"/>
        </w:tabs>
      </w:pPr>
      <w:hyperlink w:anchor="_Toc14242" w:history="1">
        <w:r>
          <w:rPr>
            <w:rFonts w:ascii="仿宋" w:eastAsia="仿宋" w:hAnsi="仿宋" w:cs="仿宋" w:hint="eastAsia"/>
            <w:lang w:eastAsia="zh-CN"/>
          </w:rPr>
          <w:t>十一、项目变更管理</w:t>
        </w:r>
        <w:r>
          <w:tab/>
        </w:r>
        <w:r>
          <w:fldChar w:fldCharType="begin"/>
        </w:r>
        <w:r>
          <w:instrText xml:space="preserve"> PAGEREF _Toc14242 \h </w:instrText>
        </w:r>
        <w:r>
          <w:fldChar w:fldCharType="separate"/>
        </w:r>
        <w:r>
          <w:t>43</w:t>
        </w:r>
        <w:r>
          <w:fldChar w:fldCharType="end"/>
        </w:r>
      </w:hyperlink>
    </w:p>
    <w:p>
      <w:pPr>
        <w:pStyle w:val="TOC2"/>
        <w:tabs>
          <w:tab w:val="right" w:leader="dot" w:pos="8306"/>
        </w:tabs>
      </w:pPr>
      <w:hyperlink w:anchor="_Toc7149" w:history="1">
        <w:r>
          <w:rPr>
            <w:rFonts w:ascii="仿宋" w:eastAsia="仿宋" w:hAnsi="仿宋" w:cs="仿宋" w:hint="eastAsia"/>
            <w:lang w:eastAsia="zh-CN"/>
          </w:rPr>
          <w:t>(一)、变更控制流程</w:t>
        </w:r>
        <w:r>
          <w:tab/>
        </w:r>
        <w:r>
          <w:fldChar w:fldCharType="begin"/>
        </w:r>
        <w:r>
          <w:instrText xml:space="preserve"> PAGEREF _Toc7149 \h </w:instrText>
        </w:r>
        <w:r>
          <w:fldChar w:fldCharType="separate"/>
        </w:r>
        <w:r>
          <w:t>43</w:t>
        </w:r>
        <w:r>
          <w:fldChar w:fldCharType="end"/>
        </w:r>
      </w:hyperlink>
    </w:p>
    <w:p>
      <w:pPr>
        <w:pStyle w:val="TOC2"/>
        <w:tabs>
          <w:tab w:val="right" w:leader="dot" w:pos="8306"/>
        </w:tabs>
      </w:pPr>
      <w:hyperlink w:anchor="_Toc4385" w:history="1">
        <w:r>
          <w:rPr>
            <w:rFonts w:ascii="仿宋" w:eastAsia="仿宋" w:hAnsi="仿宋" w:cs="仿宋" w:hint="eastAsia"/>
            <w:lang w:eastAsia="zh-CN"/>
          </w:rPr>
          <w:t>(二)、影响评估与处理</w:t>
        </w:r>
        <w:r>
          <w:tab/>
        </w:r>
        <w:r>
          <w:fldChar w:fldCharType="begin"/>
        </w:r>
        <w:r>
          <w:instrText xml:space="preserve"> PAGEREF _Toc4385 \h </w:instrText>
        </w:r>
        <w:r>
          <w:fldChar w:fldCharType="separate"/>
        </w:r>
        <w:r>
          <w:t>44</w:t>
        </w:r>
        <w:r>
          <w:fldChar w:fldCharType="end"/>
        </w:r>
      </w:hyperlink>
    </w:p>
    <w:p>
      <w:pPr>
        <w:pStyle w:val="TOC2"/>
        <w:tabs>
          <w:tab w:val="right" w:leader="dot" w:pos="8306"/>
        </w:tabs>
      </w:pPr>
      <w:hyperlink w:anchor="_Toc31736" w:history="1">
        <w:r>
          <w:rPr>
            <w:rFonts w:ascii="仿宋" w:eastAsia="仿宋" w:hAnsi="仿宋" w:cs="仿宋" w:hint="eastAsia"/>
            <w:lang w:eastAsia="zh-CN"/>
          </w:rPr>
          <w:t>(三)、变更记录与追踪</w:t>
        </w:r>
        <w:r>
          <w:tab/>
        </w:r>
        <w:r>
          <w:fldChar w:fldCharType="begin"/>
        </w:r>
        <w:r>
          <w:instrText xml:space="preserve"> PAGEREF _Toc31736 \h </w:instrText>
        </w:r>
        <w:r>
          <w:fldChar w:fldCharType="separate"/>
        </w:r>
        <w:r>
          <w:t>45</w:t>
        </w:r>
        <w:r>
          <w:fldChar w:fldCharType="end"/>
        </w:r>
      </w:hyperlink>
    </w:p>
    <w:p>
      <w:pPr>
        <w:pStyle w:val="TOC2"/>
        <w:tabs>
          <w:tab w:val="right" w:leader="dot" w:pos="8306"/>
        </w:tabs>
      </w:pPr>
      <w:hyperlink w:anchor="_Toc2573" w:history="1">
        <w:r>
          <w:rPr>
            <w:rFonts w:ascii="仿宋" w:eastAsia="仿宋" w:hAnsi="仿宋" w:cs="仿宋" w:hint="eastAsia"/>
            <w:lang w:eastAsia="zh-CN"/>
          </w:rPr>
          <w:t>(四)、变更管理策略</w:t>
        </w:r>
        <w:r>
          <w:tab/>
        </w:r>
        <w:r>
          <w:fldChar w:fldCharType="begin"/>
        </w:r>
        <w:r>
          <w:instrText xml:space="preserve"> PAGEREF _Toc2573 \h </w:instrText>
        </w:r>
        <w:r>
          <w:fldChar w:fldCharType="separate"/>
        </w:r>
        <w:r>
          <w:t>47</w:t>
        </w:r>
        <w:r>
          <w:fldChar w:fldCharType="end"/>
        </w:r>
      </w:hyperlink>
    </w:p>
    <w:p>
      <w:pPr>
        <w:pStyle w:val="TOC1"/>
        <w:tabs>
          <w:tab w:val="right" w:leader="dot" w:pos="8306"/>
        </w:tabs>
      </w:pPr>
      <w:hyperlink w:anchor="_Toc10806" w:history="1">
        <w:r>
          <w:rPr>
            <w:rFonts w:ascii="仿宋" w:eastAsia="仿宋" w:hAnsi="仿宋" w:cs="仿宋" w:hint="eastAsia"/>
            <w:lang w:eastAsia="zh-CN"/>
          </w:rPr>
          <w:t>十二、环境保护与绿色发展</w:t>
        </w:r>
        <w:r>
          <w:tab/>
        </w:r>
        <w:r>
          <w:fldChar w:fldCharType="begin"/>
        </w:r>
        <w:r>
          <w:instrText xml:space="preserve"> PAGEREF _Toc10806 \h </w:instrText>
        </w:r>
        <w:r>
          <w:fldChar w:fldCharType="separate"/>
        </w:r>
        <w:r>
          <w:t>49</w:t>
        </w:r>
        <w:r>
          <w:fldChar w:fldCharType="end"/>
        </w:r>
      </w:hyperlink>
    </w:p>
    <w:p>
      <w:pPr>
        <w:pStyle w:val="TOC2"/>
        <w:tabs>
          <w:tab w:val="right" w:leader="dot" w:pos="8306"/>
        </w:tabs>
      </w:pPr>
      <w:hyperlink w:anchor="_Toc2031" w:history="1">
        <w:r>
          <w:rPr>
            <w:rFonts w:ascii="仿宋" w:eastAsia="仿宋" w:hAnsi="仿宋" w:cs="仿宋" w:hint="eastAsia"/>
            <w:lang w:eastAsia="zh-CN"/>
          </w:rPr>
          <w:t>(一)、环境保护措施</w:t>
        </w:r>
        <w:r>
          <w:tab/>
        </w:r>
        <w:r>
          <w:fldChar w:fldCharType="begin"/>
        </w:r>
        <w:r>
          <w:instrText xml:space="preserve"> PAGEREF _Toc2031 \h </w:instrText>
        </w:r>
        <w:r>
          <w:fldChar w:fldCharType="separate"/>
        </w:r>
        <w:r>
          <w:t>49</w:t>
        </w:r>
        <w:r>
          <w:fldChar w:fldCharType="end"/>
        </w:r>
      </w:hyperlink>
    </w:p>
    <w:p>
      <w:pPr>
        <w:pStyle w:val="TOC2"/>
        <w:tabs>
          <w:tab w:val="right" w:leader="dot" w:pos="8306"/>
        </w:tabs>
      </w:pPr>
      <w:hyperlink w:anchor="_Toc7123" w:history="1">
        <w:r>
          <w:rPr>
            <w:rFonts w:ascii="仿宋" w:eastAsia="仿宋" w:hAnsi="仿宋" w:cs="仿宋" w:hint="eastAsia"/>
            <w:lang w:eastAsia="zh-CN"/>
          </w:rPr>
          <w:t>(二)、绿色发展与可持续发展策略</w:t>
        </w:r>
        <w:r>
          <w:tab/>
        </w:r>
        <w:r>
          <w:fldChar w:fldCharType="begin"/>
        </w:r>
        <w:r>
          <w:instrText xml:space="preserve"> PAGEREF _Toc7123 \h </w:instrText>
        </w:r>
        <w:r>
          <w:fldChar w:fldCharType="separate"/>
        </w:r>
        <w:r>
          <w:t>50</w:t>
        </w:r>
        <w:r>
          <w:fldChar w:fldCharType="end"/>
        </w:r>
      </w:hyperlink>
    </w:p>
    <w:p>
      <w:pPr>
        <w:pStyle w:val="TOC1"/>
        <w:tabs>
          <w:tab w:val="right" w:leader="dot" w:pos="8306"/>
        </w:tabs>
      </w:pPr>
      <w:hyperlink w:anchor="_Toc25071" w:history="1">
        <w:r>
          <w:rPr>
            <w:rFonts w:ascii="仿宋" w:eastAsia="仿宋" w:hAnsi="仿宋" w:cs="仿宋" w:hint="eastAsia"/>
            <w:lang w:eastAsia="zh-CN"/>
          </w:rPr>
          <w:t>十三、合作与交流机制建立</w:t>
        </w:r>
        <w:r>
          <w:tab/>
        </w:r>
        <w:r>
          <w:fldChar w:fldCharType="begin"/>
        </w:r>
        <w:r>
          <w:instrText xml:space="preserve"> PAGEREF _Toc25071 \h </w:instrText>
        </w:r>
        <w:r>
          <w:fldChar w:fldCharType="separate"/>
        </w:r>
        <w:r>
          <w:t>52</w:t>
        </w:r>
        <w:r>
          <w:fldChar w:fldCharType="end"/>
        </w:r>
      </w:hyperlink>
    </w:p>
    <w:p>
      <w:pPr>
        <w:pStyle w:val="TOC2"/>
        <w:tabs>
          <w:tab w:val="right" w:leader="dot" w:pos="8306"/>
        </w:tabs>
      </w:pPr>
      <w:hyperlink w:anchor="_Toc12148" w:history="1">
        <w:r>
          <w:rPr>
            <w:rFonts w:ascii="仿宋" w:eastAsia="仿宋" w:hAnsi="仿宋" w:cs="仿宋" w:hint="eastAsia"/>
            <w:lang w:eastAsia="zh-CN"/>
          </w:rPr>
          <w:t>(一)、合作伙伴选择与合作方式</w:t>
        </w:r>
        <w:r>
          <w:tab/>
        </w:r>
        <w:r>
          <w:fldChar w:fldCharType="begin"/>
        </w:r>
        <w:r>
          <w:instrText xml:space="preserve"> PAGEREF _Toc12148 \h </w:instrText>
        </w:r>
        <w:r>
          <w:fldChar w:fldCharType="separate"/>
        </w:r>
        <w:r>
          <w:t>52</w:t>
        </w:r>
        <w:r>
          <w:fldChar w:fldCharType="end"/>
        </w:r>
      </w:hyperlink>
    </w:p>
    <w:p>
      <w:pPr>
        <w:pStyle w:val="TOC2"/>
        <w:tabs>
          <w:tab w:val="right" w:leader="dot" w:pos="8306"/>
        </w:tabs>
      </w:pPr>
      <w:hyperlink w:anchor="_Toc14280" w:history="1">
        <w:r>
          <w:rPr>
            <w:rFonts w:ascii="仿宋" w:eastAsia="仿宋" w:hAnsi="仿宋" w:cs="仿宋" w:hint="eastAsia"/>
            <w:lang w:eastAsia="zh-CN"/>
          </w:rPr>
          <w:t>(二)、交流与合作平台搭建</w:t>
        </w:r>
        <w:r>
          <w:tab/>
        </w:r>
        <w:r>
          <w:fldChar w:fldCharType="begin"/>
        </w:r>
        <w:r>
          <w:instrText xml:space="preserve"> PAGEREF _Toc14280 \h </w:instrText>
        </w:r>
        <w:r>
          <w:fldChar w:fldCharType="separate"/>
        </w:r>
        <w:r>
          <w:t>53</w:t>
        </w:r>
        <w:r>
          <w:fldChar w:fldCharType="end"/>
        </w:r>
      </w:hyperlink>
    </w:p>
    <w:p>
      <w:pPr>
        <w:pStyle w:val="TOC1"/>
        <w:tabs>
          <w:tab w:val="right" w:leader="dot" w:pos="8306"/>
        </w:tabs>
      </w:pPr>
      <w:hyperlink w:anchor="_Toc6864" w:history="1">
        <w:r>
          <w:rPr>
            <w:rFonts w:ascii="仿宋" w:eastAsia="仿宋" w:hAnsi="仿宋" w:cs="仿宋" w:hint="eastAsia"/>
            <w:lang w:eastAsia="zh-CN"/>
          </w:rPr>
          <w:t>十四、创新驱动与持续发展</w:t>
        </w:r>
        <w:r>
          <w:tab/>
        </w:r>
        <w:r>
          <w:fldChar w:fldCharType="begin"/>
        </w:r>
        <w:r>
          <w:instrText xml:space="preserve"> PAGEREF _Toc6864 \h </w:instrText>
        </w:r>
        <w:r>
          <w:fldChar w:fldCharType="separate"/>
        </w:r>
        <w:r>
          <w:t>55</w:t>
        </w:r>
        <w:r>
          <w:fldChar w:fldCharType="end"/>
        </w:r>
      </w:hyperlink>
    </w:p>
    <w:p>
      <w:pPr>
        <w:pStyle w:val="TOC2"/>
        <w:tabs>
          <w:tab w:val="right" w:leader="dot" w:pos="8306"/>
        </w:tabs>
      </w:pPr>
      <w:hyperlink w:anchor="_Toc20893" w:history="1">
        <w:r>
          <w:rPr>
            <w:rFonts w:ascii="仿宋" w:eastAsia="仿宋" w:hAnsi="仿宋" w:cs="仿宋" w:hint="eastAsia"/>
            <w:lang w:eastAsia="zh-CN"/>
          </w:rPr>
          <w:t>(一)、创新驱动战略实施</w:t>
        </w:r>
        <w:r>
          <w:tab/>
        </w:r>
        <w:r>
          <w:fldChar w:fldCharType="begin"/>
        </w:r>
        <w:r>
          <w:instrText xml:space="preserve"> PAGEREF _Toc20893 \h </w:instrText>
        </w:r>
        <w:r>
          <w:fldChar w:fldCharType="separate"/>
        </w:r>
        <w:r>
          <w:t>55</w:t>
        </w:r>
        <w:r>
          <w:fldChar w:fldCharType="end"/>
        </w:r>
      </w:hyperlink>
    </w:p>
    <w:p>
      <w:pPr>
        <w:pStyle w:val="TOC2"/>
        <w:tabs>
          <w:tab w:val="right" w:leader="dot" w:pos="8306"/>
        </w:tabs>
      </w:pPr>
      <w:hyperlink w:anchor="_Toc20922" w:history="1">
        <w:r>
          <w:rPr>
            <w:rFonts w:ascii="仿宋" w:eastAsia="仿宋" w:hAnsi="仿宋" w:cs="仿宋" w:hint="eastAsia"/>
            <w:lang w:eastAsia="zh-CN"/>
          </w:rPr>
          <w:t>(二)、持续发展路径探索</w:t>
        </w:r>
        <w:r>
          <w:tab/>
        </w:r>
        <w:r>
          <w:fldChar w:fldCharType="begin"/>
        </w:r>
        <w:r>
          <w:instrText xml:space="preserve"> PAGEREF _Toc20922 \h </w:instrText>
        </w:r>
        <w:r>
          <w:fldChar w:fldCharType="separate"/>
        </w:r>
        <w:r>
          <w:t>56</w:t>
        </w:r>
        <w:r>
          <w:fldChar w:fldCharType="end"/>
        </w:r>
      </w:hyperlink>
    </w:p>
    <w:p>
      <w:pPr>
        <w:pStyle w:val="TOC1"/>
        <w:tabs>
          <w:tab w:val="right" w:leader="dot" w:pos="8306"/>
        </w:tabs>
      </w:pPr>
      <w:hyperlink w:anchor="_Toc22338" w:history="1">
        <w:r>
          <w:rPr>
            <w:rFonts w:ascii="仿宋" w:eastAsia="仿宋" w:hAnsi="仿宋" w:cs="仿宋" w:hint="eastAsia"/>
            <w:lang w:eastAsia="zh-CN"/>
          </w:rPr>
          <w:t>十五、成果转化与推广应用</w:t>
        </w:r>
        <w:r>
          <w:tab/>
        </w:r>
        <w:r>
          <w:fldChar w:fldCharType="begin"/>
        </w:r>
        <w:r>
          <w:instrText xml:space="preserve"> PAGEREF _Toc22338 \h </w:instrText>
        </w:r>
        <w:r>
          <w:fldChar w:fldCharType="separate"/>
        </w:r>
        <w:r>
          <w:t>60</w:t>
        </w:r>
        <w:r>
          <w:fldChar w:fldCharType="end"/>
        </w:r>
      </w:hyperlink>
    </w:p>
    <w:p>
      <w:pPr>
        <w:pStyle w:val="TOC2"/>
        <w:tabs>
          <w:tab w:val="right" w:leader="dot" w:pos="8306"/>
        </w:tabs>
      </w:pPr>
      <w:hyperlink w:anchor="_Toc6850" w:history="1">
        <w:r>
          <w:rPr>
            <w:rFonts w:ascii="仿宋" w:eastAsia="仿宋" w:hAnsi="仿宋" w:cs="仿宋" w:hint="eastAsia"/>
            <w:lang w:eastAsia="zh-CN"/>
          </w:rPr>
          <w:t>(一)、成果转化策略制定</w:t>
        </w:r>
        <w:r>
          <w:tab/>
        </w:r>
        <w:r>
          <w:fldChar w:fldCharType="begin"/>
        </w:r>
        <w:r>
          <w:instrText xml:space="preserve"> PAGEREF _Toc6850 \h </w:instrText>
        </w:r>
        <w:r>
          <w:fldChar w:fldCharType="separate"/>
        </w:r>
        <w:r>
          <w:t>60</w:t>
        </w:r>
        <w:r>
          <w:fldChar w:fldCharType="end"/>
        </w:r>
      </w:hyperlink>
    </w:p>
    <w:p>
      <w:pPr>
        <w:pStyle w:val="TOC2"/>
        <w:tabs>
          <w:tab w:val="right" w:leader="dot" w:pos="8306"/>
        </w:tabs>
      </w:pPr>
      <w:hyperlink w:anchor="_Toc25325" w:history="1">
        <w:r>
          <w:rPr>
            <w:rFonts w:ascii="仿宋" w:eastAsia="仿宋" w:hAnsi="仿宋" w:cs="仿宋" w:hint="eastAsia"/>
            <w:lang w:eastAsia="zh-CN"/>
          </w:rPr>
          <w:t>(二)、成果推广应用方案</w:t>
        </w:r>
        <w:r>
          <w:tab/>
        </w:r>
        <w:r>
          <w:fldChar w:fldCharType="begin"/>
        </w:r>
        <w:r>
          <w:instrText xml:space="preserve"> PAGEREF _Toc25325 \h </w:instrText>
        </w:r>
        <w:r>
          <w:fldChar w:fldCharType="separate"/>
        </w:r>
        <w:r>
          <w:t>62</w:t>
        </w:r>
        <w:r>
          <w:fldChar w:fldCharType="end"/>
        </w:r>
      </w:hyperlink>
    </w:p>
    <w:p>
      <w:pPr>
        <w:pStyle w:val="TOC1"/>
        <w:tabs>
          <w:tab w:val="right" w:leader="dot" w:pos="8306"/>
        </w:tabs>
      </w:pPr>
      <w:hyperlink w:anchor="_Toc26009" w:history="1">
        <w:r>
          <w:rPr>
            <w:rFonts w:ascii="仿宋" w:eastAsia="仿宋" w:hAnsi="仿宋" w:cs="仿宋" w:hint="eastAsia"/>
            <w:lang w:eastAsia="zh-CN"/>
          </w:rPr>
          <w:t>十六、产业协同与集群发展</w:t>
        </w:r>
        <w:r>
          <w:tab/>
        </w:r>
        <w:r>
          <w:fldChar w:fldCharType="begin"/>
        </w:r>
        <w:r>
          <w:instrText xml:space="preserve"> PAGEREF _Toc26009 \h </w:instrText>
        </w:r>
        <w:r>
          <w:fldChar w:fldCharType="separate"/>
        </w:r>
        <w:r>
          <w:t>63</w:t>
        </w:r>
        <w:r>
          <w:fldChar w:fldCharType="end"/>
        </w:r>
      </w:hyperlink>
    </w:p>
    <w:p>
      <w:pPr>
        <w:pStyle w:val="TOC2"/>
        <w:tabs>
          <w:tab w:val="right" w:leader="dot" w:pos="8306"/>
        </w:tabs>
      </w:pPr>
      <w:hyperlink w:anchor="_Toc21115" w:history="1">
        <w:r>
          <w:rPr>
            <w:rFonts w:ascii="仿宋" w:eastAsia="仿宋" w:hAnsi="仿宋" w:cs="仿宋" w:hint="eastAsia"/>
            <w:lang w:eastAsia="zh-CN"/>
          </w:rPr>
          <w:t>(一)、产业协同机制建设</w:t>
        </w:r>
        <w:r>
          <w:tab/>
        </w:r>
        <w:r>
          <w:fldChar w:fldCharType="begin"/>
        </w:r>
        <w:r>
          <w:instrText xml:space="preserve"> PAGEREF _Toc21115 \h </w:instrText>
        </w:r>
        <w:r>
          <w:fldChar w:fldCharType="separate"/>
        </w:r>
        <w:r>
          <w:t>63</w:t>
        </w:r>
        <w:r>
          <w:fldChar w:fldCharType="end"/>
        </w:r>
      </w:hyperlink>
    </w:p>
    <w:p>
      <w:pPr>
        <w:pStyle w:val="TOC2"/>
        <w:tabs>
          <w:tab w:val="right" w:leader="dot" w:pos="8306"/>
        </w:tabs>
      </w:pPr>
      <w:hyperlink w:anchor="_Toc23002" w:history="1">
        <w:r>
          <w:rPr>
            <w:rFonts w:ascii="仿宋" w:eastAsia="仿宋" w:hAnsi="仿宋" w:cs="仿宋" w:hint="eastAsia"/>
            <w:lang w:eastAsia="zh-CN"/>
          </w:rPr>
          <w:t>(二)、产业集群培育与发展</w:t>
        </w:r>
        <w:r>
          <w:tab/>
        </w:r>
        <w:r>
          <w:fldChar w:fldCharType="begin"/>
        </w:r>
        <w:r>
          <w:instrText xml:space="preserve"> PAGEREF _Toc23002 \h </w:instrText>
        </w:r>
        <w:r>
          <w:fldChar w:fldCharType="separate"/>
        </w:r>
        <w:r>
          <w:t>64</w:t>
        </w:r>
        <w:r>
          <w:fldChar w:fldCharType="end"/>
        </w:r>
      </w:hyperlink>
    </w:p>
    <w:p>
      <w:pPr>
        <w:pStyle w:val="TOC1"/>
        <w:tabs>
          <w:tab w:val="right" w:leader="dot" w:pos="8306"/>
        </w:tabs>
      </w:pPr>
      <w:hyperlink w:anchor="_Toc5017" w:history="1">
        <w:r>
          <w:rPr>
            <w:rFonts w:ascii="仿宋" w:eastAsia="仿宋" w:hAnsi="仿宋" w:cs="仿宋" w:hint="eastAsia"/>
            <w:lang w:eastAsia="zh-CN"/>
          </w:rPr>
          <w:t>十七、设施与设备管理</w:t>
        </w:r>
        <w:r>
          <w:tab/>
        </w:r>
        <w:r>
          <w:fldChar w:fldCharType="begin"/>
        </w:r>
        <w:r>
          <w:instrText xml:space="preserve"> PAGEREF _Toc5017 \h </w:instrText>
        </w:r>
        <w:r>
          <w:fldChar w:fldCharType="separate"/>
        </w:r>
        <w:r>
          <w:t>65</w:t>
        </w:r>
        <w:r>
          <w:fldChar w:fldCharType="end"/>
        </w:r>
      </w:hyperlink>
    </w:p>
    <w:p>
      <w:pPr>
        <w:pStyle w:val="TOC2"/>
        <w:tabs>
          <w:tab w:val="right" w:leader="dot" w:pos="8306"/>
        </w:tabs>
      </w:pPr>
      <w:hyperlink w:anchor="_Toc2288" w:history="1">
        <w:r>
          <w:rPr>
            <w:rFonts w:ascii="仿宋" w:eastAsia="仿宋" w:hAnsi="仿宋" w:cs="仿宋" w:hint="eastAsia"/>
            <w:lang w:eastAsia="zh-CN"/>
          </w:rPr>
          <w:t>(一)、设施规划与配置</w:t>
        </w:r>
        <w:r>
          <w:tab/>
        </w:r>
        <w:r>
          <w:fldChar w:fldCharType="begin"/>
        </w:r>
        <w:r>
          <w:instrText xml:space="preserve"> PAGEREF _Toc2288 \h </w:instrText>
        </w:r>
        <w:r>
          <w:fldChar w:fldCharType="separate"/>
        </w:r>
        <w:r>
          <w:t>65</w:t>
        </w:r>
        <w:r>
          <w:fldChar w:fldCharType="end"/>
        </w:r>
      </w:hyperlink>
    </w:p>
    <w:p>
      <w:pPr>
        <w:pStyle w:val="TOC2"/>
        <w:tabs>
          <w:tab w:val="right" w:leader="dot" w:pos="8306"/>
        </w:tabs>
      </w:pPr>
      <w:hyperlink w:anchor="_Toc19105" w:history="1">
        <w:r>
          <w:rPr>
            <w:rFonts w:ascii="仿宋" w:eastAsia="仿宋" w:hAnsi="仿宋" w:cs="仿宋" w:hint="eastAsia"/>
            <w:lang w:eastAsia="zh-CN"/>
          </w:rPr>
          <w:t>(二)、设备采购与维护管理</w:t>
        </w:r>
        <w:r>
          <w:tab/>
        </w:r>
        <w:r>
          <w:fldChar w:fldCharType="begin"/>
        </w:r>
        <w:r>
          <w:instrText xml:space="preserve"> PAGEREF _Toc19105 \h </w:instrText>
        </w:r>
        <w:r>
          <w:fldChar w:fldCharType="separate"/>
        </w:r>
        <w:r>
          <w:t>66</w:t>
        </w:r>
        <w:r>
          <w:fldChar w:fldCharType="end"/>
        </w:r>
      </w:hyperlink>
    </w:p>
    <w:p>
      <w:pPr>
        <w:pStyle w:val="TOC2"/>
        <w:tabs>
          <w:tab w:val="right" w:leader="dot" w:pos="8306"/>
        </w:tabs>
      </w:pPr>
      <w:hyperlink w:anchor="_Toc17439" w:history="1">
        <w:r>
          <w:rPr>
            <w:rFonts w:ascii="仿宋" w:eastAsia="仿宋" w:hAnsi="仿宋" w:cs="仿宋" w:hint="eastAsia"/>
            <w:lang w:eastAsia="zh-CN"/>
          </w:rPr>
          <w:t>(三)、设施设备升级策略</w:t>
        </w:r>
        <w:r>
          <w:tab/>
        </w:r>
        <w:r>
          <w:fldChar w:fldCharType="begin"/>
        </w:r>
        <w:r>
          <w:instrText xml:space="preserve"> PAGEREF _Toc17439 \h </w:instrText>
        </w:r>
        <w:r>
          <w:fldChar w:fldCharType="separate"/>
        </w:r>
        <w:r>
          <w:t>67</w:t>
        </w:r>
        <w:r>
          <w:fldChar w:fldCharType="end"/>
        </w:r>
      </w:hyperlink>
    </w:p>
    <w:p>
      <w:pPr>
        <w:pStyle w:val="TOC1"/>
        <w:tabs>
          <w:tab w:val="right" w:leader="dot" w:pos="8306"/>
        </w:tabs>
      </w:pPr>
      <w:hyperlink w:anchor="_Toc28901" w:history="1">
        <w:r>
          <w:rPr>
            <w:rFonts w:ascii="仿宋" w:eastAsia="仿宋" w:hAnsi="仿宋" w:cs="仿宋" w:hint="eastAsia"/>
            <w:lang w:eastAsia="zh-CN"/>
          </w:rPr>
          <w:t>十八、项目施工方案</w:t>
        </w:r>
        <w:r>
          <w:tab/>
        </w:r>
        <w:r>
          <w:fldChar w:fldCharType="begin"/>
        </w:r>
        <w:r>
          <w:instrText xml:space="preserve"> PAGEREF _Toc28901 \h </w:instrText>
        </w:r>
        <w:r>
          <w:fldChar w:fldCharType="separate"/>
        </w:r>
        <w:r>
          <w:t>67</w:t>
        </w:r>
        <w:r>
          <w:fldChar w:fldCharType="end"/>
        </w:r>
      </w:hyperlink>
    </w:p>
    <w:p>
      <w:pPr>
        <w:pStyle w:val="TOC2"/>
        <w:tabs>
          <w:tab w:val="right" w:leader="dot" w:pos="8306"/>
        </w:tabs>
      </w:pPr>
      <w:hyperlink w:anchor="_Toc24581" w:history="1">
        <w:r>
          <w:rPr>
            <w:rFonts w:ascii="仿宋" w:eastAsia="仿宋" w:hAnsi="仿宋" w:cs="仿宋" w:hint="eastAsia"/>
            <w:lang w:eastAsia="zh-CN"/>
          </w:rPr>
          <w:t>(一)、施工组织设计</w:t>
        </w:r>
        <w:r>
          <w:tab/>
        </w:r>
        <w:r>
          <w:fldChar w:fldCharType="begin"/>
        </w:r>
        <w:r>
          <w:instrText xml:space="preserve"> PAGEREF _Toc24581 \h </w:instrText>
        </w:r>
        <w:r>
          <w:fldChar w:fldCharType="separate"/>
        </w:r>
        <w:r>
          <w:t>67</w:t>
        </w:r>
        <w:r>
          <w:fldChar w:fldCharType="end"/>
        </w:r>
      </w:hyperlink>
    </w:p>
    <w:p>
      <w:pPr>
        <w:pStyle w:val="TOC2"/>
        <w:tabs>
          <w:tab w:val="right" w:leader="dot" w:pos="8306"/>
        </w:tabs>
      </w:pPr>
      <w:hyperlink w:anchor="_Toc11960" w:history="1">
        <w:r>
          <w:rPr>
            <w:rFonts w:ascii="仿宋" w:eastAsia="仿宋" w:hAnsi="仿宋" w:cs="仿宋" w:hint="eastAsia"/>
            <w:lang w:eastAsia="zh-CN"/>
          </w:rPr>
          <w:t>(二)、施工工艺与技术路线</w:t>
        </w:r>
        <w:r>
          <w:tab/>
        </w:r>
        <w:r>
          <w:fldChar w:fldCharType="begin"/>
        </w:r>
        <w:r>
          <w:instrText xml:space="preserve"> PAGEREF _Toc11960 \h </w:instrText>
        </w:r>
        <w:r>
          <w:fldChar w:fldCharType="separate"/>
        </w:r>
        <w:r>
          <w:t>69</w:t>
        </w:r>
        <w:r>
          <w:fldChar w:fldCharType="end"/>
        </w:r>
      </w:hyperlink>
    </w:p>
    <w:p>
      <w:pPr>
        <w:pStyle w:val="TOC2"/>
        <w:tabs>
          <w:tab w:val="right" w:leader="dot" w:pos="8306"/>
        </w:tabs>
      </w:pPr>
      <w:hyperlink w:anchor="_Toc14616" w:history="1">
        <w:r>
          <w:rPr>
            <w:rFonts w:ascii="仿宋" w:eastAsia="仿宋" w:hAnsi="仿宋" w:cs="仿宋" w:hint="eastAsia"/>
            <w:lang w:eastAsia="zh-CN"/>
          </w:rPr>
          <w:t>(三)、关键节点施工计划</w:t>
        </w:r>
        <w:r>
          <w:tab/>
        </w:r>
        <w:r>
          <w:fldChar w:fldCharType="begin"/>
        </w:r>
        <w:r>
          <w:instrText xml:space="preserve"> PAGEREF _Toc14616 \h </w:instrText>
        </w:r>
        <w:r>
          <w:fldChar w:fldCharType="separate"/>
        </w:r>
        <w:r>
          <w:t>70</w:t>
        </w:r>
        <w:r>
          <w:fldChar w:fldCharType="end"/>
        </w:r>
      </w:hyperlink>
    </w:p>
    <w:p>
      <w:pPr>
        <w:pStyle w:val="TOC2"/>
        <w:tabs>
          <w:tab w:val="right" w:leader="dot" w:pos="8306"/>
        </w:tabs>
      </w:pPr>
      <w:hyperlink w:anchor="_Toc5762" w:history="1">
        <w:r>
          <w:rPr>
            <w:rFonts w:ascii="仿宋" w:eastAsia="仿宋" w:hAnsi="仿宋" w:cs="仿宋" w:hint="eastAsia"/>
            <w:lang w:eastAsia="zh-CN"/>
          </w:rPr>
          <w:t>(四)、施工现场管理</w:t>
        </w:r>
        <w:r>
          <w:tab/>
        </w:r>
        <w:r>
          <w:fldChar w:fldCharType="begin"/>
        </w:r>
        <w:r>
          <w:instrText xml:space="preserve"> PAGEREF _Toc5762 \h </w:instrText>
        </w:r>
        <w:r>
          <w:fldChar w:fldCharType="separate"/>
        </w:r>
        <w:r>
          <w:t>72</w:t>
        </w:r>
        <w:r>
          <w:fldChar w:fldCharType="end"/>
        </w:r>
      </w:hyperlink>
    </w:p>
    <w:p>
      <w:pPr>
        <w:pStyle w:val="TOC1"/>
        <w:tabs>
          <w:tab w:val="right" w:leader="dot" w:pos="8306"/>
        </w:tabs>
      </w:pPr>
      <w:hyperlink w:anchor="_Toc10453" w:history="1">
        <w:r>
          <w:rPr>
            <w:rFonts w:ascii="仿宋" w:eastAsia="仿宋" w:hAnsi="仿宋" w:cs="仿宋" w:hint="eastAsia"/>
            <w:lang w:eastAsia="zh-CN"/>
          </w:rPr>
          <w:t>十九、法律法规与政策遵循</w:t>
        </w:r>
        <w:r>
          <w:tab/>
        </w:r>
        <w:r>
          <w:fldChar w:fldCharType="begin"/>
        </w:r>
        <w:r>
          <w:instrText xml:space="preserve"> PAGEREF _Toc10453 \h </w:instrText>
        </w:r>
        <w:r>
          <w:fldChar w:fldCharType="separate"/>
        </w:r>
        <w:r>
          <w:t>74</w:t>
        </w:r>
        <w:r>
          <w:fldChar w:fldCharType="end"/>
        </w:r>
      </w:hyperlink>
    </w:p>
    <w:p>
      <w:pPr>
        <w:pStyle w:val="TOC2"/>
        <w:tabs>
          <w:tab w:val="right" w:leader="dot" w:pos="8306"/>
        </w:tabs>
      </w:pPr>
      <w:hyperlink w:anchor="_Toc20887" w:history="1">
        <w:r>
          <w:rPr>
            <w:rFonts w:ascii="仿宋" w:eastAsia="仿宋" w:hAnsi="仿宋" w:cs="仿宋" w:hint="eastAsia"/>
            <w:lang w:eastAsia="zh-CN"/>
          </w:rPr>
          <w:t>(一)、法律法规遵守</w:t>
        </w:r>
        <w:r>
          <w:tab/>
        </w:r>
        <w:r>
          <w:fldChar w:fldCharType="begin"/>
        </w:r>
        <w:r>
          <w:instrText xml:space="preserve"> PAGEREF _Toc20887 \h </w:instrText>
        </w:r>
        <w:r>
          <w:fldChar w:fldCharType="separate"/>
        </w:r>
        <w:r>
          <w:t>74</w:t>
        </w:r>
        <w:r>
          <w:fldChar w:fldCharType="end"/>
        </w:r>
      </w:hyperlink>
    </w:p>
    <w:p>
      <w:pPr>
        <w:pStyle w:val="TOC2"/>
        <w:tabs>
          <w:tab w:val="right" w:leader="dot" w:pos="8306"/>
        </w:tabs>
      </w:pPr>
      <w:hyperlink w:anchor="_Toc22987" w:history="1">
        <w:r>
          <w:rPr>
            <w:rFonts w:ascii="仿宋" w:eastAsia="仿宋" w:hAnsi="仿宋" w:cs="仿宋" w:hint="eastAsia"/>
            <w:lang w:eastAsia="zh-CN"/>
          </w:rPr>
          <w:t>(二)、政策导向与利用</w:t>
        </w:r>
        <w:r>
          <w:tab/>
        </w:r>
        <w:r>
          <w:fldChar w:fldCharType="begin"/>
        </w:r>
        <w:r>
          <w:instrText xml:space="preserve"> PAGEREF _Toc22987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1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33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一、推土机项目的技术资源开发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二、推土机项目的人力资源管理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推土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三、推土机项目的资金资源筹措与优化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推土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7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推土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推土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推土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12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推土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推土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智能技术的应用：推土机项目将利用智能技术，如物联网（IoT）和大数据分析，来监控和优化资源使用。通过实时数据分析，项目可以更有效地管理能源消耗、减少原材料浪费，并提高生产过程的整体效率。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3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48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推土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推土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67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在全球经济快速发展和科技日新月异的今天，市场对创新技术和环保解决方案的需求日益增长。推土机项目恰好聚焦于这一趋势，提供涵盖人工智能、大数据分析和可持续能源等领域的高效、先进产品和服务。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推土机项目在其专注的领域内，特别是在人工智能和数据科学方面，有望推动显著的技术革新。项目的研发活动不仅有望孕育出改变行业运作方式的新技术，还可能在长远中影响整个技术生态系统。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推土机项目还致力于提升当地居民的技能和就业能力，通过与当地教育机构合作提供培训和教育机会，从而提高社区整体的生活水平和社会福祉。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推土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938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推土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推土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075"/>
      <w:r>
        <w:rPr>
          <w:rFonts w:ascii="仿宋" w:eastAsia="仿宋" w:hAnsi="仿宋" w:cs="仿宋" w:hint="eastAsia"/>
          <w:sz w:val="28"/>
          <w:lang w:eastAsia="zh-CN"/>
        </w:rPr>
        <w:t>三、推土机项目概论</w:t>
      </w:r>
      <w:bookmarkEnd w:id="10"/>
    </w:p>
    <w:p>
      <w:pPr>
        <w:pStyle w:val="Heading2"/>
        <w:rPr>
          <w:rFonts w:ascii="仿宋" w:eastAsia="仿宋" w:hAnsi="仿宋" w:cs="仿宋" w:hint="eastAsia"/>
          <w:lang w:eastAsia="zh-CN"/>
        </w:rPr>
      </w:pPr>
      <w:bookmarkStart w:id="11" w:name="_Toc2140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推土机项目的申报单位是“XXX实业发展公司”，这是一家在其所处行业内备受尊敬的企业。公司自成立以来，通过其在推土机项目中表现出的创新精神和卓越执行力，在市场上赢得了显著的地位。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该公司的法定代表人秦XX，在推土机项目及其他多个行业领域中都有着显著的贡献。秦XX以其出色的领导才能和敏锐的商业洞察力，带领公司在推土机项目等多个领域实现了持续的成长和成功。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推土机项目的重要合作伙伴。公司专注于[行业名称]领域，以创新作为驱动力，不断推动技术进步和市场扩张。在推土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推土机项目中展现了强劲的增长和稳定的财务表现。公司通过有效的策略，在推土机项目中扩大了其市场份额并增强了盈利能力。同时，公司积极承担社会责任，参与各类社会公益项目，增强了其在推土机项目中的品牌形象和社会影响力。</w:t>
      </w:r>
    </w:p>
    <w:p>
      <w:pPr>
        <w:pStyle w:val="Heading2"/>
        <w:ind w:firstLine="560" w:firstLineChars="200"/>
        <w:rPr>
          <w:rFonts w:ascii="仿宋" w:eastAsia="仿宋" w:hAnsi="仿宋" w:cs="仿宋" w:hint="eastAsia"/>
          <w:sz w:val="28"/>
          <w:lang w:eastAsia="zh-CN"/>
        </w:rPr>
      </w:pPr>
      <w:bookmarkStart w:id="12" w:name="_Toc8723"/>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https://d.book118.com/975113110242011041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61C65"/>
    <w:rsid w:val="6CB61C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11311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2023-12-27T06:13:00Z</dcterms:created>
  <dcterms:modified xsi:type="dcterms:W3CDTF">2023-12-27T06:14:07Z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33E36E61B888470A997F76F477C98962_11</vt:lpwstr>
  </property>
  <property fmtid="{D5CDD505-2E9C-101B-9397-08002B2CF9AE}" pid="3" name="KSOProductBuildVer">
    <vt:lpwstr>2052-12.1.0.16120</vt:lpwstr>
  </property>
</Properties>
</file>