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点胶设备项目计划设计方案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56" w:history="1">
        <w:r>
          <w:rPr>
            <w:rFonts w:ascii="仿宋" w:eastAsia="仿宋" w:hAnsi="仿宋" w:cs="仿宋" w:hint="eastAsia"/>
            <w:lang w:eastAsia="zh-CN"/>
          </w:rPr>
          <w:t>概论</w:t>
        </w:r>
        <w:r>
          <w:tab/>
        </w:r>
        <w:r>
          <w:fldChar w:fldCharType="begin"/>
        </w:r>
        <w:r>
          <w:instrText xml:space="preserve"> PAGEREF _Toc7856 \h </w:instrText>
        </w:r>
        <w:r>
          <w:fldChar w:fldCharType="separate"/>
        </w:r>
        <w:r>
          <w:t>3</w:t>
        </w:r>
        <w:r>
          <w:fldChar w:fldCharType="end"/>
        </w:r>
      </w:hyperlink>
    </w:p>
    <w:p>
      <w:pPr>
        <w:pStyle w:val="TOC1"/>
        <w:tabs>
          <w:tab w:val="right" w:leader="dot" w:pos="8306"/>
        </w:tabs>
      </w:pPr>
      <w:hyperlink w:anchor="_Toc30777" w:history="1">
        <w:r>
          <w:rPr>
            <w:rFonts w:ascii="仿宋" w:eastAsia="仿宋" w:hAnsi="仿宋" w:cs="仿宋" w:hint="eastAsia"/>
            <w:lang w:eastAsia="zh-CN"/>
          </w:rPr>
          <w:t>一、点胶设备项目土建工程</w:t>
        </w:r>
        <w:r>
          <w:tab/>
        </w:r>
        <w:r>
          <w:fldChar w:fldCharType="begin"/>
        </w:r>
        <w:r>
          <w:instrText xml:space="preserve"> PAGEREF _Toc30777 \h </w:instrText>
        </w:r>
        <w:r>
          <w:fldChar w:fldCharType="separate"/>
        </w:r>
        <w:r>
          <w:t>3</w:t>
        </w:r>
        <w:r>
          <w:fldChar w:fldCharType="end"/>
        </w:r>
      </w:hyperlink>
    </w:p>
    <w:p>
      <w:pPr>
        <w:pStyle w:val="TOC2"/>
        <w:tabs>
          <w:tab w:val="right" w:leader="dot" w:pos="8306"/>
        </w:tabs>
      </w:pPr>
      <w:hyperlink w:anchor="_Toc28864" w:history="1">
        <w:r>
          <w:rPr>
            <w:rFonts w:ascii="仿宋" w:eastAsia="仿宋" w:hAnsi="仿宋" w:cs="仿宋" w:hint="eastAsia"/>
            <w:lang w:eastAsia="zh-CN"/>
          </w:rPr>
          <w:t>(一)、建筑工程设计原则</w:t>
        </w:r>
        <w:r>
          <w:tab/>
        </w:r>
        <w:r>
          <w:fldChar w:fldCharType="begin"/>
        </w:r>
        <w:r>
          <w:instrText xml:space="preserve"> PAGEREF _Toc28864 \h </w:instrText>
        </w:r>
        <w:r>
          <w:fldChar w:fldCharType="separate"/>
        </w:r>
        <w:r>
          <w:t>3</w:t>
        </w:r>
        <w:r>
          <w:fldChar w:fldCharType="end"/>
        </w:r>
      </w:hyperlink>
    </w:p>
    <w:p>
      <w:pPr>
        <w:pStyle w:val="TOC2"/>
        <w:tabs>
          <w:tab w:val="right" w:leader="dot" w:pos="8306"/>
        </w:tabs>
      </w:pPr>
      <w:hyperlink w:anchor="_Toc1271" w:history="1">
        <w:r>
          <w:rPr>
            <w:rFonts w:ascii="仿宋" w:eastAsia="仿宋" w:hAnsi="仿宋" w:cs="仿宋" w:hint="eastAsia"/>
            <w:lang w:eastAsia="zh-CN"/>
          </w:rPr>
          <w:t>(二)、土建工程设计年限及安全等级</w:t>
        </w:r>
        <w:r>
          <w:tab/>
        </w:r>
        <w:r>
          <w:fldChar w:fldCharType="begin"/>
        </w:r>
        <w:r>
          <w:instrText xml:space="preserve"> PAGEREF _Toc1271 \h </w:instrText>
        </w:r>
        <w:r>
          <w:fldChar w:fldCharType="separate"/>
        </w:r>
        <w:r>
          <w:t>4</w:t>
        </w:r>
        <w:r>
          <w:fldChar w:fldCharType="end"/>
        </w:r>
      </w:hyperlink>
    </w:p>
    <w:p>
      <w:pPr>
        <w:pStyle w:val="TOC2"/>
        <w:tabs>
          <w:tab w:val="right" w:leader="dot" w:pos="8306"/>
        </w:tabs>
      </w:pPr>
      <w:hyperlink w:anchor="_Toc26464" w:history="1">
        <w:r>
          <w:rPr>
            <w:rFonts w:ascii="仿宋" w:eastAsia="仿宋" w:hAnsi="仿宋" w:cs="仿宋" w:hint="eastAsia"/>
            <w:lang w:eastAsia="zh-CN"/>
          </w:rPr>
          <w:t>(三)、建筑工程设计总体要求</w:t>
        </w:r>
        <w:r>
          <w:tab/>
        </w:r>
        <w:r>
          <w:fldChar w:fldCharType="begin"/>
        </w:r>
        <w:r>
          <w:instrText xml:space="preserve"> PAGEREF _Toc26464 \h </w:instrText>
        </w:r>
        <w:r>
          <w:fldChar w:fldCharType="separate"/>
        </w:r>
        <w:r>
          <w:t>5</w:t>
        </w:r>
        <w:r>
          <w:fldChar w:fldCharType="end"/>
        </w:r>
      </w:hyperlink>
    </w:p>
    <w:p>
      <w:pPr>
        <w:pStyle w:val="TOC2"/>
        <w:tabs>
          <w:tab w:val="right" w:leader="dot" w:pos="8306"/>
        </w:tabs>
      </w:pPr>
      <w:hyperlink w:anchor="_Toc22953" w:history="1">
        <w:r>
          <w:rPr>
            <w:rFonts w:ascii="仿宋" w:eastAsia="仿宋" w:hAnsi="仿宋" w:cs="仿宋" w:hint="eastAsia"/>
            <w:lang w:eastAsia="zh-CN"/>
          </w:rPr>
          <w:t>(四)、土建工程建设指标</w:t>
        </w:r>
        <w:r>
          <w:tab/>
        </w:r>
        <w:r>
          <w:fldChar w:fldCharType="begin"/>
        </w:r>
        <w:r>
          <w:instrText xml:space="preserve"> PAGEREF _Toc22953 \h </w:instrText>
        </w:r>
        <w:r>
          <w:fldChar w:fldCharType="separate"/>
        </w:r>
        <w:r>
          <w:t>6</w:t>
        </w:r>
        <w:r>
          <w:fldChar w:fldCharType="end"/>
        </w:r>
      </w:hyperlink>
    </w:p>
    <w:p>
      <w:pPr>
        <w:pStyle w:val="TOC1"/>
        <w:tabs>
          <w:tab w:val="right" w:leader="dot" w:pos="8306"/>
        </w:tabs>
      </w:pPr>
      <w:hyperlink w:anchor="_Toc4652" w:history="1">
        <w:r>
          <w:rPr>
            <w:rFonts w:ascii="仿宋" w:eastAsia="仿宋" w:hAnsi="仿宋" w:cs="仿宋" w:hint="eastAsia"/>
            <w:lang w:eastAsia="zh-CN"/>
          </w:rPr>
          <w:t>二、产品规划分析</w:t>
        </w:r>
        <w:r>
          <w:tab/>
        </w:r>
        <w:r>
          <w:fldChar w:fldCharType="begin"/>
        </w:r>
        <w:r>
          <w:instrText xml:space="preserve"> PAGEREF _Toc4652 \h </w:instrText>
        </w:r>
        <w:r>
          <w:fldChar w:fldCharType="separate"/>
        </w:r>
        <w:r>
          <w:t>6</w:t>
        </w:r>
        <w:r>
          <w:fldChar w:fldCharType="end"/>
        </w:r>
      </w:hyperlink>
    </w:p>
    <w:p>
      <w:pPr>
        <w:pStyle w:val="TOC2"/>
        <w:tabs>
          <w:tab w:val="right" w:leader="dot" w:pos="8306"/>
        </w:tabs>
      </w:pPr>
      <w:hyperlink w:anchor="_Toc26299" w:history="1">
        <w:r>
          <w:rPr>
            <w:rFonts w:ascii="仿宋" w:eastAsia="仿宋" w:hAnsi="仿宋" w:cs="仿宋" w:hint="eastAsia"/>
            <w:lang w:eastAsia="zh-CN"/>
          </w:rPr>
          <w:t>(一)、产品规划</w:t>
        </w:r>
        <w:r>
          <w:tab/>
        </w:r>
        <w:r>
          <w:fldChar w:fldCharType="begin"/>
        </w:r>
        <w:r>
          <w:instrText xml:space="preserve"> PAGEREF _Toc26299 \h </w:instrText>
        </w:r>
        <w:r>
          <w:fldChar w:fldCharType="separate"/>
        </w:r>
        <w:r>
          <w:t>6</w:t>
        </w:r>
        <w:r>
          <w:fldChar w:fldCharType="end"/>
        </w:r>
      </w:hyperlink>
    </w:p>
    <w:p>
      <w:pPr>
        <w:pStyle w:val="TOC2"/>
        <w:tabs>
          <w:tab w:val="right" w:leader="dot" w:pos="8306"/>
        </w:tabs>
      </w:pPr>
      <w:hyperlink w:anchor="_Toc10806" w:history="1">
        <w:r>
          <w:rPr>
            <w:rFonts w:ascii="仿宋" w:eastAsia="仿宋" w:hAnsi="仿宋" w:cs="仿宋" w:hint="eastAsia"/>
            <w:lang w:eastAsia="zh-CN"/>
          </w:rPr>
          <w:t>(二)、建设规模</w:t>
        </w:r>
        <w:r>
          <w:tab/>
        </w:r>
        <w:r>
          <w:fldChar w:fldCharType="begin"/>
        </w:r>
        <w:r>
          <w:instrText xml:space="preserve"> PAGEREF _Toc10806 \h </w:instrText>
        </w:r>
        <w:r>
          <w:fldChar w:fldCharType="separate"/>
        </w:r>
        <w:r>
          <w:t>7</w:t>
        </w:r>
        <w:r>
          <w:fldChar w:fldCharType="end"/>
        </w:r>
      </w:hyperlink>
    </w:p>
    <w:p>
      <w:pPr>
        <w:pStyle w:val="TOC1"/>
        <w:tabs>
          <w:tab w:val="right" w:leader="dot" w:pos="8306"/>
        </w:tabs>
      </w:pPr>
      <w:hyperlink w:anchor="_Toc10750" w:history="1">
        <w:r>
          <w:rPr>
            <w:rFonts w:ascii="仿宋" w:eastAsia="仿宋" w:hAnsi="仿宋" w:cs="仿宋" w:hint="eastAsia"/>
            <w:lang w:eastAsia="zh-CN"/>
          </w:rPr>
          <w:t>三、点胶设备项目危机管理</w:t>
        </w:r>
        <w:r>
          <w:tab/>
        </w:r>
        <w:r>
          <w:fldChar w:fldCharType="begin"/>
        </w:r>
        <w:r>
          <w:instrText xml:space="preserve"> PAGEREF _Toc10750 \h </w:instrText>
        </w:r>
        <w:r>
          <w:fldChar w:fldCharType="separate"/>
        </w:r>
        <w:r>
          <w:t>8</w:t>
        </w:r>
        <w:r>
          <w:fldChar w:fldCharType="end"/>
        </w:r>
      </w:hyperlink>
    </w:p>
    <w:p>
      <w:pPr>
        <w:pStyle w:val="TOC2"/>
        <w:tabs>
          <w:tab w:val="right" w:leader="dot" w:pos="8306"/>
        </w:tabs>
      </w:pPr>
      <w:hyperlink w:anchor="_Toc25322" w:history="1">
        <w:r>
          <w:rPr>
            <w:rFonts w:ascii="仿宋" w:eastAsia="仿宋" w:hAnsi="仿宋" w:cs="仿宋" w:hint="eastAsia"/>
            <w:lang w:eastAsia="zh-CN"/>
          </w:rPr>
          <w:t>(一)、危机预警与识别</w:t>
        </w:r>
        <w:r>
          <w:tab/>
        </w:r>
        <w:r>
          <w:fldChar w:fldCharType="begin"/>
        </w:r>
        <w:r>
          <w:instrText xml:space="preserve"> PAGEREF _Toc25322 \h </w:instrText>
        </w:r>
        <w:r>
          <w:fldChar w:fldCharType="separate"/>
        </w:r>
        <w:r>
          <w:t>8</w:t>
        </w:r>
        <w:r>
          <w:fldChar w:fldCharType="end"/>
        </w:r>
      </w:hyperlink>
    </w:p>
    <w:p>
      <w:pPr>
        <w:pStyle w:val="TOC2"/>
        <w:tabs>
          <w:tab w:val="right" w:leader="dot" w:pos="8306"/>
        </w:tabs>
      </w:pPr>
      <w:hyperlink w:anchor="_Toc2695" w:history="1">
        <w:r>
          <w:rPr>
            <w:rFonts w:ascii="仿宋" w:eastAsia="仿宋" w:hAnsi="仿宋" w:cs="仿宋" w:hint="eastAsia"/>
            <w:lang w:eastAsia="zh-CN"/>
          </w:rPr>
          <w:t>(二)、危机应对与恢复</w:t>
        </w:r>
        <w:r>
          <w:tab/>
        </w:r>
        <w:r>
          <w:fldChar w:fldCharType="begin"/>
        </w:r>
        <w:r>
          <w:instrText xml:space="preserve"> PAGEREF _Toc2695 \h </w:instrText>
        </w:r>
        <w:r>
          <w:fldChar w:fldCharType="separate"/>
        </w:r>
        <w:r>
          <w:t>9</w:t>
        </w:r>
        <w:r>
          <w:fldChar w:fldCharType="end"/>
        </w:r>
      </w:hyperlink>
    </w:p>
    <w:p>
      <w:pPr>
        <w:pStyle w:val="TOC1"/>
        <w:tabs>
          <w:tab w:val="right" w:leader="dot" w:pos="8306"/>
        </w:tabs>
      </w:pPr>
      <w:hyperlink w:anchor="_Toc27390" w:history="1">
        <w:r>
          <w:rPr>
            <w:rFonts w:ascii="仿宋" w:eastAsia="仿宋" w:hAnsi="仿宋" w:cs="仿宋" w:hint="eastAsia"/>
            <w:lang w:eastAsia="zh-CN"/>
          </w:rPr>
          <w:t>四、市场分析、调研</w:t>
        </w:r>
        <w:r>
          <w:tab/>
        </w:r>
        <w:r>
          <w:fldChar w:fldCharType="begin"/>
        </w:r>
        <w:r>
          <w:instrText xml:space="preserve"> PAGEREF _Toc27390 \h </w:instrText>
        </w:r>
        <w:r>
          <w:fldChar w:fldCharType="separate"/>
        </w:r>
        <w:r>
          <w:t>11</w:t>
        </w:r>
        <w:r>
          <w:fldChar w:fldCharType="end"/>
        </w:r>
      </w:hyperlink>
    </w:p>
    <w:p>
      <w:pPr>
        <w:pStyle w:val="TOC2"/>
        <w:tabs>
          <w:tab w:val="right" w:leader="dot" w:pos="8306"/>
        </w:tabs>
      </w:pPr>
      <w:hyperlink w:anchor="_Toc6240" w:history="1">
        <w:r>
          <w:rPr>
            <w:rFonts w:ascii="仿宋" w:eastAsia="仿宋" w:hAnsi="仿宋" w:cs="仿宋" w:hint="eastAsia"/>
            <w:lang w:eastAsia="zh-CN"/>
          </w:rPr>
          <w:t>(一)、点胶设备行业分析</w:t>
        </w:r>
        <w:r>
          <w:tab/>
        </w:r>
        <w:r>
          <w:fldChar w:fldCharType="begin"/>
        </w:r>
        <w:r>
          <w:instrText xml:space="preserve"> PAGEREF _Toc6240 \h </w:instrText>
        </w:r>
        <w:r>
          <w:fldChar w:fldCharType="separate"/>
        </w:r>
        <w:r>
          <w:t>11</w:t>
        </w:r>
        <w:r>
          <w:fldChar w:fldCharType="end"/>
        </w:r>
      </w:hyperlink>
    </w:p>
    <w:p>
      <w:pPr>
        <w:pStyle w:val="TOC2"/>
        <w:tabs>
          <w:tab w:val="right" w:leader="dot" w:pos="8306"/>
        </w:tabs>
      </w:pPr>
      <w:hyperlink w:anchor="_Toc26067" w:history="1">
        <w:r>
          <w:rPr>
            <w:rFonts w:ascii="仿宋" w:eastAsia="仿宋" w:hAnsi="仿宋" w:cs="仿宋" w:hint="eastAsia"/>
            <w:lang w:eastAsia="zh-CN"/>
          </w:rPr>
          <w:t>(二)、点胶设备市场分析预测</w:t>
        </w:r>
        <w:r>
          <w:tab/>
        </w:r>
        <w:r>
          <w:fldChar w:fldCharType="begin"/>
        </w:r>
        <w:r>
          <w:instrText xml:space="preserve"> PAGEREF _Toc26067 \h </w:instrText>
        </w:r>
        <w:r>
          <w:fldChar w:fldCharType="separate"/>
        </w:r>
        <w:r>
          <w:t>11</w:t>
        </w:r>
        <w:r>
          <w:fldChar w:fldCharType="end"/>
        </w:r>
      </w:hyperlink>
    </w:p>
    <w:p>
      <w:pPr>
        <w:pStyle w:val="TOC1"/>
        <w:tabs>
          <w:tab w:val="right" w:leader="dot" w:pos="8306"/>
        </w:tabs>
      </w:pPr>
      <w:hyperlink w:anchor="_Toc30433" w:history="1">
        <w:r>
          <w:rPr>
            <w:rFonts w:ascii="仿宋" w:eastAsia="仿宋" w:hAnsi="仿宋" w:cs="仿宋" w:hint="eastAsia"/>
            <w:lang w:eastAsia="zh-CN"/>
          </w:rPr>
          <w:t>五、点胶设备项目建设背景及必要性分析</w:t>
        </w:r>
        <w:r>
          <w:tab/>
        </w:r>
        <w:r>
          <w:fldChar w:fldCharType="begin"/>
        </w:r>
        <w:r>
          <w:instrText xml:space="preserve"> PAGEREF _Toc30433 \h </w:instrText>
        </w:r>
        <w:r>
          <w:fldChar w:fldCharType="separate"/>
        </w:r>
        <w:r>
          <w:t>12</w:t>
        </w:r>
        <w:r>
          <w:fldChar w:fldCharType="end"/>
        </w:r>
      </w:hyperlink>
    </w:p>
    <w:p>
      <w:pPr>
        <w:pStyle w:val="TOC2"/>
        <w:tabs>
          <w:tab w:val="right" w:leader="dot" w:pos="8306"/>
        </w:tabs>
      </w:pPr>
      <w:hyperlink w:anchor="_Toc10486" w:history="1">
        <w:r>
          <w:rPr>
            <w:rFonts w:ascii="仿宋" w:eastAsia="仿宋" w:hAnsi="仿宋" w:cs="仿宋" w:hint="eastAsia"/>
            <w:lang w:eastAsia="zh-CN"/>
          </w:rPr>
          <w:t>(一)、点胶设备项目背景分析</w:t>
        </w:r>
        <w:r>
          <w:tab/>
        </w:r>
        <w:r>
          <w:fldChar w:fldCharType="begin"/>
        </w:r>
        <w:r>
          <w:instrText xml:space="preserve"> PAGEREF _Toc10486 \h </w:instrText>
        </w:r>
        <w:r>
          <w:fldChar w:fldCharType="separate"/>
        </w:r>
        <w:r>
          <w:t>12</w:t>
        </w:r>
        <w:r>
          <w:fldChar w:fldCharType="end"/>
        </w:r>
      </w:hyperlink>
    </w:p>
    <w:p>
      <w:pPr>
        <w:pStyle w:val="TOC2"/>
        <w:tabs>
          <w:tab w:val="right" w:leader="dot" w:pos="8306"/>
        </w:tabs>
      </w:pPr>
      <w:hyperlink w:anchor="_Toc11946" w:history="1">
        <w:r>
          <w:rPr>
            <w:rFonts w:ascii="仿宋" w:eastAsia="仿宋" w:hAnsi="仿宋" w:cs="仿宋" w:hint="eastAsia"/>
            <w:lang w:eastAsia="zh-CN"/>
          </w:rPr>
          <w:t>(二)、点胶设备项目建设必要性分析</w:t>
        </w:r>
        <w:r>
          <w:tab/>
        </w:r>
        <w:r>
          <w:fldChar w:fldCharType="begin"/>
        </w:r>
        <w:r>
          <w:instrText xml:space="preserve"> PAGEREF _Toc11946 \h </w:instrText>
        </w:r>
        <w:r>
          <w:fldChar w:fldCharType="separate"/>
        </w:r>
        <w:r>
          <w:t>14</w:t>
        </w:r>
        <w:r>
          <w:fldChar w:fldCharType="end"/>
        </w:r>
      </w:hyperlink>
    </w:p>
    <w:p>
      <w:pPr>
        <w:pStyle w:val="TOC1"/>
        <w:tabs>
          <w:tab w:val="right" w:leader="dot" w:pos="8306"/>
        </w:tabs>
      </w:pPr>
      <w:hyperlink w:anchor="_Toc9896" w:history="1">
        <w:r>
          <w:rPr>
            <w:rFonts w:ascii="仿宋" w:eastAsia="仿宋" w:hAnsi="仿宋" w:cs="仿宋" w:hint="eastAsia"/>
            <w:lang w:eastAsia="zh-CN"/>
          </w:rPr>
          <w:t>六、点胶设备项目文档管理</w:t>
        </w:r>
        <w:r>
          <w:tab/>
        </w:r>
        <w:r>
          <w:fldChar w:fldCharType="begin"/>
        </w:r>
        <w:r>
          <w:instrText xml:space="preserve"> PAGEREF _Toc9896 \h </w:instrText>
        </w:r>
        <w:r>
          <w:fldChar w:fldCharType="separate"/>
        </w:r>
        <w:r>
          <w:t>15</w:t>
        </w:r>
        <w:r>
          <w:fldChar w:fldCharType="end"/>
        </w:r>
      </w:hyperlink>
    </w:p>
    <w:p>
      <w:pPr>
        <w:pStyle w:val="TOC2"/>
        <w:tabs>
          <w:tab w:val="right" w:leader="dot" w:pos="8306"/>
        </w:tabs>
      </w:pPr>
      <w:hyperlink w:anchor="_Toc19604" w:history="1">
        <w:r>
          <w:rPr>
            <w:rFonts w:ascii="仿宋" w:eastAsia="仿宋" w:hAnsi="仿宋" w:cs="仿宋" w:hint="eastAsia"/>
            <w:lang w:eastAsia="zh-CN"/>
          </w:rPr>
          <w:t>(一)、文档编制与审查</w:t>
        </w:r>
        <w:r>
          <w:tab/>
        </w:r>
        <w:r>
          <w:fldChar w:fldCharType="begin"/>
        </w:r>
        <w:r>
          <w:instrText xml:space="preserve"> PAGEREF _Toc19604 \h </w:instrText>
        </w:r>
        <w:r>
          <w:fldChar w:fldCharType="separate"/>
        </w:r>
        <w:r>
          <w:t>15</w:t>
        </w:r>
        <w:r>
          <w:fldChar w:fldCharType="end"/>
        </w:r>
      </w:hyperlink>
    </w:p>
    <w:p>
      <w:pPr>
        <w:pStyle w:val="TOC2"/>
        <w:tabs>
          <w:tab w:val="right" w:leader="dot" w:pos="8306"/>
        </w:tabs>
      </w:pPr>
      <w:hyperlink w:anchor="_Toc30093" w:history="1">
        <w:r>
          <w:rPr>
            <w:rFonts w:ascii="仿宋" w:eastAsia="仿宋" w:hAnsi="仿宋" w:cs="仿宋" w:hint="eastAsia"/>
            <w:lang w:eastAsia="zh-CN"/>
          </w:rPr>
          <w:t>(二)、文档发布与分发</w:t>
        </w:r>
        <w:r>
          <w:tab/>
        </w:r>
        <w:r>
          <w:fldChar w:fldCharType="begin"/>
        </w:r>
        <w:r>
          <w:instrText xml:space="preserve"> PAGEREF _Toc30093 \h </w:instrText>
        </w:r>
        <w:r>
          <w:fldChar w:fldCharType="separate"/>
        </w:r>
        <w:r>
          <w:t>17</w:t>
        </w:r>
        <w:r>
          <w:fldChar w:fldCharType="end"/>
        </w:r>
      </w:hyperlink>
    </w:p>
    <w:p>
      <w:pPr>
        <w:pStyle w:val="TOC2"/>
        <w:tabs>
          <w:tab w:val="right" w:leader="dot" w:pos="8306"/>
        </w:tabs>
      </w:pPr>
      <w:hyperlink w:anchor="_Toc7450" w:history="1">
        <w:r>
          <w:rPr>
            <w:rFonts w:ascii="仿宋" w:eastAsia="仿宋" w:hAnsi="仿宋" w:cs="仿宋" w:hint="eastAsia"/>
            <w:lang w:eastAsia="zh-CN"/>
          </w:rPr>
          <w:t>(三)、文档存档与归档</w:t>
        </w:r>
        <w:r>
          <w:tab/>
        </w:r>
        <w:r>
          <w:fldChar w:fldCharType="begin"/>
        </w:r>
        <w:r>
          <w:instrText xml:space="preserve"> PAGEREF _Toc7450 \h </w:instrText>
        </w:r>
        <w:r>
          <w:fldChar w:fldCharType="separate"/>
        </w:r>
        <w:r>
          <w:t>17</w:t>
        </w:r>
        <w:r>
          <w:fldChar w:fldCharType="end"/>
        </w:r>
      </w:hyperlink>
    </w:p>
    <w:p>
      <w:pPr>
        <w:pStyle w:val="TOC1"/>
        <w:tabs>
          <w:tab w:val="right" w:leader="dot" w:pos="8306"/>
        </w:tabs>
      </w:pPr>
      <w:hyperlink w:anchor="_Toc9976" w:history="1">
        <w:r>
          <w:rPr>
            <w:rFonts w:ascii="仿宋" w:eastAsia="仿宋" w:hAnsi="仿宋" w:cs="仿宋" w:hint="eastAsia"/>
            <w:lang w:eastAsia="zh-CN"/>
          </w:rPr>
          <w:t>七、点胶设备项目环境影响分析</w:t>
        </w:r>
        <w:r>
          <w:tab/>
        </w:r>
        <w:r>
          <w:fldChar w:fldCharType="begin"/>
        </w:r>
        <w:r>
          <w:instrText xml:space="preserve"> PAGEREF _Toc9976 \h </w:instrText>
        </w:r>
        <w:r>
          <w:fldChar w:fldCharType="separate"/>
        </w:r>
        <w:r>
          <w:t>19</w:t>
        </w:r>
        <w:r>
          <w:fldChar w:fldCharType="end"/>
        </w:r>
      </w:hyperlink>
    </w:p>
    <w:p>
      <w:pPr>
        <w:pStyle w:val="TOC2"/>
        <w:tabs>
          <w:tab w:val="right" w:leader="dot" w:pos="8306"/>
        </w:tabs>
      </w:pPr>
      <w:hyperlink w:anchor="_Toc4098" w:history="1">
        <w:r>
          <w:rPr>
            <w:rFonts w:ascii="仿宋" w:eastAsia="仿宋" w:hAnsi="仿宋" w:cs="仿宋" w:hint="eastAsia"/>
            <w:lang w:eastAsia="zh-CN"/>
          </w:rPr>
          <w:t>(一)、建设区域环境质量现状</w:t>
        </w:r>
        <w:r>
          <w:tab/>
        </w:r>
        <w:r>
          <w:fldChar w:fldCharType="begin"/>
        </w:r>
        <w:r>
          <w:instrText xml:space="preserve"> PAGEREF _Toc4098 \h </w:instrText>
        </w:r>
        <w:r>
          <w:fldChar w:fldCharType="separate"/>
        </w:r>
        <w:r>
          <w:t>19</w:t>
        </w:r>
        <w:r>
          <w:fldChar w:fldCharType="end"/>
        </w:r>
      </w:hyperlink>
    </w:p>
    <w:p>
      <w:pPr>
        <w:pStyle w:val="TOC2"/>
        <w:tabs>
          <w:tab w:val="right" w:leader="dot" w:pos="8306"/>
        </w:tabs>
      </w:pPr>
      <w:hyperlink w:anchor="_Toc26730" w:history="1">
        <w:r>
          <w:rPr>
            <w:rFonts w:ascii="仿宋" w:eastAsia="仿宋" w:hAnsi="仿宋" w:cs="仿宋" w:hint="eastAsia"/>
            <w:lang w:eastAsia="zh-CN"/>
          </w:rPr>
          <w:t>(二)、建设期环境保护</w:t>
        </w:r>
        <w:r>
          <w:tab/>
        </w:r>
        <w:r>
          <w:fldChar w:fldCharType="begin"/>
        </w:r>
        <w:r>
          <w:instrText xml:space="preserve"> PAGEREF _Toc26730 \h </w:instrText>
        </w:r>
        <w:r>
          <w:fldChar w:fldCharType="separate"/>
        </w:r>
        <w:r>
          <w:t>20</w:t>
        </w:r>
        <w:r>
          <w:fldChar w:fldCharType="end"/>
        </w:r>
      </w:hyperlink>
    </w:p>
    <w:p>
      <w:pPr>
        <w:pStyle w:val="TOC2"/>
        <w:tabs>
          <w:tab w:val="right" w:leader="dot" w:pos="8306"/>
        </w:tabs>
      </w:pPr>
      <w:hyperlink w:anchor="_Toc28236" w:history="1">
        <w:r>
          <w:rPr>
            <w:rFonts w:ascii="仿宋" w:eastAsia="仿宋" w:hAnsi="仿宋" w:cs="仿宋" w:hint="eastAsia"/>
            <w:lang w:eastAsia="zh-CN"/>
          </w:rPr>
          <w:t>(三)、运营期环境保护</w:t>
        </w:r>
        <w:r>
          <w:tab/>
        </w:r>
        <w:r>
          <w:fldChar w:fldCharType="begin"/>
        </w:r>
        <w:r>
          <w:instrText xml:space="preserve"> PAGEREF _Toc28236 \h </w:instrText>
        </w:r>
        <w:r>
          <w:fldChar w:fldCharType="separate"/>
        </w:r>
        <w:r>
          <w:t>21</w:t>
        </w:r>
        <w:r>
          <w:fldChar w:fldCharType="end"/>
        </w:r>
      </w:hyperlink>
    </w:p>
    <w:p>
      <w:pPr>
        <w:pStyle w:val="TOC2"/>
        <w:tabs>
          <w:tab w:val="right" w:leader="dot" w:pos="8306"/>
        </w:tabs>
      </w:pPr>
      <w:hyperlink w:anchor="_Toc4675" w:history="1">
        <w:r>
          <w:rPr>
            <w:rFonts w:ascii="仿宋" w:eastAsia="仿宋" w:hAnsi="仿宋" w:cs="仿宋" w:hint="eastAsia"/>
            <w:lang w:eastAsia="zh-CN"/>
          </w:rPr>
          <w:t>(四)、点胶设备项目建设对区域经济的影响</w:t>
        </w:r>
        <w:r>
          <w:tab/>
        </w:r>
        <w:r>
          <w:fldChar w:fldCharType="begin"/>
        </w:r>
        <w:r>
          <w:instrText xml:space="preserve"> PAGEREF _Toc4675 \h </w:instrText>
        </w:r>
        <w:r>
          <w:fldChar w:fldCharType="separate"/>
        </w:r>
        <w:r>
          <w:t>23</w:t>
        </w:r>
        <w:r>
          <w:fldChar w:fldCharType="end"/>
        </w:r>
      </w:hyperlink>
    </w:p>
    <w:p>
      <w:pPr>
        <w:pStyle w:val="TOC2"/>
        <w:tabs>
          <w:tab w:val="right" w:leader="dot" w:pos="8306"/>
        </w:tabs>
      </w:pPr>
      <w:hyperlink w:anchor="_Toc7354" w:history="1">
        <w:r>
          <w:rPr>
            <w:rFonts w:ascii="仿宋" w:eastAsia="仿宋" w:hAnsi="仿宋" w:cs="仿宋" w:hint="eastAsia"/>
            <w:lang w:eastAsia="zh-CN"/>
          </w:rPr>
          <w:t>(五)、废弃物处理</w:t>
        </w:r>
        <w:r>
          <w:tab/>
        </w:r>
        <w:r>
          <w:fldChar w:fldCharType="begin"/>
        </w:r>
        <w:r>
          <w:instrText xml:space="preserve"> PAGEREF _Toc7354 \h </w:instrText>
        </w:r>
        <w:r>
          <w:fldChar w:fldCharType="separate"/>
        </w:r>
        <w:r>
          <w:t>24</w:t>
        </w:r>
        <w:r>
          <w:fldChar w:fldCharType="end"/>
        </w:r>
      </w:hyperlink>
    </w:p>
    <w:p>
      <w:pPr>
        <w:pStyle w:val="TOC2"/>
        <w:tabs>
          <w:tab w:val="right" w:leader="dot" w:pos="8306"/>
        </w:tabs>
      </w:pPr>
      <w:hyperlink w:anchor="_Toc5296" w:history="1">
        <w:r>
          <w:rPr>
            <w:rFonts w:ascii="仿宋" w:eastAsia="仿宋" w:hAnsi="仿宋" w:cs="仿宋" w:hint="eastAsia"/>
            <w:lang w:eastAsia="zh-CN"/>
          </w:rPr>
          <w:t>(六)、特殊环境影响分析</w:t>
        </w:r>
        <w:r>
          <w:tab/>
        </w:r>
        <w:r>
          <w:fldChar w:fldCharType="begin"/>
        </w:r>
        <w:r>
          <w:instrText xml:space="preserve"> PAGEREF _Toc5296 \h </w:instrText>
        </w:r>
        <w:r>
          <w:fldChar w:fldCharType="separate"/>
        </w:r>
        <w:r>
          <w:t>26</w:t>
        </w:r>
        <w:r>
          <w:fldChar w:fldCharType="end"/>
        </w:r>
      </w:hyperlink>
    </w:p>
    <w:p>
      <w:pPr>
        <w:pStyle w:val="TOC2"/>
        <w:tabs>
          <w:tab w:val="right" w:leader="dot" w:pos="8306"/>
        </w:tabs>
      </w:pPr>
      <w:hyperlink w:anchor="_Toc14185" w:history="1">
        <w:r>
          <w:rPr>
            <w:rFonts w:ascii="仿宋" w:eastAsia="仿宋" w:hAnsi="仿宋" w:cs="仿宋" w:hint="eastAsia"/>
            <w:lang w:eastAsia="zh-CN"/>
          </w:rPr>
          <w:t>(七)、清洁生产</w:t>
        </w:r>
        <w:r>
          <w:tab/>
        </w:r>
        <w:r>
          <w:fldChar w:fldCharType="begin"/>
        </w:r>
        <w:r>
          <w:instrText xml:space="preserve"> PAGEREF _Toc14185 \h </w:instrText>
        </w:r>
        <w:r>
          <w:fldChar w:fldCharType="separate"/>
        </w:r>
        <w:r>
          <w:t>27</w:t>
        </w:r>
        <w:r>
          <w:fldChar w:fldCharType="end"/>
        </w:r>
      </w:hyperlink>
    </w:p>
    <w:p>
      <w:pPr>
        <w:pStyle w:val="TOC2"/>
        <w:tabs>
          <w:tab w:val="right" w:leader="dot" w:pos="8306"/>
        </w:tabs>
      </w:pPr>
      <w:hyperlink w:anchor="_Toc32095" w:history="1">
        <w:r>
          <w:rPr>
            <w:rFonts w:ascii="仿宋" w:eastAsia="仿宋" w:hAnsi="仿宋" w:cs="仿宋" w:hint="eastAsia"/>
            <w:lang w:eastAsia="zh-CN"/>
          </w:rPr>
          <w:t>(八)、环境保护综合评价</w:t>
        </w:r>
        <w:r>
          <w:tab/>
        </w:r>
        <w:r>
          <w:fldChar w:fldCharType="begin"/>
        </w:r>
        <w:r>
          <w:instrText xml:space="preserve"> PAGEREF _Toc32095 \h </w:instrText>
        </w:r>
        <w:r>
          <w:fldChar w:fldCharType="separate"/>
        </w:r>
        <w:r>
          <w:t>28</w:t>
        </w:r>
        <w:r>
          <w:fldChar w:fldCharType="end"/>
        </w:r>
      </w:hyperlink>
    </w:p>
    <w:p>
      <w:pPr>
        <w:pStyle w:val="TOC1"/>
        <w:tabs>
          <w:tab w:val="right" w:leader="dot" w:pos="8306"/>
        </w:tabs>
      </w:pPr>
      <w:hyperlink w:anchor="_Toc30541" w:history="1">
        <w:r>
          <w:rPr>
            <w:rFonts w:ascii="仿宋" w:eastAsia="仿宋" w:hAnsi="仿宋" w:cs="仿宋" w:hint="eastAsia"/>
            <w:lang w:eastAsia="zh-CN"/>
          </w:rPr>
          <w:t>八、点胶设备项目投资规划</w:t>
        </w:r>
        <w:r>
          <w:tab/>
        </w:r>
        <w:r>
          <w:fldChar w:fldCharType="begin"/>
        </w:r>
        <w:r>
          <w:instrText xml:space="preserve"> PAGEREF _Toc30541 \h </w:instrText>
        </w:r>
        <w:r>
          <w:fldChar w:fldCharType="separate"/>
        </w:r>
        <w:r>
          <w:t>29</w:t>
        </w:r>
        <w:r>
          <w:fldChar w:fldCharType="end"/>
        </w:r>
      </w:hyperlink>
    </w:p>
    <w:p>
      <w:pPr>
        <w:pStyle w:val="TOC2"/>
        <w:tabs>
          <w:tab w:val="right" w:leader="dot" w:pos="8306"/>
        </w:tabs>
      </w:pPr>
      <w:hyperlink w:anchor="_Toc25473" w:history="1">
        <w:r>
          <w:rPr>
            <w:rFonts w:ascii="仿宋" w:eastAsia="仿宋" w:hAnsi="仿宋" w:cs="仿宋" w:hint="eastAsia"/>
            <w:lang w:eastAsia="zh-CN"/>
          </w:rPr>
          <w:t>(一)、点胶设备项目总投资估算</w:t>
        </w:r>
        <w:r>
          <w:tab/>
        </w:r>
        <w:r>
          <w:fldChar w:fldCharType="begin"/>
        </w:r>
        <w:r>
          <w:instrText xml:space="preserve"> PAGEREF _Toc25473 \h </w:instrText>
        </w:r>
        <w:r>
          <w:fldChar w:fldCharType="separate"/>
        </w:r>
        <w:r>
          <w:t>29</w:t>
        </w:r>
        <w:r>
          <w:fldChar w:fldCharType="end"/>
        </w:r>
      </w:hyperlink>
    </w:p>
    <w:p>
      <w:pPr>
        <w:pStyle w:val="TOC2"/>
        <w:tabs>
          <w:tab w:val="right" w:leader="dot" w:pos="8306"/>
        </w:tabs>
      </w:pPr>
      <w:hyperlink w:anchor="_Toc6300" w:history="1">
        <w:r>
          <w:rPr>
            <w:rFonts w:ascii="仿宋" w:eastAsia="仿宋" w:hAnsi="仿宋" w:cs="仿宋" w:hint="eastAsia"/>
            <w:lang w:eastAsia="zh-CN"/>
          </w:rPr>
          <w:t>(二)、资金筹措</w:t>
        </w:r>
        <w:r>
          <w:tab/>
        </w:r>
        <w:r>
          <w:fldChar w:fldCharType="begin"/>
        </w:r>
        <w:r>
          <w:instrText xml:space="preserve"> PAGEREF _Toc6300 \h </w:instrText>
        </w:r>
        <w:r>
          <w:fldChar w:fldCharType="separate"/>
        </w:r>
        <w:r>
          <w:t>31</w:t>
        </w:r>
        <w:r>
          <w:fldChar w:fldCharType="end"/>
        </w:r>
      </w:hyperlink>
    </w:p>
    <w:p>
      <w:pPr>
        <w:pStyle w:val="TOC1"/>
        <w:tabs>
          <w:tab w:val="right" w:leader="dot" w:pos="8306"/>
        </w:tabs>
      </w:pPr>
      <w:hyperlink w:anchor="_Toc13595" w:history="1">
        <w:r>
          <w:rPr>
            <w:rFonts w:ascii="仿宋" w:eastAsia="仿宋" w:hAnsi="仿宋" w:cs="仿宋" w:hint="eastAsia"/>
            <w:lang w:eastAsia="zh-CN"/>
          </w:rPr>
          <w:t>九、点胶设备项目经营效益</w:t>
        </w:r>
        <w:r>
          <w:tab/>
        </w:r>
        <w:r>
          <w:fldChar w:fldCharType="begin"/>
        </w:r>
        <w:r>
          <w:instrText xml:space="preserve"> PAGEREF _Toc13595 \h </w:instrText>
        </w:r>
        <w:r>
          <w:fldChar w:fldCharType="separate"/>
        </w:r>
        <w:r>
          <w:t>31</w:t>
        </w:r>
        <w:r>
          <w:fldChar w:fldCharType="end"/>
        </w:r>
      </w:hyperlink>
    </w:p>
    <w:p>
      <w:pPr>
        <w:pStyle w:val="TOC2"/>
        <w:tabs>
          <w:tab w:val="right" w:leader="dot" w:pos="8306"/>
        </w:tabs>
      </w:pPr>
      <w:hyperlink w:anchor="_Toc29022" w:history="1">
        <w:r>
          <w:rPr>
            <w:rFonts w:ascii="仿宋" w:eastAsia="仿宋" w:hAnsi="仿宋" w:cs="仿宋" w:hint="eastAsia"/>
            <w:lang w:eastAsia="zh-CN"/>
          </w:rPr>
          <w:t>(一)、经济评价财务测算</w:t>
        </w:r>
        <w:r>
          <w:tab/>
        </w:r>
        <w:r>
          <w:fldChar w:fldCharType="begin"/>
        </w:r>
        <w:r>
          <w:instrText xml:space="preserve"> PAGEREF _Toc29022 \h </w:instrText>
        </w:r>
        <w:r>
          <w:fldChar w:fldCharType="separate"/>
        </w:r>
        <w:r>
          <w:t>31</w:t>
        </w:r>
        <w:r>
          <w:fldChar w:fldCharType="end"/>
        </w:r>
      </w:hyperlink>
    </w:p>
    <w:p>
      <w:pPr>
        <w:pStyle w:val="TOC2"/>
        <w:tabs>
          <w:tab w:val="right" w:leader="dot" w:pos="8306"/>
        </w:tabs>
      </w:pPr>
      <w:hyperlink w:anchor="_Toc30657" w:history="1">
        <w:r>
          <w:rPr>
            <w:rFonts w:ascii="仿宋" w:eastAsia="仿宋" w:hAnsi="仿宋" w:cs="仿宋" w:hint="eastAsia"/>
            <w:lang w:eastAsia="zh-CN"/>
          </w:rPr>
          <w:t>(二)、点胶设备项目盈利能力分析</w:t>
        </w:r>
        <w:r>
          <w:tab/>
        </w:r>
        <w:r>
          <w:fldChar w:fldCharType="begin"/>
        </w:r>
        <w:r>
          <w:instrText xml:space="preserve"> PAGEREF _Toc30657 \h </w:instrText>
        </w:r>
        <w:r>
          <w:fldChar w:fldCharType="separate"/>
        </w:r>
        <w:r>
          <w:t>33</w:t>
        </w:r>
        <w:r>
          <w:fldChar w:fldCharType="end"/>
        </w:r>
      </w:hyperlink>
    </w:p>
    <w:p>
      <w:pPr>
        <w:pStyle w:val="TOC1"/>
        <w:tabs>
          <w:tab w:val="right" w:leader="dot" w:pos="8306"/>
        </w:tabs>
      </w:pPr>
      <w:hyperlink w:anchor="_Toc8645" w:history="1">
        <w:r>
          <w:rPr>
            <w:rFonts w:ascii="仿宋" w:eastAsia="仿宋" w:hAnsi="仿宋" w:cs="仿宋" w:hint="eastAsia"/>
            <w:lang w:eastAsia="zh-CN"/>
          </w:rPr>
          <w:t>十、点胶设备项目社会影响</w:t>
        </w:r>
        <w:r>
          <w:tab/>
        </w:r>
        <w:r>
          <w:fldChar w:fldCharType="begin"/>
        </w:r>
        <w:r>
          <w:instrText xml:space="preserve"> PAGEREF _Toc8645 \h </w:instrText>
        </w:r>
        <w:r>
          <w:fldChar w:fldCharType="separate"/>
        </w:r>
        <w:r>
          <w:t>33</w:t>
        </w:r>
        <w:r>
          <w:fldChar w:fldCharType="end"/>
        </w:r>
      </w:hyperlink>
    </w:p>
    <w:p>
      <w:pPr>
        <w:pStyle w:val="TOC2"/>
        <w:tabs>
          <w:tab w:val="right" w:leader="dot" w:pos="8306"/>
        </w:tabs>
      </w:pPr>
      <w:hyperlink w:anchor="_Toc24611" w:history="1">
        <w:r>
          <w:rPr>
            <w:rFonts w:ascii="仿宋" w:eastAsia="仿宋" w:hAnsi="仿宋" w:cs="仿宋" w:hint="eastAsia"/>
            <w:lang w:eastAsia="zh-CN"/>
          </w:rPr>
          <w:t>(一)、社会责任与义务</w:t>
        </w:r>
        <w:r>
          <w:tab/>
        </w:r>
        <w:r>
          <w:fldChar w:fldCharType="begin"/>
        </w:r>
        <w:r>
          <w:instrText xml:space="preserve"> PAGEREF _Toc24611 \h </w:instrText>
        </w:r>
        <w:r>
          <w:fldChar w:fldCharType="separate"/>
        </w:r>
        <w:r>
          <w:t>33</w:t>
        </w:r>
        <w:r>
          <w:fldChar w:fldCharType="end"/>
        </w:r>
      </w:hyperlink>
    </w:p>
    <w:p>
      <w:pPr>
        <w:pStyle w:val="TOC2"/>
        <w:tabs>
          <w:tab w:val="right" w:leader="dot" w:pos="8306"/>
        </w:tabs>
      </w:pPr>
      <w:hyperlink w:anchor="_Toc21497" w:history="1">
        <w:r>
          <w:rPr>
            <w:rFonts w:ascii="仿宋" w:eastAsia="仿宋" w:hAnsi="仿宋" w:cs="仿宋" w:hint="eastAsia"/>
            <w:lang w:eastAsia="zh-CN"/>
          </w:rPr>
          <w:t>(二)、社会参与与沟通</w:t>
        </w:r>
        <w:r>
          <w:tab/>
        </w:r>
        <w:r>
          <w:fldChar w:fldCharType="begin"/>
        </w:r>
        <w:r>
          <w:instrText xml:space="preserve"> PAGEREF _Toc21497 \h </w:instrText>
        </w:r>
        <w:r>
          <w:fldChar w:fldCharType="separate"/>
        </w:r>
        <w:r>
          <w:t>34</w:t>
        </w:r>
        <w:r>
          <w:fldChar w:fldCharType="end"/>
        </w:r>
      </w:hyperlink>
    </w:p>
    <w:p>
      <w:pPr>
        <w:pStyle w:val="TOC1"/>
        <w:tabs>
          <w:tab w:val="right" w:leader="dot" w:pos="8306"/>
        </w:tabs>
      </w:pPr>
      <w:hyperlink w:anchor="_Toc32540" w:history="1">
        <w:r>
          <w:rPr>
            <w:rFonts w:ascii="仿宋" w:eastAsia="仿宋" w:hAnsi="仿宋" w:cs="仿宋" w:hint="eastAsia"/>
            <w:lang w:eastAsia="zh-CN"/>
          </w:rPr>
          <w:t>十一、点胶设备项目人力资源管理</w:t>
        </w:r>
        <w:r>
          <w:tab/>
        </w:r>
        <w:r>
          <w:fldChar w:fldCharType="begin"/>
        </w:r>
        <w:r>
          <w:instrText xml:space="preserve"> PAGEREF _Toc32540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30" w:history="1">
        <w:r>
          <w:rPr>
            <w:rFonts w:ascii="仿宋" w:eastAsia="仿宋" w:hAnsi="仿宋" w:cs="仿宋" w:hint="eastAsia"/>
            <w:lang w:eastAsia="zh-CN"/>
          </w:rPr>
          <w:t>(一)、建立健全的预算管理制度</w:t>
        </w:r>
        <w:r>
          <w:tab/>
        </w:r>
        <w:r>
          <w:fldChar w:fldCharType="begin"/>
        </w:r>
        <w:r>
          <w:instrText xml:space="preserve"> PAGEREF _Toc28530 \h </w:instrText>
        </w:r>
        <w:r>
          <w:fldChar w:fldCharType="separate"/>
        </w:r>
        <w:r>
          <w:t>35</w:t>
        </w:r>
        <w:r>
          <w:fldChar w:fldCharType="end"/>
        </w:r>
      </w:hyperlink>
    </w:p>
    <w:p>
      <w:pPr>
        <w:pStyle w:val="TOC2"/>
        <w:tabs>
          <w:tab w:val="right" w:leader="dot" w:pos="8306"/>
        </w:tabs>
      </w:pPr>
      <w:hyperlink w:anchor="_Toc30755" w:history="1">
        <w:r>
          <w:rPr>
            <w:rFonts w:ascii="仿宋" w:eastAsia="仿宋" w:hAnsi="仿宋" w:cs="仿宋" w:hint="eastAsia"/>
            <w:lang w:eastAsia="zh-CN"/>
          </w:rPr>
          <w:t>(二)、加强资金流动监控</w:t>
        </w:r>
        <w:r>
          <w:tab/>
        </w:r>
        <w:r>
          <w:fldChar w:fldCharType="begin"/>
        </w:r>
        <w:r>
          <w:instrText xml:space="preserve"> PAGEREF _Toc30755 \h </w:instrText>
        </w:r>
        <w:r>
          <w:fldChar w:fldCharType="separate"/>
        </w:r>
        <w:r>
          <w:t>37</w:t>
        </w:r>
        <w:r>
          <w:fldChar w:fldCharType="end"/>
        </w:r>
      </w:hyperlink>
    </w:p>
    <w:p>
      <w:pPr>
        <w:pStyle w:val="TOC2"/>
        <w:tabs>
          <w:tab w:val="right" w:leader="dot" w:pos="8306"/>
        </w:tabs>
      </w:pPr>
      <w:hyperlink w:anchor="_Toc1062" w:history="1">
        <w:r>
          <w:rPr>
            <w:rFonts w:ascii="仿宋" w:eastAsia="仿宋" w:hAnsi="仿宋" w:cs="仿宋" w:hint="eastAsia"/>
            <w:lang w:eastAsia="zh-CN"/>
          </w:rPr>
          <w:t>(三)、制定完善的风险控制机制</w:t>
        </w:r>
        <w:r>
          <w:tab/>
        </w:r>
        <w:r>
          <w:fldChar w:fldCharType="begin"/>
        </w:r>
        <w:r>
          <w:instrText xml:space="preserve"> PAGEREF _Toc1062 \h </w:instrText>
        </w:r>
        <w:r>
          <w:fldChar w:fldCharType="separate"/>
        </w:r>
        <w:r>
          <w:t>38</w:t>
        </w:r>
        <w:r>
          <w:fldChar w:fldCharType="end"/>
        </w:r>
      </w:hyperlink>
    </w:p>
    <w:p>
      <w:pPr>
        <w:pStyle w:val="TOC2"/>
        <w:tabs>
          <w:tab w:val="right" w:leader="dot" w:pos="8306"/>
        </w:tabs>
      </w:pPr>
      <w:hyperlink w:anchor="_Toc5194" w:history="1">
        <w:r>
          <w:rPr>
            <w:rFonts w:ascii="仿宋" w:eastAsia="仿宋" w:hAnsi="仿宋" w:cs="仿宋" w:hint="eastAsia"/>
            <w:lang w:eastAsia="zh-CN"/>
          </w:rPr>
          <w:t>(四)、优化成本管理</w:t>
        </w:r>
        <w:r>
          <w:tab/>
        </w:r>
        <w:r>
          <w:fldChar w:fldCharType="begin"/>
        </w:r>
        <w:r>
          <w:instrText xml:space="preserve"> PAGEREF _Toc5194 \h </w:instrText>
        </w:r>
        <w:r>
          <w:fldChar w:fldCharType="separate"/>
        </w:r>
        <w:r>
          <w:t>39</w:t>
        </w:r>
        <w:r>
          <w:fldChar w:fldCharType="end"/>
        </w:r>
      </w:hyperlink>
    </w:p>
    <w:p>
      <w:pPr>
        <w:pStyle w:val="TOC1"/>
        <w:tabs>
          <w:tab w:val="right" w:leader="dot" w:pos="8306"/>
        </w:tabs>
      </w:pPr>
      <w:hyperlink w:anchor="_Toc5131" w:history="1">
        <w:r>
          <w:rPr>
            <w:rFonts w:ascii="仿宋" w:eastAsia="仿宋" w:hAnsi="仿宋" w:cs="仿宋" w:hint="eastAsia"/>
            <w:lang w:eastAsia="zh-CN"/>
          </w:rPr>
          <w:t>十二、点胶设备项目计划安排</w:t>
        </w:r>
        <w:r>
          <w:tab/>
        </w:r>
        <w:r>
          <w:fldChar w:fldCharType="begin"/>
        </w:r>
        <w:r>
          <w:instrText xml:space="preserve"> PAGEREF _Toc5131 \h </w:instrText>
        </w:r>
        <w:r>
          <w:fldChar w:fldCharType="separate"/>
        </w:r>
        <w:r>
          <w:t>40</w:t>
        </w:r>
        <w:r>
          <w:fldChar w:fldCharType="end"/>
        </w:r>
      </w:hyperlink>
    </w:p>
    <w:p>
      <w:pPr>
        <w:pStyle w:val="TOC2"/>
        <w:tabs>
          <w:tab w:val="right" w:leader="dot" w:pos="8306"/>
        </w:tabs>
      </w:pPr>
      <w:hyperlink w:anchor="_Toc24111" w:history="1">
        <w:r>
          <w:rPr>
            <w:rFonts w:ascii="仿宋" w:eastAsia="仿宋" w:hAnsi="仿宋" w:cs="仿宋" w:hint="eastAsia"/>
            <w:lang w:eastAsia="zh-CN"/>
          </w:rPr>
          <w:t>(一)、建设周期</w:t>
        </w:r>
        <w:r>
          <w:tab/>
        </w:r>
        <w:r>
          <w:fldChar w:fldCharType="begin"/>
        </w:r>
        <w:r>
          <w:instrText xml:space="preserve"> PAGEREF _Toc24111 \h </w:instrText>
        </w:r>
        <w:r>
          <w:fldChar w:fldCharType="separate"/>
        </w:r>
        <w:r>
          <w:t>40</w:t>
        </w:r>
        <w:r>
          <w:fldChar w:fldCharType="end"/>
        </w:r>
      </w:hyperlink>
    </w:p>
    <w:p>
      <w:pPr>
        <w:pStyle w:val="TOC2"/>
        <w:tabs>
          <w:tab w:val="right" w:leader="dot" w:pos="8306"/>
        </w:tabs>
      </w:pPr>
      <w:hyperlink w:anchor="_Toc21949" w:history="1">
        <w:r>
          <w:rPr>
            <w:rFonts w:ascii="仿宋" w:eastAsia="仿宋" w:hAnsi="仿宋" w:cs="仿宋" w:hint="eastAsia"/>
            <w:lang w:eastAsia="zh-CN"/>
          </w:rPr>
          <w:t>(二)、建设进度</w:t>
        </w:r>
        <w:r>
          <w:tab/>
        </w:r>
        <w:r>
          <w:fldChar w:fldCharType="begin"/>
        </w:r>
        <w:r>
          <w:instrText xml:space="preserve"> PAGEREF _Toc21949 \h </w:instrText>
        </w:r>
        <w:r>
          <w:fldChar w:fldCharType="separate"/>
        </w:r>
        <w:r>
          <w:t>41</w:t>
        </w:r>
        <w:r>
          <w:fldChar w:fldCharType="end"/>
        </w:r>
      </w:hyperlink>
    </w:p>
    <w:p>
      <w:pPr>
        <w:pStyle w:val="TOC2"/>
        <w:tabs>
          <w:tab w:val="right" w:leader="dot" w:pos="8306"/>
        </w:tabs>
      </w:pPr>
      <w:hyperlink w:anchor="_Toc5777" w:history="1">
        <w:r>
          <w:rPr>
            <w:rFonts w:ascii="仿宋" w:eastAsia="仿宋" w:hAnsi="仿宋" w:cs="仿宋" w:hint="eastAsia"/>
            <w:lang w:eastAsia="zh-CN"/>
          </w:rPr>
          <w:t>(三)、进度安排注意事项</w:t>
        </w:r>
        <w:r>
          <w:tab/>
        </w:r>
        <w:r>
          <w:fldChar w:fldCharType="begin"/>
        </w:r>
        <w:r>
          <w:instrText xml:space="preserve"> PAGEREF _Toc5777 \h </w:instrText>
        </w:r>
        <w:r>
          <w:fldChar w:fldCharType="separate"/>
        </w:r>
        <w:r>
          <w:t>42</w:t>
        </w:r>
        <w:r>
          <w:fldChar w:fldCharType="end"/>
        </w:r>
      </w:hyperlink>
    </w:p>
    <w:p>
      <w:pPr>
        <w:pStyle w:val="TOC2"/>
        <w:tabs>
          <w:tab w:val="right" w:leader="dot" w:pos="8306"/>
        </w:tabs>
      </w:pPr>
      <w:hyperlink w:anchor="_Toc8524" w:history="1">
        <w:r>
          <w:rPr>
            <w:rFonts w:ascii="仿宋" w:eastAsia="仿宋" w:hAnsi="仿宋" w:cs="仿宋" w:hint="eastAsia"/>
            <w:lang w:eastAsia="zh-CN"/>
          </w:rPr>
          <w:t>(四)、人力资源配置</w:t>
        </w:r>
        <w:r>
          <w:tab/>
        </w:r>
        <w:r>
          <w:fldChar w:fldCharType="begin"/>
        </w:r>
        <w:r>
          <w:instrText xml:space="preserve"> PAGEREF _Toc8524 \h </w:instrText>
        </w:r>
        <w:r>
          <w:fldChar w:fldCharType="separate"/>
        </w:r>
        <w:r>
          <w:t>44</w:t>
        </w:r>
        <w:r>
          <w:fldChar w:fldCharType="end"/>
        </w:r>
      </w:hyperlink>
    </w:p>
    <w:p>
      <w:pPr>
        <w:pStyle w:val="TOC1"/>
        <w:tabs>
          <w:tab w:val="right" w:leader="dot" w:pos="8306"/>
        </w:tabs>
      </w:pPr>
      <w:hyperlink w:anchor="_Toc3683" w:history="1">
        <w:r>
          <w:rPr>
            <w:rFonts w:ascii="仿宋" w:eastAsia="仿宋" w:hAnsi="仿宋" w:cs="仿宋" w:hint="eastAsia"/>
            <w:lang w:eastAsia="zh-CN"/>
          </w:rPr>
          <w:t>十三、点胶设备项目变更管理</w:t>
        </w:r>
        <w:r>
          <w:tab/>
        </w:r>
        <w:r>
          <w:fldChar w:fldCharType="begin"/>
        </w:r>
        <w:r>
          <w:instrText xml:space="preserve"> PAGEREF _Toc3683 \h </w:instrText>
        </w:r>
        <w:r>
          <w:fldChar w:fldCharType="separate"/>
        </w:r>
        <w:r>
          <w:t>45</w:t>
        </w:r>
        <w:r>
          <w:fldChar w:fldCharType="end"/>
        </w:r>
      </w:hyperlink>
    </w:p>
    <w:p>
      <w:pPr>
        <w:pStyle w:val="TOC2"/>
        <w:tabs>
          <w:tab w:val="right" w:leader="dot" w:pos="8306"/>
        </w:tabs>
      </w:pPr>
      <w:hyperlink w:anchor="_Toc123" w:history="1">
        <w:r>
          <w:rPr>
            <w:rFonts w:ascii="仿宋" w:eastAsia="仿宋" w:hAnsi="仿宋" w:cs="仿宋" w:hint="eastAsia"/>
            <w:lang w:eastAsia="zh-CN"/>
          </w:rPr>
          <w:t>(一)、变更申请与评估</w:t>
        </w:r>
        <w:r>
          <w:tab/>
        </w:r>
        <w:r>
          <w:fldChar w:fldCharType="begin"/>
        </w:r>
        <w:r>
          <w:instrText xml:space="preserve"> PAGEREF _Toc123 \h </w:instrText>
        </w:r>
        <w:r>
          <w:fldChar w:fldCharType="separate"/>
        </w:r>
        <w:r>
          <w:t>45</w:t>
        </w:r>
        <w:r>
          <w:fldChar w:fldCharType="end"/>
        </w:r>
      </w:hyperlink>
    </w:p>
    <w:p>
      <w:pPr>
        <w:pStyle w:val="TOC2"/>
        <w:tabs>
          <w:tab w:val="right" w:leader="dot" w:pos="8306"/>
        </w:tabs>
      </w:pPr>
      <w:hyperlink w:anchor="_Toc6796" w:history="1">
        <w:r>
          <w:rPr>
            <w:rFonts w:ascii="仿宋" w:eastAsia="仿宋" w:hAnsi="仿宋" w:cs="仿宋" w:hint="eastAsia"/>
            <w:lang w:eastAsia="zh-CN"/>
          </w:rPr>
          <w:t>(二)、变更实施与控制</w:t>
        </w:r>
        <w:r>
          <w:tab/>
        </w:r>
        <w:r>
          <w:fldChar w:fldCharType="begin"/>
        </w:r>
        <w:r>
          <w:instrText xml:space="preserve"> PAGEREF _Toc6796 \h </w:instrText>
        </w:r>
        <w:r>
          <w:fldChar w:fldCharType="separate"/>
        </w:r>
        <w:r>
          <w:t>45</w:t>
        </w:r>
        <w:r>
          <w:fldChar w:fldCharType="end"/>
        </w:r>
      </w:hyperlink>
    </w:p>
    <w:p>
      <w:pPr>
        <w:pStyle w:val="TOC1"/>
        <w:tabs>
          <w:tab w:val="right" w:leader="dot" w:pos="8306"/>
        </w:tabs>
      </w:pPr>
      <w:hyperlink w:anchor="_Toc26104" w:history="1">
        <w:r>
          <w:rPr>
            <w:rFonts w:ascii="仿宋" w:eastAsia="仿宋" w:hAnsi="仿宋" w:cs="仿宋" w:hint="eastAsia"/>
            <w:lang w:eastAsia="zh-CN"/>
          </w:rPr>
          <w:t>十四、点胶设备项目工程方案分析</w:t>
        </w:r>
        <w:r>
          <w:tab/>
        </w:r>
        <w:r>
          <w:fldChar w:fldCharType="begin"/>
        </w:r>
        <w:r>
          <w:instrText xml:space="preserve"> PAGEREF _Toc26104 \h </w:instrText>
        </w:r>
        <w:r>
          <w:fldChar w:fldCharType="separate"/>
        </w:r>
        <w:r>
          <w:t>46</w:t>
        </w:r>
        <w:r>
          <w:fldChar w:fldCharType="end"/>
        </w:r>
      </w:hyperlink>
    </w:p>
    <w:p>
      <w:pPr>
        <w:pStyle w:val="TOC2"/>
        <w:tabs>
          <w:tab w:val="right" w:leader="dot" w:pos="8306"/>
        </w:tabs>
      </w:pPr>
      <w:hyperlink w:anchor="_Toc14022" w:history="1">
        <w:r>
          <w:rPr>
            <w:rFonts w:ascii="仿宋" w:eastAsia="仿宋" w:hAnsi="仿宋" w:cs="仿宋" w:hint="eastAsia"/>
            <w:lang w:eastAsia="zh-CN"/>
          </w:rPr>
          <w:t>(一)、建筑工程设计原则</w:t>
        </w:r>
        <w:r>
          <w:tab/>
        </w:r>
        <w:r>
          <w:fldChar w:fldCharType="begin"/>
        </w:r>
        <w:r>
          <w:instrText xml:space="preserve"> PAGEREF _Toc14022 \h </w:instrText>
        </w:r>
        <w:r>
          <w:fldChar w:fldCharType="separate"/>
        </w:r>
        <w:r>
          <w:t>46</w:t>
        </w:r>
        <w:r>
          <w:fldChar w:fldCharType="end"/>
        </w:r>
      </w:hyperlink>
    </w:p>
    <w:p>
      <w:pPr>
        <w:pStyle w:val="TOC2"/>
        <w:tabs>
          <w:tab w:val="right" w:leader="dot" w:pos="8306"/>
        </w:tabs>
      </w:pPr>
      <w:hyperlink w:anchor="_Toc27478" w:history="1">
        <w:r>
          <w:rPr>
            <w:rFonts w:ascii="仿宋" w:eastAsia="仿宋" w:hAnsi="仿宋" w:cs="仿宋" w:hint="eastAsia"/>
            <w:lang w:eastAsia="zh-CN"/>
          </w:rPr>
          <w:t>(二)、土建工程建设指标</w:t>
        </w:r>
        <w:r>
          <w:tab/>
        </w:r>
        <w:r>
          <w:fldChar w:fldCharType="begin"/>
        </w:r>
        <w:r>
          <w:instrText xml:space="preserve"> PAGEREF _Toc27478 \h </w:instrText>
        </w:r>
        <w:r>
          <w:fldChar w:fldCharType="separate"/>
        </w:r>
        <w:r>
          <w:t>49</w:t>
        </w:r>
        <w:r>
          <w:fldChar w:fldCharType="end"/>
        </w:r>
      </w:hyperlink>
    </w:p>
    <w:p>
      <w:pPr>
        <w:pStyle w:val="TOC1"/>
        <w:tabs>
          <w:tab w:val="right" w:leader="dot" w:pos="8306"/>
        </w:tabs>
      </w:pPr>
      <w:hyperlink w:anchor="_Toc22572" w:history="1">
        <w:r>
          <w:rPr>
            <w:rFonts w:ascii="仿宋" w:eastAsia="仿宋" w:hAnsi="仿宋" w:cs="仿宋" w:hint="eastAsia"/>
            <w:lang w:eastAsia="zh-CN"/>
          </w:rPr>
          <w:t>十五、点胶设备项目实施时间节点</w:t>
        </w:r>
        <w:r>
          <w:tab/>
        </w:r>
        <w:r>
          <w:fldChar w:fldCharType="begin"/>
        </w:r>
        <w:r>
          <w:instrText xml:space="preserve"> PAGEREF _Toc22572 \h </w:instrText>
        </w:r>
        <w:r>
          <w:fldChar w:fldCharType="separate"/>
        </w:r>
        <w:r>
          <w:t>51</w:t>
        </w:r>
        <w:r>
          <w:fldChar w:fldCharType="end"/>
        </w:r>
      </w:hyperlink>
    </w:p>
    <w:p>
      <w:pPr>
        <w:pStyle w:val="TOC2"/>
        <w:tabs>
          <w:tab w:val="right" w:leader="dot" w:pos="8306"/>
        </w:tabs>
      </w:pPr>
      <w:hyperlink w:anchor="_Toc13260" w:history="1">
        <w:r>
          <w:rPr>
            <w:rFonts w:ascii="仿宋" w:eastAsia="仿宋" w:hAnsi="仿宋" w:cs="仿宋" w:hint="eastAsia"/>
            <w:lang w:eastAsia="zh-CN"/>
          </w:rPr>
          <w:t>(一)、点胶设备项目启动阶段时间节点</w:t>
        </w:r>
        <w:r>
          <w:tab/>
        </w:r>
        <w:r>
          <w:fldChar w:fldCharType="begin"/>
        </w:r>
        <w:r>
          <w:instrText xml:space="preserve"> PAGEREF _Toc13260 \h </w:instrText>
        </w:r>
        <w:r>
          <w:fldChar w:fldCharType="separate"/>
        </w:r>
        <w:r>
          <w:t>51</w:t>
        </w:r>
        <w:r>
          <w:fldChar w:fldCharType="end"/>
        </w:r>
      </w:hyperlink>
    </w:p>
    <w:p>
      <w:pPr>
        <w:pStyle w:val="TOC2"/>
        <w:tabs>
          <w:tab w:val="right" w:leader="dot" w:pos="8306"/>
        </w:tabs>
      </w:pPr>
      <w:hyperlink w:anchor="_Toc13684" w:history="1">
        <w:r>
          <w:rPr>
            <w:rFonts w:ascii="仿宋" w:eastAsia="仿宋" w:hAnsi="仿宋" w:cs="仿宋" w:hint="eastAsia"/>
            <w:lang w:eastAsia="zh-CN"/>
          </w:rPr>
          <w:t>(二)、点胶设备项目执行阶段时间节点</w:t>
        </w:r>
        <w:r>
          <w:tab/>
        </w:r>
        <w:r>
          <w:fldChar w:fldCharType="begin"/>
        </w:r>
        <w:r>
          <w:instrText xml:space="preserve"> PAGEREF _Toc13684 \h </w:instrText>
        </w:r>
        <w:r>
          <w:fldChar w:fldCharType="separate"/>
        </w:r>
        <w:r>
          <w:t>52</w:t>
        </w:r>
        <w:r>
          <w:fldChar w:fldCharType="end"/>
        </w:r>
      </w:hyperlink>
    </w:p>
    <w:p>
      <w:pPr>
        <w:pStyle w:val="TOC2"/>
        <w:tabs>
          <w:tab w:val="right" w:leader="dot" w:pos="8306"/>
        </w:tabs>
      </w:pPr>
      <w:hyperlink w:anchor="_Toc16910" w:history="1">
        <w:r>
          <w:rPr>
            <w:rFonts w:ascii="仿宋" w:eastAsia="仿宋" w:hAnsi="仿宋" w:cs="仿宋" w:hint="eastAsia"/>
            <w:lang w:eastAsia="zh-CN"/>
          </w:rPr>
          <w:t>(三)、点胶设备项目完成阶段时间节点</w:t>
        </w:r>
        <w:r>
          <w:tab/>
        </w:r>
        <w:r>
          <w:fldChar w:fldCharType="begin"/>
        </w:r>
        <w:r>
          <w:instrText xml:space="preserve"> PAGEREF _Toc16910 \h </w:instrText>
        </w:r>
        <w:r>
          <w:fldChar w:fldCharType="separate"/>
        </w:r>
        <w:r>
          <w:t>53</w:t>
        </w:r>
        <w:r>
          <w:fldChar w:fldCharType="end"/>
        </w:r>
      </w:hyperlink>
    </w:p>
    <w:p>
      <w:pPr>
        <w:pStyle w:val="TOC1"/>
        <w:tabs>
          <w:tab w:val="right" w:leader="dot" w:pos="8306"/>
        </w:tabs>
      </w:pPr>
      <w:hyperlink w:anchor="_Toc14844" w:history="1">
        <w:r>
          <w:rPr>
            <w:rFonts w:ascii="仿宋" w:eastAsia="仿宋" w:hAnsi="仿宋" w:cs="仿宋" w:hint="eastAsia"/>
            <w:lang w:eastAsia="zh-CN"/>
          </w:rPr>
          <w:t>十六、质量管理体系</w:t>
        </w:r>
        <w:r>
          <w:tab/>
        </w:r>
        <w:r>
          <w:fldChar w:fldCharType="begin"/>
        </w:r>
        <w:r>
          <w:instrText xml:space="preserve"> PAGEREF _Toc14844 \h </w:instrText>
        </w:r>
        <w:r>
          <w:fldChar w:fldCharType="separate"/>
        </w:r>
        <w:r>
          <w:t>54</w:t>
        </w:r>
        <w:r>
          <w:fldChar w:fldCharType="end"/>
        </w:r>
      </w:hyperlink>
    </w:p>
    <w:p>
      <w:pPr>
        <w:pStyle w:val="TOC2"/>
        <w:tabs>
          <w:tab w:val="right" w:leader="dot" w:pos="8306"/>
        </w:tabs>
      </w:pPr>
      <w:hyperlink w:anchor="_Toc16818" w:history="1">
        <w:r>
          <w:rPr>
            <w:rFonts w:ascii="仿宋" w:eastAsia="仿宋" w:hAnsi="仿宋" w:cs="仿宋" w:hint="eastAsia"/>
            <w:lang w:eastAsia="zh-CN"/>
          </w:rPr>
          <w:t>(一)、质量目标与方针</w:t>
        </w:r>
        <w:r>
          <w:tab/>
        </w:r>
        <w:r>
          <w:fldChar w:fldCharType="begin"/>
        </w:r>
        <w:r>
          <w:instrText xml:space="preserve"> PAGEREF _Toc16818 \h </w:instrText>
        </w:r>
        <w:r>
          <w:fldChar w:fldCharType="separate"/>
        </w:r>
        <w:r>
          <w:t>54</w:t>
        </w:r>
        <w:r>
          <w:fldChar w:fldCharType="end"/>
        </w:r>
      </w:hyperlink>
    </w:p>
    <w:p>
      <w:pPr>
        <w:pStyle w:val="TOC2"/>
        <w:tabs>
          <w:tab w:val="right" w:leader="dot" w:pos="8306"/>
        </w:tabs>
      </w:pPr>
      <w:hyperlink w:anchor="_Toc16893" w:history="1">
        <w:r>
          <w:rPr>
            <w:rFonts w:ascii="仿宋" w:eastAsia="仿宋" w:hAnsi="仿宋" w:cs="仿宋" w:hint="eastAsia"/>
            <w:lang w:eastAsia="zh-CN"/>
          </w:rPr>
          <w:t>(二)、质量管理责任</w:t>
        </w:r>
        <w:r>
          <w:tab/>
        </w:r>
        <w:r>
          <w:fldChar w:fldCharType="begin"/>
        </w:r>
        <w:r>
          <w:instrText xml:space="preserve"> PAGEREF _Toc16893 \h </w:instrText>
        </w:r>
        <w:r>
          <w:fldChar w:fldCharType="separate"/>
        </w:r>
        <w:r>
          <w:t>55</w:t>
        </w:r>
        <w:r>
          <w:fldChar w:fldCharType="end"/>
        </w:r>
      </w:hyperlink>
    </w:p>
    <w:p>
      <w:pPr>
        <w:pStyle w:val="TOC2"/>
        <w:tabs>
          <w:tab w:val="right" w:leader="dot" w:pos="8306"/>
        </w:tabs>
      </w:pPr>
      <w:hyperlink w:anchor="_Toc2309" w:history="1">
        <w:r>
          <w:rPr>
            <w:rFonts w:ascii="仿宋" w:eastAsia="仿宋" w:hAnsi="仿宋" w:cs="仿宋" w:hint="eastAsia"/>
            <w:lang w:eastAsia="zh-CN"/>
          </w:rPr>
          <w:t>(三)、质量管理体系文件</w:t>
        </w:r>
        <w:r>
          <w:tab/>
        </w:r>
        <w:r>
          <w:fldChar w:fldCharType="begin"/>
        </w:r>
        <w:r>
          <w:instrText xml:space="preserve"> PAGEREF _Toc2309 \h </w:instrText>
        </w:r>
        <w:r>
          <w:fldChar w:fldCharType="separate"/>
        </w:r>
        <w:r>
          <w:t>56</w:t>
        </w:r>
        <w:r>
          <w:fldChar w:fldCharType="end"/>
        </w:r>
      </w:hyperlink>
    </w:p>
    <w:p>
      <w:pPr>
        <w:pStyle w:val="TOC2"/>
        <w:tabs>
          <w:tab w:val="right" w:leader="dot" w:pos="8306"/>
        </w:tabs>
      </w:pPr>
      <w:hyperlink w:anchor="_Toc29097" w:history="1">
        <w:r>
          <w:rPr>
            <w:rFonts w:ascii="仿宋" w:eastAsia="仿宋" w:hAnsi="仿宋" w:cs="仿宋" w:hint="eastAsia"/>
            <w:lang w:eastAsia="zh-CN"/>
          </w:rPr>
          <w:t>(四)、质量培训与教育</w:t>
        </w:r>
        <w:r>
          <w:tab/>
        </w:r>
        <w:r>
          <w:fldChar w:fldCharType="begin"/>
        </w:r>
        <w:r>
          <w:instrText xml:space="preserve"> PAGEREF _Toc29097 \h </w:instrText>
        </w:r>
        <w:r>
          <w:fldChar w:fldCharType="separate"/>
        </w:r>
        <w:r>
          <w:t>58</w:t>
        </w:r>
        <w:r>
          <w:fldChar w:fldCharType="end"/>
        </w:r>
      </w:hyperlink>
    </w:p>
    <w:p>
      <w:pPr>
        <w:pStyle w:val="TOC2"/>
        <w:tabs>
          <w:tab w:val="right" w:leader="dot" w:pos="8306"/>
        </w:tabs>
      </w:pPr>
      <w:hyperlink w:anchor="_Toc32312" w:history="1">
        <w:r>
          <w:rPr>
            <w:rFonts w:ascii="仿宋" w:eastAsia="仿宋" w:hAnsi="仿宋" w:cs="仿宋" w:hint="eastAsia"/>
            <w:lang w:eastAsia="zh-CN"/>
          </w:rPr>
          <w:t>(五)、质量审核与评价</w:t>
        </w:r>
        <w:r>
          <w:tab/>
        </w:r>
        <w:r>
          <w:fldChar w:fldCharType="begin"/>
        </w:r>
        <w:r>
          <w:instrText xml:space="preserve"> PAGEREF _Toc32312 \h </w:instrText>
        </w:r>
        <w:r>
          <w:fldChar w:fldCharType="separate"/>
        </w:r>
        <w:r>
          <w:t>59</w:t>
        </w:r>
        <w:r>
          <w:fldChar w:fldCharType="end"/>
        </w:r>
      </w:hyperlink>
    </w:p>
    <w:p>
      <w:pPr>
        <w:pStyle w:val="TOC2"/>
        <w:tabs>
          <w:tab w:val="right" w:leader="dot" w:pos="8306"/>
        </w:tabs>
      </w:pPr>
      <w:hyperlink w:anchor="_Toc17928" w:history="1">
        <w:r>
          <w:rPr>
            <w:rFonts w:ascii="仿宋" w:eastAsia="仿宋" w:hAnsi="仿宋" w:cs="仿宋" w:hint="eastAsia"/>
            <w:lang w:eastAsia="zh-CN"/>
          </w:rPr>
          <w:t>(六)、不符合与纠正措施</w:t>
        </w:r>
        <w:r>
          <w:tab/>
        </w:r>
        <w:r>
          <w:fldChar w:fldCharType="begin"/>
        </w:r>
        <w:r>
          <w:instrText xml:space="preserve"> PAGEREF _Toc17928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777"/>
      <w:r>
        <w:rPr>
          <w:rFonts w:ascii="仿宋" w:eastAsia="仿宋" w:hAnsi="仿宋" w:cs="仿宋" w:hint="eastAsia"/>
          <w:sz w:val="28"/>
          <w:lang w:eastAsia="zh-CN"/>
        </w:rPr>
        <w:t>一、点胶设备项目土建工程</w:t>
      </w:r>
      <w:bookmarkEnd w:id="2"/>
    </w:p>
    <w:p>
      <w:pPr>
        <w:pStyle w:val="Heading2"/>
        <w:rPr>
          <w:rFonts w:ascii="仿宋" w:eastAsia="仿宋" w:hAnsi="仿宋" w:cs="仿宋" w:hint="eastAsia"/>
          <w:lang w:eastAsia="zh-CN"/>
        </w:rPr>
      </w:pPr>
      <w:bookmarkStart w:id="3" w:name="_Toc288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在点胶设备项目的建筑工程设计中，我们将秉承一系列重要的设计原则，以确保点胶设备项目建筑在功能、美观、可持续性等方面达到最佳效果。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首要原则是确保建筑的功能性得到最大化的发挥。我们将充分理解点胶设备项目的实际需求，合理布局各个功能区域，保证建筑在满足业务需求的同时，提供高效的工作环境。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在建筑设计中，我们将综合考虑建设和运营成本。通过精细的经济效益分析，确保设计方案在高效利用资源的同时，对点胶设备项目的长期盈利能力有积极的贡献。</w:t>
      </w:r>
    </w:p>
    <w:p>
      <w:pPr>
        <w:pStyle w:val="Heading2"/>
        <w:ind w:firstLine="560" w:firstLineChars="200"/>
        <w:rPr>
          <w:rFonts w:ascii="仿宋" w:eastAsia="仿宋" w:hAnsi="仿宋" w:cs="仿宋" w:hint="eastAsia"/>
          <w:sz w:val="28"/>
          <w:lang w:eastAsia="zh-CN"/>
        </w:rPr>
      </w:pPr>
      <w:bookmarkStart w:id="4" w:name="_Toc127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点胶设备项目的土建工程设计中，我们将精准设定设计年限，结合点胶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点胶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46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点胶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点胶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点胶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95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本期工程点胶设备项目预计总建筑面积XXX平方米，其中：计容建筑面积XXX平方米，计划建筑工程投资XX万元，占点胶设备项目总投资的XX%。</w:t>
      </w:r>
    </w:p>
    <w:p>
      <w:pPr>
        <w:pStyle w:val="Heading1"/>
        <w:ind w:firstLine="560" w:firstLineChars="200"/>
        <w:rPr>
          <w:rFonts w:ascii="仿宋" w:eastAsia="仿宋" w:hAnsi="仿宋" w:cs="仿宋" w:hint="eastAsia"/>
          <w:sz w:val="28"/>
          <w:lang w:eastAsia="zh-CN"/>
        </w:rPr>
      </w:pPr>
      <w:bookmarkStart w:id="7" w:name="_Toc4652"/>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6299"/>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点胶设备项目的主要产品是XXXX，预计年产值为XXX万元。这一产品在市场中占据着重要的地位，其广泛的应用范围使得该点胶设备项目的市场前景非常广阔。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点胶设备项目的xxx产品作为重要的原材料之一，将在多个领域发挥关键作用。其在建筑、交通、能源等方面的广泛应用将为整个产业链提供强大的支持，形成产业协同效应。点胶设备项目的年产值XXX万XXX万XXX万万元不仅反映了其在市场上的巨大潜力，更预示着它对国民经济的积极贡献。这种关联度高、涉及面广的产业关系，使得该点胶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0806"/>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总征地面积为XXXX平方米，相当于约XX.XX亩，其中净用地面积为XXXX平方米，红线范围内相当于约XX.XX亩。这一用地规模充分考虑了点胶设备项目的建设需求，保障了点胶设备项目在合适的空间内得以充分发展。点胶设备项目规划的总建筑面积为XXXX平方米，其中主体工程建设占XXXX平方米，计容建筑面积达XXXX平方米。预计建筑工程的投资将达到XXXX万元，为点胶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计划购置的设备共计XXXX台（套），设备购置费用为XXXX万元。这一设备购置计划充分考虑到点胶设备项目的生产需求和技术要求，确保了点胶设备项目在生产运营中具备先进的技术装备和高效的生产能力。设备的合理配置将为点胶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计划总投资为XXXX万元，预计年实现营业收入为XXXX万元。这一产能规模的设定旨在确保点胶设备项目能够在投资与回报之间取得平衡，实现长期可持续的发展。点胶设备项目的总投资充分考虑到各个方面的需求，包括用地建设、设备购置等多个环节，以确保点胶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0750"/>
      <w:r>
        <w:rPr>
          <w:rFonts w:ascii="仿宋" w:eastAsia="仿宋" w:hAnsi="仿宋" w:cs="仿宋" w:hint="eastAsia"/>
          <w:sz w:val="28"/>
          <w:lang w:eastAsia="zh-CN"/>
        </w:rPr>
        <w:t>三、点胶设备项目危机管理</w:t>
      </w:r>
      <w:bookmarkEnd w:id="10"/>
    </w:p>
    <w:p>
      <w:pPr>
        <w:pStyle w:val="Heading2"/>
        <w:rPr>
          <w:rFonts w:ascii="仿宋" w:eastAsia="仿宋" w:hAnsi="仿宋" w:cs="仿宋" w:hint="eastAsia"/>
          <w:lang w:eastAsia="zh-CN"/>
        </w:rPr>
      </w:pPr>
      <w:bookmarkStart w:id="11" w:name="_Toc2532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点胶设备项目危机管理中，危机预警与识别是确保点胶设备项目稳健运行的核心步骤。通过建立全面的监测机制，点胶设备项目团队旨在及时发现和理解潜在的风险和危机因素，以便采取及时的预防和应对措施，确保点胶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首先，通过深入的风险评估，点胶设备项目团队全面分析了整个点胶设备项目和各个阶段可能存在的威胁。这包括准确评估每个潜在风险的发生概率和可能影响的程度，为后续危机预警提供了有力支持。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点胶设备项目团队着重于明确定义点胶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点胶设备项目进展的持续监控，团队能够及时发现潜在问题并作出迅速反应。点胶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在这一阶段，团队的专业素养和反应速度将发挥至关重要的作用，以确保潜在危机能够在初期得到有效的处理，最大程度地减轻负面影响。通过危机预警与识别，点胶设备项目得以更有序、可控地推进。</w:t>
      </w:r>
    </w:p>
    <w:p>
      <w:pPr>
        <w:pStyle w:val="Heading2"/>
        <w:ind w:firstLine="560" w:firstLineChars="200"/>
        <w:rPr>
          <w:rFonts w:ascii="仿宋" w:eastAsia="仿宋" w:hAnsi="仿宋" w:cs="仿宋" w:hint="eastAsia"/>
          <w:sz w:val="28"/>
          <w:lang w:eastAsia="zh-CN"/>
        </w:rPr>
      </w:pPr>
      <w:bookmarkStart w:id="12" w:name="_Toc2695"/>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在危机发生时，点胶设备项目团队立即行动，成立了应急小组。该小组的任务是迅速制定并实施紧急应对措施，以最小化潜在损失。以下是采取的主要措施：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暂停点胶设备项目进度：为遏制危机蔓延，点胶设备项目暂时停止进行，以便全面评估当前状况。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资源重新分配：重新评估点胶设备项目资源的分配，确保最大限度地减小损失。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实时沟通：与关键利益相关者建立实时沟通机制，向他们传递点胶设备项目危机的实际状况，保障点胶设备项目核心利益。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在紧急应对的同时，点胶设备项目团队强调了团队协作和有效沟通的重要性。以下是团队协作的关键举措：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信息共享机制：建立了信息共享平台，确保团队成员能够及时获取点胶设备项目危机的实时信息。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领导者沟通：点胶设备项目领导者通过定期会议和即时沟通工具，指导团队应对危机，保持团队稳定运行。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随着危机得到初步控制，点胶设备项目团队转向制定恢复计划，以确保点胶设备项目能够从中迅速恢复。主要恢复计划包括：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修复受损的进度计划：重新评估点胶设备项目进度，制定修复计划，确保点胶设备项目尽快回归正常进程。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重新调整资源分配：优化资源分配，确保点胶设备项目在有限资源下高效运转。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风险管理机制加强：对点胶设备项目风险进行全面评估，制定更强化的风险管理策略，以预防未来可能的危机。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739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6240"/>
      <w:r>
        <w:rPr>
          <w:rFonts w:ascii="仿宋" w:eastAsia="仿宋" w:hAnsi="仿宋" w:cs="仿宋" w:hint="eastAsia"/>
          <w:lang w:eastAsia="zh-CN"/>
        </w:rPr>
        <w:t>(一)、点胶设备行业分析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行业一直以来都是市场的关注焦点。行业内的发展趋势、竞争态势以及潜在机会都对点胶设备项目的推进产生深远的影响。通过深入研究行业的整体概貌，我们将更好地理解行业的核心特征，为点胶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点胶设备行业，技术一直是推动创新和发展的关键因素。我们将对当前技术趋势进行详尽分析，包括但不限于人工智能、大数据应用、先进制造技术等。这有助于点胶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点胶设备项目成功的基础。我们将对主要竞争对手进行深入研究，包括其市场份额、产品特点、市场定位等。通过全面了解竞争对手的优势和劣势，点胶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6067"/>
      <w:r>
        <w:rPr>
          <w:rFonts w:ascii="仿宋" w:eastAsia="仿宋" w:hAnsi="仿宋" w:cs="仿宋" w:hint="eastAsia"/>
          <w:sz w:val="28"/>
          <w:lang w:eastAsia="zh-CN"/>
        </w:rPr>
        <w:t>(二)、点胶设备市场分析预测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通过对市场规模的深入调研，我们将预测点胶设备市场未来的增长趋势。这包括市场的整体规模、各细分领域的发展趋势等。点胶设备项目可以根据市场的扩张速度和潜在机会，制定更符合市场需求的发展策略。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点胶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点胶设备项目实施过程中需要充分考虑的因素。我们将对市场风险进行全面评估，包括但不限于政策法规风险、市场竞争风险、技术变革风险等。通过对潜在风险的深入分析，点胶设备项目可以制定相应的风险缓解策略，降低不确定性对点胶设备项目的影响。</w:t>
      </w:r>
    </w:p>
    <w:p>
      <w:pPr>
        <w:pStyle w:val="Heading1"/>
        <w:ind w:firstLine="560" w:firstLineChars="200"/>
        <w:rPr>
          <w:rFonts w:ascii="仿宋" w:eastAsia="仿宋" w:hAnsi="仿宋" w:cs="仿宋" w:hint="eastAsia"/>
          <w:sz w:val="28"/>
          <w:lang w:eastAsia="zh-CN"/>
        </w:rPr>
      </w:pPr>
      <w:bookmarkStart w:id="16" w:name="_Toc30433"/>
      <w:r>
        <w:rPr>
          <w:rFonts w:ascii="仿宋" w:eastAsia="仿宋" w:hAnsi="仿宋" w:cs="仿宋" w:hint="eastAsia"/>
          <w:sz w:val="28"/>
          <w:lang w:eastAsia="zh-CN"/>
        </w:rPr>
        <w:t>五、点胶设备项目建设背景及必要性分析</w:t>
      </w:r>
      <w:bookmarkEnd w:id="16"/>
    </w:p>
    <w:p>
      <w:pPr>
        <w:pStyle w:val="Heading2"/>
        <w:rPr>
          <w:rFonts w:ascii="仿宋" w:eastAsia="仿宋" w:hAnsi="仿宋" w:cs="仿宋" w:hint="eastAsia"/>
          <w:lang w:eastAsia="zh-CN"/>
        </w:rPr>
      </w:pPr>
      <w:bookmarkStart w:id="17" w:name="_Toc10486"/>
      <w:r>
        <w:rPr>
          <w:rFonts w:ascii="仿宋" w:eastAsia="仿宋" w:hAnsi="仿宋" w:cs="仿宋" w:hint="eastAsia"/>
          <w:lang w:eastAsia="zh-CN"/>
        </w:rPr>
        <w:t>(一)、点胶设备项目背景分析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点胶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点胶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点胶设备项目在这个潮流中的定位。同时，我们将关注行业内涌现的新兴机遇，以便点胶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点胶设备项目提供了强大的发展动力。我们将聚焦于行业内最新的技术发展趋势，包括但不限于人工智能、大数据分析、物联网等领域。通过深度的技术研究，我们将确保点胶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点胶设备项目发展的源泉。我们将投入更多的精力对市场需求进行深入剖析，超越表面的需求，深入挖掘潜在的市场痛点和机遇。通过对市场需求的细致了解，点胶设备项目将更有针对性地设计解决方案，满足市场的多样化需求，从而更好地促进点胶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点胶设备项目战略至关重要。我们将对竞争态势进行更为深入的分析，包括但不限于市场份额、产品特点、客户满意度等多个维度。通过深度的竞争分析，点胶设备项目将能够更准确地把握市场脉搏，制定具有竞争力的点胶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点胶设备项目的发展具有直接的影响。我们将进行更为全面的法规和政策分析，了解行业发展中的潜在法律风险和合规挑战。通过充分了解和遵守相关法规，点胶设备项目将确保在法律框架内合法合规运营，为点胶设备项目的稳健发展提供有力支持。</w:t>
      </w:r>
    </w:p>
    <w:p>
      <w:pPr>
        <w:pStyle w:val="Heading2"/>
        <w:ind w:firstLine="560" w:firstLineChars="200"/>
        <w:rPr>
          <w:rFonts w:ascii="仿宋" w:eastAsia="仿宋" w:hAnsi="仿宋" w:cs="仿宋" w:hint="eastAsia"/>
          <w:sz w:val="28"/>
          <w:lang w:eastAsia="zh-CN"/>
        </w:rPr>
      </w:pPr>
      <w:bookmarkStart w:id="18" w:name="_Toc11946"/>
      <w:r>
        <w:rPr>
          <w:rFonts w:ascii="仿宋" w:eastAsia="仿宋" w:hAnsi="仿宋" w:cs="仿宋" w:hint="eastAsia"/>
          <w:sz w:val="28"/>
          <w:lang w:eastAsia="zh-CN"/>
        </w:rPr>
        <w:t>(二)、点胶设备项目建设必要性分析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建设的迫切性源于对行业发展趋势的深刻洞察。我们正处于一个行业变革的时代，科技创新、数字化转型成为企业发展的关键动力。点胶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建设不仅仅是为了跟上潮流，更是为了通过技术创新推动企业的持续发展。通过引入先进的技术和解决方案，点胶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点胶设备项目的建设成为必然选择，通过提高产品质量、拓展服务领域，从而在竞争中获得更多的机会。点胶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点胶设备项目建设的必要性体现在对客户需求更精准的满足。通过点胶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建设的背后是对企业持续创新的追求。只有通过不断创新，企业才能在竞争中立于不败之地。点胶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9896"/>
      <w:r>
        <w:rPr>
          <w:rFonts w:ascii="仿宋" w:eastAsia="仿宋" w:hAnsi="仿宋" w:cs="仿宋" w:hint="eastAsia"/>
          <w:sz w:val="28"/>
          <w:lang w:eastAsia="zh-CN"/>
        </w:rPr>
        <w:t>六、点胶设备项目文档管理</w:t>
      </w:r>
      <w:bookmarkEnd w:id="19"/>
    </w:p>
    <w:p>
      <w:pPr>
        <w:pStyle w:val="Heading2"/>
        <w:rPr>
          <w:rFonts w:ascii="仿宋" w:eastAsia="仿宋" w:hAnsi="仿宋" w:cs="仿宋" w:hint="eastAsia"/>
          <w:lang w:eastAsia="zh-CN"/>
        </w:rPr>
      </w:pPr>
      <w:bookmarkStart w:id="20" w:name="_Toc1960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点胶设备项目高度重视文档的质量和准确性，以支持点胶设备项目的各项活动和决策。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文档的编制始于点胶设备项目计划的初期，我们制定了详细的文档编制计划，明确了每个文档的内容、格式和编写责任人。在点胶设备项目启动阶段，我们首先编制了点胶设备项目章程，明确定义了点胶设备项目的目标、范围、风险等关键要素。随后，点胶设备项目团队根据计划陆续编制了需求文档、设计文档、测试文档等各类文档，确保点胶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点胶设备项目管理中的重要环节，旨在确保点胶设备项目文档符合质量标准和点胶设备项目需求。在点胶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除了内部审查，我们还进行了外部审查，邀请点胶设备项目相关利益方和专业领域的专家对文档进行独立审查。这有助于获取更全面、客观的反馈，确保点胶设备项目文档不仅符合内部标准，也满足外部需求。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点胶设备项目在文档编制与审查方面建立了严格的管理机制，通过规范的流程和多维度的审查，确保点胶设备项目文档的质量、准确性和可靠性，为点胶设备项目的顺利推进提供了有力支持。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https://d.book118.com/975134001244011122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324FCD"/>
    <w:rsid w:val="63324F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13400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2024-03-03T00:33:00Z</dcterms:created>
  <dcterms:modified xsi:type="dcterms:W3CDTF">2024-03-03T00:33:27Z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2EB9E91E52104C38B7D37189913506AE_11</vt:lpwstr>
  </property>
  <property fmtid="{D5CDD505-2E9C-101B-9397-08002B2CF9AE}" pid="3" name="KSOProductBuildVer">
    <vt:lpwstr>2052-12.1.0.16388</vt:lpwstr>
  </property>
</Properties>
</file>