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新型生物反应器行业企业战略风险管理报告</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14868" w:history="1">
        <w:r>
          <w:rPr>
            <w:rFonts w:ascii="仿宋" w:eastAsia="仿宋" w:hAnsi="仿宋" w:cs="仿宋" w:hint="eastAsia"/>
            <w:lang w:eastAsia="zh-CN"/>
          </w:rPr>
          <w:t>概论</w:t>
        </w:r>
        <w:r>
          <w:tab/>
        </w:r>
        <w:r>
          <w:fldChar w:fldCharType="begin"/>
        </w:r>
        <w:r>
          <w:instrText xml:space="preserve"> PAGEREF _Toc14868 \h </w:instrText>
        </w:r>
        <w:r>
          <w:fldChar w:fldCharType="separate"/>
        </w:r>
        <w:r>
          <w:t>4</w:t>
        </w:r>
        <w:r>
          <w:fldChar w:fldCharType="end"/>
        </w:r>
      </w:hyperlink>
    </w:p>
    <w:p>
      <w:pPr>
        <w:pStyle w:val="TOC1"/>
        <w:tabs>
          <w:tab w:val="right" w:leader="dot" w:pos="8306"/>
        </w:tabs>
      </w:pPr>
      <w:hyperlink w:anchor="_Toc21898" w:history="1">
        <w:r>
          <w:rPr>
            <w:rFonts w:ascii="仿宋" w:eastAsia="仿宋" w:hAnsi="仿宋" w:cs="仿宋" w:hint="eastAsia"/>
            <w:lang w:eastAsia="zh-CN"/>
          </w:rPr>
          <w:t>一、发展规划产业政策和行业准入分析</w:t>
        </w:r>
        <w:r>
          <w:tab/>
        </w:r>
        <w:r>
          <w:fldChar w:fldCharType="begin"/>
        </w:r>
        <w:r>
          <w:instrText xml:space="preserve"> PAGEREF _Toc21898 \h </w:instrText>
        </w:r>
        <w:r>
          <w:fldChar w:fldCharType="separate"/>
        </w:r>
        <w:r>
          <w:t>4</w:t>
        </w:r>
        <w:r>
          <w:fldChar w:fldCharType="end"/>
        </w:r>
      </w:hyperlink>
    </w:p>
    <w:p>
      <w:pPr>
        <w:pStyle w:val="TOC2"/>
        <w:tabs>
          <w:tab w:val="right" w:leader="dot" w:pos="8306"/>
        </w:tabs>
      </w:pPr>
      <w:hyperlink w:anchor="_Toc1548" w:history="1">
        <w:r>
          <w:rPr>
            <w:rFonts w:ascii="仿宋" w:eastAsia="仿宋" w:hAnsi="仿宋" w:cs="仿宋" w:hint="eastAsia"/>
            <w:lang w:eastAsia="zh-CN"/>
          </w:rPr>
          <w:t>(一)、发展规划分析</w:t>
        </w:r>
        <w:r>
          <w:tab/>
        </w:r>
        <w:r>
          <w:fldChar w:fldCharType="begin"/>
        </w:r>
        <w:r>
          <w:instrText xml:space="preserve"> PAGEREF _Toc1548 \h </w:instrText>
        </w:r>
        <w:r>
          <w:fldChar w:fldCharType="separate"/>
        </w:r>
        <w:r>
          <w:t>4</w:t>
        </w:r>
        <w:r>
          <w:fldChar w:fldCharType="end"/>
        </w:r>
      </w:hyperlink>
    </w:p>
    <w:p>
      <w:pPr>
        <w:pStyle w:val="TOC2"/>
        <w:tabs>
          <w:tab w:val="right" w:leader="dot" w:pos="8306"/>
        </w:tabs>
      </w:pPr>
      <w:hyperlink w:anchor="_Toc19016" w:history="1">
        <w:r>
          <w:rPr>
            <w:rFonts w:ascii="仿宋" w:eastAsia="仿宋" w:hAnsi="仿宋" w:cs="仿宋" w:hint="eastAsia"/>
            <w:lang w:eastAsia="zh-CN"/>
          </w:rPr>
          <w:t>(二)、产业政策分析</w:t>
        </w:r>
        <w:r>
          <w:tab/>
        </w:r>
        <w:r>
          <w:fldChar w:fldCharType="begin"/>
        </w:r>
        <w:r>
          <w:instrText xml:space="preserve"> PAGEREF _Toc19016 \h </w:instrText>
        </w:r>
        <w:r>
          <w:fldChar w:fldCharType="separate"/>
        </w:r>
        <w:r>
          <w:t>5</w:t>
        </w:r>
        <w:r>
          <w:fldChar w:fldCharType="end"/>
        </w:r>
      </w:hyperlink>
    </w:p>
    <w:p>
      <w:pPr>
        <w:pStyle w:val="TOC2"/>
        <w:tabs>
          <w:tab w:val="right" w:leader="dot" w:pos="8306"/>
        </w:tabs>
      </w:pPr>
      <w:hyperlink w:anchor="_Toc8447" w:history="1">
        <w:r>
          <w:rPr>
            <w:rFonts w:ascii="仿宋" w:eastAsia="仿宋" w:hAnsi="仿宋" w:cs="仿宋" w:hint="eastAsia"/>
            <w:lang w:eastAsia="zh-CN"/>
          </w:rPr>
          <w:t>(三)、行业准入分析</w:t>
        </w:r>
        <w:r>
          <w:tab/>
        </w:r>
        <w:r>
          <w:fldChar w:fldCharType="begin"/>
        </w:r>
        <w:r>
          <w:instrText xml:space="preserve"> PAGEREF _Toc8447 \h </w:instrText>
        </w:r>
        <w:r>
          <w:fldChar w:fldCharType="separate"/>
        </w:r>
        <w:r>
          <w:t>6</w:t>
        </w:r>
        <w:r>
          <w:fldChar w:fldCharType="end"/>
        </w:r>
      </w:hyperlink>
    </w:p>
    <w:p>
      <w:pPr>
        <w:pStyle w:val="TOC1"/>
        <w:tabs>
          <w:tab w:val="right" w:leader="dot" w:pos="8306"/>
        </w:tabs>
      </w:pPr>
      <w:hyperlink w:anchor="_Toc1157" w:history="1">
        <w:r>
          <w:rPr>
            <w:rFonts w:ascii="仿宋" w:eastAsia="仿宋" w:hAnsi="仿宋" w:cs="仿宋" w:hint="eastAsia"/>
            <w:lang w:eastAsia="zh-CN"/>
          </w:rPr>
          <w:t>二、安全对策措施及建议</w:t>
        </w:r>
        <w:r>
          <w:tab/>
        </w:r>
        <w:r>
          <w:fldChar w:fldCharType="begin"/>
        </w:r>
        <w:r>
          <w:instrText xml:space="preserve"> PAGEREF _Toc1157 \h </w:instrText>
        </w:r>
        <w:r>
          <w:fldChar w:fldCharType="separate"/>
        </w:r>
        <w:r>
          <w:t>8</w:t>
        </w:r>
        <w:r>
          <w:fldChar w:fldCharType="end"/>
        </w:r>
      </w:hyperlink>
    </w:p>
    <w:p>
      <w:pPr>
        <w:pStyle w:val="TOC2"/>
        <w:tabs>
          <w:tab w:val="right" w:leader="dot" w:pos="8306"/>
        </w:tabs>
      </w:pPr>
      <w:hyperlink w:anchor="_Toc27933" w:history="1">
        <w:r>
          <w:rPr>
            <w:rFonts w:ascii="仿宋" w:eastAsia="仿宋" w:hAnsi="仿宋" w:cs="仿宋" w:hint="eastAsia"/>
            <w:lang w:eastAsia="zh-CN"/>
          </w:rPr>
          <w:t>(一)、安全对策措施提出的依据</w:t>
        </w:r>
        <w:r>
          <w:tab/>
        </w:r>
        <w:r>
          <w:fldChar w:fldCharType="begin"/>
        </w:r>
        <w:r>
          <w:instrText xml:space="preserve"> PAGEREF _Toc27933 \h </w:instrText>
        </w:r>
        <w:r>
          <w:fldChar w:fldCharType="separate"/>
        </w:r>
        <w:r>
          <w:t>8</w:t>
        </w:r>
        <w:r>
          <w:fldChar w:fldCharType="end"/>
        </w:r>
      </w:hyperlink>
    </w:p>
    <w:p>
      <w:pPr>
        <w:pStyle w:val="TOC2"/>
        <w:tabs>
          <w:tab w:val="right" w:leader="dot" w:pos="8306"/>
        </w:tabs>
      </w:pPr>
      <w:hyperlink w:anchor="_Toc23370" w:history="1">
        <w:r>
          <w:rPr>
            <w:rFonts w:ascii="仿宋" w:eastAsia="仿宋" w:hAnsi="仿宋" w:cs="仿宋" w:hint="eastAsia"/>
            <w:lang w:eastAsia="zh-CN"/>
          </w:rPr>
          <w:t>(二)、安全对策措施提出的原则</w:t>
        </w:r>
        <w:r>
          <w:tab/>
        </w:r>
        <w:r>
          <w:fldChar w:fldCharType="begin"/>
        </w:r>
        <w:r>
          <w:instrText xml:space="preserve"> PAGEREF _Toc23370 \h </w:instrText>
        </w:r>
        <w:r>
          <w:fldChar w:fldCharType="separate"/>
        </w:r>
        <w:r>
          <w:t>9</w:t>
        </w:r>
        <w:r>
          <w:fldChar w:fldCharType="end"/>
        </w:r>
      </w:hyperlink>
    </w:p>
    <w:p>
      <w:pPr>
        <w:pStyle w:val="TOC2"/>
        <w:tabs>
          <w:tab w:val="right" w:leader="dot" w:pos="8306"/>
        </w:tabs>
      </w:pPr>
      <w:hyperlink w:anchor="_Toc13464" w:history="1">
        <w:r>
          <w:rPr>
            <w:rFonts w:ascii="仿宋" w:eastAsia="仿宋" w:hAnsi="仿宋" w:cs="仿宋" w:hint="eastAsia"/>
            <w:lang w:eastAsia="zh-CN"/>
          </w:rPr>
          <w:t>(三)、可行性研究报告提出的对策措施</w:t>
        </w:r>
        <w:r>
          <w:tab/>
        </w:r>
        <w:r>
          <w:fldChar w:fldCharType="begin"/>
        </w:r>
        <w:r>
          <w:instrText xml:space="preserve"> PAGEREF _Toc13464 \h </w:instrText>
        </w:r>
        <w:r>
          <w:fldChar w:fldCharType="separate"/>
        </w:r>
        <w:r>
          <w:t>10</w:t>
        </w:r>
        <w:r>
          <w:fldChar w:fldCharType="end"/>
        </w:r>
      </w:hyperlink>
    </w:p>
    <w:p>
      <w:pPr>
        <w:pStyle w:val="TOC2"/>
        <w:tabs>
          <w:tab w:val="right" w:leader="dot" w:pos="8306"/>
        </w:tabs>
      </w:pPr>
      <w:hyperlink w:anchor="_Toc10780" w:history="1">
        <w:r>
          <w:rPr>
            <w:rFonts w:ascii="仿宋" w:eastAsia="仿宋" w:hAnsi="仿宋" w:cs="仿宋" w:hint="eastAsia"/>
            <w:lang w:eastAsia="zh-CN"/>
          </w:rPr>
          <w:t>(四)、建议</w:t>
        </w:r>
        <w:r>
          <w:tab/>
        </w:r>
        <w:r>
          <w:fldChar w:fldCharType="begin"/>
        </w:r>
        <w:r>
          <w:instrText xml:space="preserve"> PAGEREF _Toc10780 \h </w:instrText>
        </w:r>
        <w:r>
          <w:fldChar w:fldCharType="separate"/>
        </w:r>
        <w:r>
          <w:t>12</w:t>
        </w:r>
        <w:r>
          <w:fldChar w:fldCharType="end"/>
        </w:r>
      </w:hyperlink>
    </w:p>
    <w:p>
      <w:pPr>
        <w:pStyle w:val="TOC1"/>
        <w:tabs>
          <w:tab w:val="right" w:leader="dot" w:pos="8306"/>
        </w:tabs>
      </w:pPr>
      <w:hyperlink w:anchor="_Toc15994" w:history="1">
        <w:r>
          <w:rPr>
            <w:rFonts w:ascii="仿宋" w:eastAsia="仿宋" w:hAnsi="仿宋" w:cs="仿宋" w:hint="eastAsia"/>
            <w:lang w:eastAsia="zh-CN"/>
          </w:rPr>
          <w:t>三、新型生物反应器项目进度计划</w:t>
        </w:r>
        <w:r>
          <w:tab/>
        </w:r>
        <w:r>
          <w:fldChar w:fldCharType="begin"/>
        </w:r>
        <w:r>
          <w:instrText xml:space="preserve"> PAGEREF _Toc15994 \h </w:instrText>
        </w:r>
        <w:r>
          <w:fldChar w:fldCharType="separate"/>
        </w:r>
        <w:r>
          <w:t>13</w:t>
        </w:r>
        <w:r>
          <w:fldChar w:fldCharType="end"/>
        </w:r>
      </w:hyperlink>
    </w:p>
    <w:p>
      <w:pPr>
        <w:pStyle w:val="TOC2"/>
        <w:tabs>
          <w:tab w:val="right" w:leader="dot" w:pos="8306"/>
        </w:tabs>
      </w:pPr>
      <w:hyperlink w:anchor="_Toc30481" w:history="1">
        <w:r>
          <w:rPr>
            <w:rFonts w:ascii="仿宋" w:eastAsia="仿宋" w:hAnsi="仿宋" w:cs="仿宋" w:hint="eastAsia"/>
            <w:lang w:eastAsia="zh-CN"/>
          </w:rPr>
          <w:t>(一)、建设周期</w:t>
        </w:r>
        <w:r>
          <w:tab/>
        </w:r>
        <w:r>
          <w:fldChar w:fldCharType="begin"/>
        </w:r>
        <w:r>
          <w:instrText xml:space="preserve"> PAGEREF _Toc30481 \h </w:instrText>
        </w:r>
        <w:r>
          <w:fldChar w:fldCharType="separate"/>
        </w:r>
        <w:r>
          <w:t>13</w:t>
        </w:r>
        <w:r>
          <w:fldChar w:fldCharType="end"/>
        </w:r>
      </w:hyperlink>
    </w:p>
    <w:p>
      <w:pPr>
        <w:pStyle w:val="TOC2"/>
        <w:tabs>
          <w:tab w:val="right" w:leader="dot" w:pos="8306"/>
        </w:tabs>
      </w:pPr>
      <w:hyperlink w:anchor="_Toc12009" w:history="1">
        <w:r>
          <w:rPr>
            <w:rFonts w:ascii="仿宋" w:eastAsia="仿宋" w:hAnsi="仿宋" w:cs="仿宋" w:hint="eastAsia"/>
            <w:lang w:eastAsia="zh-CN"/>
          </w:rPr>
          <w:t>(二)、建设进度</w:t>
        </w:r>
        <w:r>
          <w:tab/>
        </w:r>
        <w:r>
          <w:fldChar w:fldCharType="begin"/>
        </w:r>
        <w:r>
          <w:instrText xml:space="preserve"> PAGEREF _Toc12009 \h </w:instrText>
        </w:r>
        <w:r>
          <w:fldChar w:fldCharType="separate"/>
        </w:r>
        <w:r>
          <w:t>13</w:t>
        </w:r>
        <w:r>
          <w:fldChar w:fldCharType="end"/>
        </w:r>
      </w:hyperlink>
    </w:p>
    <w:p>
      <w:pPr>
        <w:pStyle w:val="TOC2"/>
        <w:tabs>
          <w:tab w:val="right" w:leader="dot" w:pos="8306"/>
        </w:tabs>
      </w:pPr>
      <w:hyperlink w:anchor="_Toc23160" w:history="1">
        <w:r>
          <w:rPr>
            <w:rFonts w:ascii="仿宋" w:eastAsia="仿宋" w:hAnsi="仿宋" w:cs="仿宋" w:hint="eastAsia"/>
            <w:lang w:eastAsia="zh-CN"/>
          </w:rPr>
          <w:t>(三)、进度安排注意事项</w:t>
        </w:r>
        <w:r>
          <w:tab/>
        </w:r>
        <w:r>
          <w:fldChar w:fldCharType="begin"/>
        </w:r>
        <w:r>
          <w:instrText xml:space="preserve"> PAGEREF _Toc23160 \h </w:instrText>
        </w:r>
        <w:r>
          <w:fldChar w:fldCharType="separate"/>
        </w:r>
        <w:r>
          <w:t>13</w:t>
        </w:r>
        <w:r>
          <w:fldChar w:fldCharType="end"/>
        </w:r>
      </w:hyperlink>
    </w:p>
    <w:p>
      <w:pPr>
        <w:pStyle w:val="TOC2"/>
        <w:tabs>
          <w:tab w:val="right" w:leader="dot" w:pos="8306"/>
        </w:tabs>
      </w:pPr>
      <w:hyperlink w:anchor="_Toc14002" w:history="1">
        <w:r>
          <w:rPr>
            <w:rFonts w:ascii="仿宋" w:eastAsia="仿宋" w:hAnsi="仿宋" w:cs="仿宋" w:hint="eastAsia"/>
            <w:lang w:eastAsia="zh-CN"/>
          </w:rPr>
          <w:t>(四)、人力资源配置</w:t>
        </w:r>
        <w:r>
          <w:tab/>
        </w:r>
        <w:r>
          <w:fldChar w:fldCharType="begin"/>
        </w:r>
        <w:r>
          <w:instrText xml:space="preserve"> PAGEREF _Toc14002 \h </w:instrText>
        </w:r>
        <w:r>
          <w:fldChar w:fldCharType="separate"/>
        </w:r>
        <w:r>
          <w:t>14</w:t>
        </w:r>
        <w:r>
          <w:fldChar w:fldCharType="end"/>
        </w:r>
      </w:hyperlink>
    </w:p>
    <w:p>
      <w:pPr>
        <w:pStyle w:val="TOC2"/>
        <w:tabs>
          <w:tab w:val="right" w:leader="dot" w:pos="8306"/>
        </w:tabs>
      </w:pPr>
      <w:hyperlink w:anchor="_Toc15550" w:history="1">
        <w:r>
          <w:rPr>
            <w:rFonts w:ascii="仿宋" w:eastAsia="仿宋" w:hAnsi="仿宋" w:cs="仿宋" w:hint="eastAsia"/>
            <w:lang w:eastAsia="zh-CN"/>
          </w:rPr>
          <w:t>(五)、员工培训</w:t>
        </w:r>
        <w:r>
          <w:tab/>
        </w:r>
        <w:r>
          <w:fldChar w:fldCharType="begin"/>
        </w:r>
        <w:r>
          <w:instrText xml:space="preserve"> PAGEREF _Toc15550 \h </w:instrText>
        </w:r>
        <w:r>
          <w:fldChar w:fldCharType="separate"/>
        </w:r>
        <w:r>
          <w:t>15</w:t>
        </w:r>
        <w:r>
          <w:fldChar w:fldCharType="end"/>
        </w:r>
      </w:hyperlink>
    </w:p>
    <w:p>
      <w:pPr>
        <w:pStyle w:val="TOC2"/>
        <w:tabs>
          <w:tab w:val="right" w:leader="dot" w:pos="8306"/>
        </w:tabs>
      </w:pPr>
      <w:hyperlink w:anchor="_Toc29722" w:history="1">
        <w:r>
          <w:rPr>
            <w:rFonts w:ascii="仿宋" w:eastAsia="仿宋" w:hAnsi="仿宋" w:cs="仿宋" w:hint="eastAsia"/>
            <w:lang w:eastAsia="zh-CN"/>
          </w:rPr>
          <w:t>(六)、新型生物反应器项目实施保障</w:t>
        </w:r>
        <w:r>
          <w:tab/>
        </w:r>
        <w:r>
          <w:fldChar w:fldCharType="begin"/>
        </w:r>
        <w:r>
          <w:instrText xml:space="preserve"> PAGEREF _Toc29722 \h </w:instrText>
        </w:r>
        <w:r>
          <w:fldChar w:fldCharType="separate"/>
        </w:r>
        <w:r>
          <w:t>16</w:t>
        </w:r>
        <w:r>
          <w:fldChar w:fldCharType="end"/>
        </w:r>
      </w:hyperlink>
    </w:p>
    <w:p>
      <w:pPr>
        <w:pStyle w:val="TOC1"/>
        <w:tabs>
          <w:tab w:val="right" w:leader="dot" w:pos="8306"/>
        </w:tabs>
      </w:pPr>
      <w:hyperlink w:anchor="_Toc25719" w:history="1">
        <w:r>
          <w:rPr>
            <w:rFonts w:ascii="仿宋" w:eastAsia="仿宋" w:hAnsi="仿宋" w:cs="仿宋" w:hint="eastAsia"/>
            <w:lang w:eastAsia="zh-CN"/>
          </w:rPr>
          <w:t>四、新型生物反应器项目工艺分析</w:t>
        </w:r>
        <w:r>
          <w:tab/>
        </w:r>
        <w:r>
          <w:fldChar w:fldCharType="begin"/>
        </w:r>
        <w:r>
          <w:instrText xml:space="preserve"> PAGEREF _Toc25719 \h </w:instrText>
        </w:r>
        <w:r>
          <w:fldChar w:fldCharType="separate"/>
        </w:r>
        <w:r>
          <w:t>16</w:t>
        </w:r>
        <w:r>
          <w:fldChar w:fldCharType="end"/>
        </w:r>
      </w:hyperlink>
    </w:p>
    <w:p>
      <w:pPr>
        <w:pStyle w:val="TOC2"/>
        <w:tabs>
          <w:tab w:val="right" w:leader="dot" w:pos="8306"/>
        </w:tabs>
      </w:pPr>
      <w:hyperlink w:anchor="_Toc14145" w:history="1">
        <w:r>
          <w:rPr>
            <w:rFonts w:ascii="仿宋" w:eastAsia="仿宋" w:hAnsi="仿宋" w:cs="仿宋" w:hint="eastAsia"/>
            <w:lang w:eastAsia="zh-CN"/>
          </w:rPr>
          <w:t>(一)、新型生物反应器项目建设期原辅材料供应情况</w:t>
        </w:r>
        <w:r>
          <w:tab/>
        </w:r>
        <w:r>
          <w:fldChar w:fldCharType="begin"/>
        </w:r>
        <w:r>
          <w:instrText xml:space="preserve"> PAGEREF _Toc14145 \h </w:instrText>
        </w:r>
        <w:r>
          <w:fldChar w:fldCharType="separate"/>
        </w:r>
        <w:r>
          <w:t>16</w:t>
        </w:r>
        <w:r>
          <w:fldChar w:fldCharType="end"/>
        </w:r>
      </w:hyperlink>
    </w:p>
    <w:p>
      <w:pPr>
        <w:pStyle w:val="TOC2"/>
        <w:tabs>
          <w:tab w:val="right" w:leader="dot" w:pos="8306"/>
        </w:tabs>
      </w:pPr>
      <w:hyperlink w:anchor="_Toc23986" w:history="1">
        <w:r>
          <w:rPr>
            <w:rFonts w:ascii="仿宋" w:eastAsia="仿宋" w:hAnsi="仿宋" w:cs="仿宋" w:hint="eastAsia"/>
            <w:lang w:eastAsia="zh-CN"/>
          </w:rPr>
          <w:t>(二)、新型生物反应器项目运营期原辅材料采购及管理</w:t>
        </w:r>
        <w:r>
          <w:tab/>
        </w:r>
        <w:r>
          <w:fldChar w:fldCharType="begin"/>
        </w:r>
        <w:r>
          <w:instrText xml:space="preserve"> PAGEREF _Toc23986 \h </w:instrText>
        </w:r>
        <w:r>
          <w:fldChar w:fldCharType="separate"/>
        </w:r>
        <w:r>
          <w:t>17</w:t>
        </w:r>
        <w:r>
          <w:fldChar w:fldCharType="end"/>
        </w:r>
      </w:hyperlink>
    </w:p>
    <w:p>
      <w:pPr>
        <w:pStyle w:val="TOC2"/>
        <w:tabs>
          <w:tab w:val="right" w:leader="dot" w:pos="8306"/>
        </w:tabs>
      </w:pPr>
      <w:hyperlink w:anchor="_Toc11936" w:history="1">
        <w:r>
          <w:rPr>
            <w:rFonts w:ascii="仿宋" w:eastAsia="仿宋" w:hAnsi="仿宋" w:cs="仿宋" w:hint="eastAsia"/>
            <w:lang w:eastAsia="zh-CN"/>
          </w:rPr>
          <w:t>(三)、技术管理特点</w:t>
        </w:r>
        <w:r>
          <w:tab/>
        </w:r>
        <w:r>
          <w:fldChar w:fldCharType="begin"/>
        </w:r>
        <w:r>
          <w:instrText xml:space="preserve"> PAGEREF _Toc11936 \h </w:instrText>
        </w:r>
        <w:r>
          <w:fldChar w:fldCharType="separate"/>
        </w:r>
        <w:r>
          <w:t>18</w:t>
        </w:r>
        <w:r>
          <w:fldChar w:fldCharType="end"/>
        </w:r>
      </w:hyperlink>
    </w:p>
    <w:p>
      <w:pPr>
        <w:pStyle w:val="TOC2"/>
        <w:tabs>
          <w:tab w:val="right" w:leader="dot" w:pos="8306"/>
        </w:tabs>
      </w:pPr>
      <w:hyperlink w:anchor="_Toc19721" w:history="1">
        <w:r>
          <w:rPr>
            <w:rFonts w:ascii="仿宋" w:eastAsia="仿宋" w:hAnsi="仿宋" w:cs="仿宋" w:hint="eastAsia"/>
            <w:lang w:eastAsia="zh-CN"/>
          </w:rPr>
          <w:t>(四)、新型生物反应器项目工艺技术设计方案</w:t>
        </w:r>
        <w:r>
          <w:tab/>
        </w:r>
        <w:r>
          <w:fldChar w:fldCharType="begin"/>
        </w:r>
        <w:r>
          <w:instrText xml:space="preserve"> PAGEREF _Toc19721 \h </w:instrText>
        </w:r>
        <w:r>
          <w:fldChar w:fldCharType="separate"/>
        </w:r>
        <w:r>
          <w:t>19</w:t>
        </w:r>
        <w:r>
          <w:fldChar w:fldCharType="end"/>
        </w:r>
      </w:hyperlink>
    </w:p>
    <w:p>
      <w:pPr>
        <w:pStyle w:val="TOC2"/>
        <w:tabs>
          <w:tab w:val="right" w:leader="dot" w:pos="8306"/>
        </w:tabs>
      </w:pPr>
      <w:hyperlink w:anchor="_Toc25698" w:history="1">
        <w:r>
          <w:rPr>
            <w:rFonts w:ascii="仿宋" w:eastAsia="仿宋" w:hAnsi="仿宋" w:cs="仿宋" w:hint="eastAsia"/>
            <w:lang w:eastAsia="zh-CN"/>
          </w:rPr>
          <w:t>(五)、设备选型方案</w:t>
        </w:r>
        <w:r>
          <w:tab/>
        </w:r>
        <w:r>
          <w:fldChar w:fldCharType="begin"/>
        </w:r>
        <w:r>
          <w:instrText xml:space="preserve"> PAGEREF _Toc25698 \h </w:instrText>
        </w:r>
        <w:r>
          <w:fldChar w:fldCharType="separate"/>
        </w:r>
        <w:r>
          <w:t>21</w:t>
        </w:r>
        <w:r>
          <w:fldChar w:fldCharType="end"/>
        </w:r>
      </w:hyperlink>
    </w:p>
    <w:p>
      <w:pPr>
        <w:pStyle w:val="TOC1"/>
        <w:tabs>
          <w:tab w:val="right" w:leader="dot" w:pos="8306"/>
        </w:tabs>
      </w:pPr>
      <w:hyperlink w:anchor="_Toc5128" w:history="1">
        <w:r>
          <w:rPr>
            <w:rFonts w:ascii="仿宋" w:eastAsia="仿宋" w:hAnsi="仿宋" w:cs="仿宋" w:hint="eastAsia"/>
            <w:lang w:eastAsia="zh-CN"/>
          </w:rPr>
          <w:t>五、公司简介</w:t>
        </w:r>
        <w:r>
          <w:tab/>
        </w:r>
        <w:r>
          <w:fldChar w:fldCharType="begin"/>
        </w:r>
        <w:r>
          <w:instrText xml:space="preserve"> PAGEREF _Toc5128 \h </w:instrText>
        </w:r>
        <w:r>
          <w:fldChar w:fldCharType="separate"/>
        </w:r>
        <w:r>
          <w:t>21</w:t>
        </w:r>
        <w:r>
          <w:fldChar w:fldCharType="end"/>
        </w:r>
      </w:hyperlink>
    </w:p>
    <w:p>
      <w:pPr>
        <w:pStyle w:val="TOC2"/>
        <w:tabs>
          <w:tab w:val="right" w:leader="dot" w:pos="8306"/>
        </w:tabs>
      </w:pPr>
      <w:hyperlink w:anchor="_Toc31665" w:history="1">
        <w:r>
          <w:rPr>
            <w:rFonts w:ascii="仿宋" w:eastAsia="仿宋" w:hAnsi="仿宋" w:cs="仿宋" w:hint="eastAsia"/>
            <w:lang w:eastAsia="zh-CN"/>
          </w:rPr>
          <w:t>(一)、公司基本信息</w:t>
        </w:r>
        <w:r>
          <w:tab/>
        </w:r>
        <w:r>
          <w:fldChar w:fldCharType="begin"/>
        </w:r>
        <w:r>
          <w:instrText xml:space="preserve"> PAGEREF _Toc31665 \h </w:instrText>
        </w:r>
        <w:r>
          <w:fldChar w:fldCharType="separate"/>
        </w:r>
        <w:r>
          <w:t>21</w:t>
        </w:r>
        <w:r>
          <w:fldChar w:fldCharType="end"/>
        </w:r>
      </w:hyperlink>
    </w:p>
    <w:p>
      <w:pPr>
        <w:pStyle w:val="TOC2"/>
        <w:tabs>
          <w:tab w:val="right" w:leader="dot" w:pos="8306"/>
        </w:tabs>
      </w:pPr>
      <w:hyperlink w:anchor="_Toc6618" w:history="1">
        <w:r>
          <w:rPr>
            <w:rFonts w:ascii="仿宋" w:eastAsia="仿宋" w:hAnsi="仿宋" w:cs="仿宋" w:hint="eastAsia"/>
            <w:lang w:eastAsia="zh-CN"/>
          </w:rPr>
          <w:t>(二)、公司简介</w:t>
        </w:r>
        <w:r>
          <w:tab/>
        </w:r>
        <w:r>
          <w:fldChar w:fldCharType="begin"/>
        </w:r>
        <w:r>
          <w:instrText xml:space="preserve"> PAGEREF _Toc6618 \h </w:instrText>
        </w:r>
        <w:r>
          <w:fldChar w:fldCharType="separate"/>
        </w:r>
        <w:r>
          <w:t>22</w:t>
        </w:r>
        <w:r>
          <w:fldChar w:fldCharType="end"/>
        </w:r>
      </w:hyperlink>
    </w:p>
    <w:p>
      <w:pPr>
        <w:pStyle w:val="TOC2"/>
        <w:tabs>
          <w:tab w:val="right" w:leader="dot" w:pos="8306"/>
        </w:tabs>
      </w:pPr>
      <w:hyperlink w:anchor="_Toc21797" w:history="1">
        <w:r>
          <w:rPr>
            <w:rFonts w:ascii="仿宋" w:eastAsia="仿宋" w:hAnsi="仿宋" w:cs="仿宋" w:hint="eastAsia"/>
            <w:lang w:eastAsia="zh-CN"/>
          </w:rPr>
          <w:t>(三)、核心人员介绍</w:t>
        </w:r>
        <w:r>
          <w:tab/>
        </w:r>
        <w:r>
          <w:fldChar w:fldCharType="begin"/>
        </w:r>
        <w:r>
          <w:instrText xml:space="preserve"> PAGEREF _Toc21797 \h </w:instrText>
        </w:r>
        <w:r>
          <w:fldChar w:fldCharType="separate"/>
        </w:r>
        <w:r>
          <w:t>24</w:t>
        </w:r>
        <w:r>
          <w:fldChar w:fldCharType="end"/>
        </w:r>
      </w:hyperlink>
    </w:p>
    <w:p>
      <w:pPr>
        <w:pStyle w:val="TOC1"/>
        <w:tabs>
          <w:tab w:val="right" w:leader="dot" w:pos="8306"/>
        </w:tabs>
      </w:pPr>
      <w:hyperlink w:anchor="_Toc25186" w:history="1">
        <w:r>
          <w:rPr>
            <w:rFonts w:ascii="仿宋" w:eastAsia="仿宋" w:hAnsi="仿宋" w:cs="仿宋" w:hint="eastAsia"/>
            <w:lang w:eastAsia="zh-CN"/>
          </w:rPr>
          <w:t>六、新型生物反应器项目选址可行性分析</w:t>
        </w:r>
        <w:r>
          <w:tab/>
        </w:r>
        <w:r>
          <w:fldChar w:fldCharType="begin"/>
        </w:r>
        <w:r>
          <w:instrText xml:space="preserve"> PAGEREF _Toc25186 \h </w:instrText>
        </w:r>
        <w:r>
          <w:fldChar w:fldCharType="separate"/>
        </w:r>
        <w:r>
          <w:t>27</w:t>
        </w:r>
        <w:r>
          <w:fldChar w:fldCharType="end"/>
        </w:r>
      </w:hyperlink>
    </w:p>
    <w:p>
      <w:pPr>
        <w:pStyle w:val="TOC2"/>
        <w:tabs>
          <w:tab w:val="right" w:leader="dot" w:pos="8306"/>
        </w:tabs>
      </w:pPr>
      <w:hyperlink w:anchor="_Toc15355" w:history="1">
        <w:r>
          <w:rPr>
            <w:rFonts w:ascii="仿宋" w:eastAsia="仿宋" w:hAnsi="仿宋" w:cs="仿宋" w:hint="eastAsia"/>
            <w:lang w:eastAsia="zh-CN"/>
          </w:rPr>
          <w:t>(一)、新型生物反应器项目选址</w:t>
        </w:r>
        <w:r>
          <w:tab/>
        </w:r>
        <w:r>
          <w:fldChar w:fldCharType="begin"/>
        </w:r>
        <w:r>
          <w:instrText xml:space="preserve"> PAGEREF _Toc15355 \h </w:instrText>
        </w:r>
        <w:r>
          <w:fldChar w:fldCharType="separate"/>
        </w:r>
        <w:r>
          <w:t>27</w:t>
        </w:r>
        <w:r>
          <w:fldChar w:fldCharType="end"/>
        </w:r>
      </w:hyperlink>
    </w:p>
    <w:p>
      <w:pPr>
        <w:pStyle w:val="TOC2"/>
        <w:tabs>
          <w:tab w:val="right" w:leader="dot" w:pos="8306"/>
        </w:tabs>
      </w:pPr>
      <w:hyperlink w:anchor="_Toc12081" w:history="1">
        <w:r>
          <w:rPr>
            <w:rFonts w:ascii="仿宋" w:eastAsia="仿宋" w:hAnsi="仿宋" w:cs="仿宋" w:hint="eastAsia"/>
            <w:lang w:eastAsia="zh-CN"/>
          </w:rPr>
          <w:t>(二)、用地控制指标</w:t>
        </w:r>
        <w:r>
          <w:tab/>
        </w:r>
        <w:r>
          <w:fldChar w:fldCharType="begin"/>
        </w:r>
        <w:r>
          <w:instrText xml:space="preserve"> PAGEREF _Toc12081 \h </w:instrText>
        </w:r>
        <w:r>
          <w:fldChar w:fldCharType="separate"/>
        </w:r>
        <w:r>
          <w:t>27</w:t>
        </w:r>
        <w:r>
          <w:fldChar w:fldCharType="end"/>
        </w:r>
      </w:hyperlink>
    </w:p>
    <w:p>
      <w:pPr>
        <w:pStyle w:val="TOC2"/>
        <w:tabs>
          <w:tab w:val="right" w:leader="dot" w:pos="8306"/>
        </w:tabs>
      </w:pPr>
      <w:hyperlink w:anchor="_Toc2497" w:history="1">
        <w:r>
          <w:rPr>
            <w:rFonts w:ascii="仿宋" w:eastAsia="仿宋" w:hAnsi="仿宋" w:cs="仿宋" w:hint="eastAsia"/>
            <w:lang w:eastAsia="zh-CN"/>
          </w:rPr>
          <w:t>(三)、节约用地措施</w:t>
        </w:r>
        <w:r>
          <w:tab/>
        </w:r>
        <w:r>
          <w:fldChar w:fldCharType="begin"/>
        </w:r>
        <w:r>
          <w:instrText xml:space="preserve"> PAGEREF _Toc2497 \h </w:instrText>
        </w:r>
        <w:r>
          <w:fldChar w:fldCharType="separate"/>
        </w:r>
        <w:r>
          <w:t>28</w:t>
        </w:r>
        <w:r>
          <w:fldChar w:fldCharType="end"/>
        </w:r>
      </w:hyperlink>
    </w:p>
    <w:p>
      <w:pPr>
        <w:pStyle w:val="TOC2"/>
        <w:tabs>
          <w:tab w:val="right" w:leader="dot" w:pos="8306"/>
        </w:tabs>
      </w:pPr>
      <w:hyperlink w:anchor="_Toc233" w:history="1">
        <w:r>
          <w:rPr>
            <w:rFonts w:ascii="仿宋" w:eastAsia="仿宋" w:hAnsi="仿宋" w:cs="仿宋" w:hint="eastAsia"/>
            <w:lang w:eastAsia="zh-CN"/>
          </w:rPr>
          <w:t>(四)、总图布置方案</w:t>
        </w:r>
        <w:r>
          <w:tab/>
        </w:r>
        <w:r>
          <w:fldChar w:fldCharType="begin"/>
        </w:r>
        <w:r>
          <w:instrText xml:space="preserve"> PAGEREF _Toc233 \h </w:instrText>
        </w:r>
        <w:r>
          <w:fldChar w:fldCharType="separate"/>
        </w:r>
        <w:r>
          <w:t>29</w:t>
        </w:r>
        <w:r>
          <w:fldChar w:fldCharType="end"/>
        </w:r>
      </w:hyperlink>
    </w:p>
    <w:p>
      <w:pPr>
        <w:pStyle w:val="TOC2"/>
        <w:tabs>
          <w:tab w:val="right" w:leader="dot" w:pos="8306"/>
        </w:tabs>
      </w:pPr>
      <w:hyperlink w:anchor="_Toc23701" w:history="1">
        <w:r>
          <w:rPr>
            <w:rFonts w:ascii="仿宋" w:eastAsia="仿宋" w:hAnsi="仿宋" w:cs="仿宋" w:hint="eastAsia"/>
            <w:lang w:eastAsia="zh-CN"/>
          </w:rPr>
          <w:t>(五)、选址综合评价</w:t>
        </w:r>
        <w:r>
          <w:tab/>
        </w:r>
        <w:r>
          <w:fldChar w:fldCharType="begin"/>
        </w:r>
        <w:r>
          <w:instrText xml:space="preserve"> PAGEREF _Toc23701 \h </w:instrText>
        </w:r>
        <w:r>
          <w:fldChar w:fldCharType="separate"/>
        </w:r>
        <w:r>
          <w:t>30</w:t>
        </w:r>
        <w:r>
          <w:fldChar w:fldCharType="end"/>
        </w:r>
      </w:hyperlink>
    </w:p>
    <w:p>
      <w:pPr>
        <w:pStyle w:val="TOC1"/>
        <w:tabs>
          <w:tab w:val="right" w:leader="dot" w:pos="8306"/>
        </w:tabs>
      </w:pPr>
      <w:hyperlink w:anchor="_Toc17688" w:history="1">
        <w:r>
          <w:rPr>
            <w:rFonts w:ascii="仿宋" w:eastAsia="仿宋" w:hAnsi="仿宋" w:cs="仿宋" w:hint="eastAsia"/>
            <w:lang w:eastAsia="zh-CN"/>
          </w:rPr>
          <w:t>七、新型生物反应器项目承办单位基本情况</w:t>
        </w:r>
        <w:r>
          <w:tab/>
        </w:r>
        <w:r>
          <w:fldChar w:fldCharType="begin"/>
        </w:r>
        <w:r>
          <w:instrText xml:space="preserve"> PAGEREF _Toc17688 \h </w:instrText>
        </w:r>
        <w:r>
          <w:fldChar w:fldCharType="separate"/>
        </w:r>
        <w:r>
          <w:t>31</w:t>
        </w:r>
        <w:r>
          <w:fldChar w:fldCharType="end"/>
        </w:r>
      </w:hyperlink>
    </w:p>
    <w:p>
      <w:pPr>
        <w:pStyle w:val="TOC2"/>
        <w:tabs>
          <w:tab w:val="right" w:leader="dot" w:pos="8306"/>
        </w:tabs>
      </w:pPr>
      <w:hyperlink w:anchor="_Toc7211" w:history="1">
        <w:r>
          <w:rPr>
            <w:rFonts w:ascii="仿宋" w:eastAsia="仿宋" w:hAnsi="仿宋" w:cs="仿宋" w:hint="eastAsia"/>
            <w:lang w:eastAsia="zh-CN"/>
          </w:rPr>
          <w:t>(一)、公司基本信息</w:t>
        </w:r>
        <w:r>
          <w:tab/>
        </w:r>
        <w:r>
          <w:fldChar w:fldCharType="begin"/>
        </w:r>
        <w:r>
          <w:instrText xml:space="preserve"> PAGEREF _Toc7211 \h </w:instrText>
        </w:r>
        <w:r>
          <w:fldChar w:fldCharType="separate"/>
        </w:r>
        <w:r>
          <w:t>31</w:t>
        </w:r>
        <w:r>
          <w:fldChar w:fldCharType="end"/>
        </w:r>
      </w:hyperlink>
    </w:p>
    <w:p>
      <w:pPr>
        <w:pStyle w:val="TOC2"/>
        <w:tabs>
          <w:tab w:val="right" w:leader="dot" w:pos="8306"/>
        </w:tabs>
      </w:pPr>
      <w:hyperlink w:anchor="_Toc7055" w:history="1">
        <w:r>
          <w:rPr>
            <w:rFonts w:ascii="仿宋" w:eastAsia="仿宋" w:hAnsi="仿宋" w:cs="仿宋" w:hint="eastAsia"/>
            <w:lang w:eastAsia="zh-CN"/>
          </w:rPr>
          <w:t>(二)、公司简介</w:t>
        </w:r>
        <w:r>
          <w:tab/>
        </w:r>
        <w:r>
          <w:fldChar w:fldCharType="begin"/>
        </w:r>
        <w:r>
          <w:instrText xml:space="preserve"> PAGEREF _Toc7055 \h </w:instrText>
        </w:r>
        <w:r>
          <w:fldChar w:fldCharType="separate"/>
        </w:r>
        <w:r>
          <w:t>31</w:t>
        </w:r>
        <w:r>
          <w:fldChar w:fldCharType="end"/>
        </w:r>
      </w:hyperlink>
    </w:p>
    <w:p>
      <w:pPr>
        <w:pStyle w:val="TOC2"/>
        <w:tabs>
          <w:tab w:val="right" w:leader="dot" w:pos="8306"/>
        </w:tabs>
      </w:pPr>
      <w:hyperlink w:anchor="_Toc11318" w:history="1">
        <w:r>
          <w:rPr>
            <w:rFonts w:ascii="仿宋" w:eastAsia="仿宋" w:hAnsi="仿宋" w:cs="仿宋" w:hint="eastAsia"/>
            <w:lang w:eastAsia="zh-CN"/>
          </w:rPr>
          <w:t>(三)、公司主要财务数据</w:t>
        </w:r>
        <w:r>
          <w:tab/>
        </w:r>
        <w:r>
          <w:fldChar w:fldCharType="begin"/>
        </w:r>
        <w:r>
          <w:instrText xml:space="preserve"> PAGEREF _Toc11318 \h </w:instrText>
        </w:r>
        <w:r>
          <w:fldChar w:fldCharType="separate"/>
        </w:r>
        <w:r>
          <w:t>32</w:t>
        </w:r>
        <w:r>
          <w:fldChar w:fldCharType="end"/>
        </w:r>
      </w:hyperlink>
    </w:p>
    <w:p>
      <w:pPr>
        <w:pStyle w:val="TOC2"/>
        <w:tabs>
          <w:tab w:val="right" w:leader="dot" w:pos="8306"/>
        </w:tabs>
      </w:pPr>
      <w:hyperlink w:anchor="_Toc14269" w:history="1">
        <w:r>
          <w:rPr>
            <w:rFonts w:ascii="仿宋" w:eastAsia="仿宋" w:hAnsi="仿宋" w:cs="仿宋" w:hint="eastAsia"/>
            <w:lang w:eastAsia="zh-CN"/>
          </w:rPr>
          <w:t>(四)、核心人员介绍</w:t>
        </w:r>
        <w:r>
          <w:tab/>
        </w:r>
        <w:r>
          <w:fldChar w:fldCharType="begin"/>
        </w:r>
        <w:r>
          <w:instrText xml:space="preserve"> PAGEREF _Toc14269 \h </w:instrText>
        </w:r>
        <w:r>
          <w:fldChar w:fldCharType="separate"/>
        </w:r>
        <w:r>
          <w:t>32</w:t>
        </w:r>
        <w:r>
          <w:fldChar w:fldCharType="end"/>
        </w:r>
      </w:hyperlink>
    </w:p>
    <w:p>
      <w:pPr>
        <w:pStyle w:val="TOC1"/>
        <w:tabs>
          <w:tab w:val="right" w:leader="dot" w:pos="8306"/>
        </w:tabs>
      </w:pPr>
      <w:hyperlink w:anchor="_Toc24296" w:history="1">
        <w:r>
          <w:rPr>
            <w:rFonts w:ascii="仿宋" w:eastAsia="仿宋" w:hAnsi="仿宋" w:cs="仿宋" w:hint="eastAsia"/>
            <w:lang w:eastAsia="zh-CN"/>
          </w:rPr>
          <w:t>八、沟通计划</w:t>
        </w:r>
        <w:r>
          <w:tab/>
        </w:r>
        <w:r>
          <w:fldChar w:fldCharType="begin"/>
        </w:r>
        <w:r>
          <w:instrText xml:space="preserve"> PAGEREF _Toc24296 \h </w:instrText>
        </w:r>
        <w:r>
          <w:fldChar w:fldCharType="separate"/>
        </w:r>
        <w:r>
          <w:t>33</w:t>
        </w:r>
        <w:r>
          <w:fldChar w:fldCharType="end"/>
        </w:r>
      </w:hyperlink>
    </w:p>
    <w:p>
      <w:pPr>
        <w:pStyle w:val="TOC2"/>
        <w:tabs>
          <w:tab w:val="right" w:leader="dot" w:pos="8306"/>
        </w:tabs>
      </w:pPr>
      <w:hyperlink w:anchor="_Toc17816" w:history="1">
        <w:r>
          <w:rPr>
            <w:rFonts w:ascii="仿宋" w:eastAsia="仿宋" w:hAnsi="仿宋" w:cs="仿宋" w:hint="eastAsia"/>
            <w:lang w:eastAsia="zh-CN"/>
          </w:rPr>
          <w:t>(一)、沟通目标</w:t>
        </w:r>
        <w:r>
          <w:tab/>
        </w:r>
        <w:r>
          <w:fldChar w:fldCharType="begin"/>
        </w:r>
        <w:r>
          <w:instrText xml:space="preserve"> PAGEREF _Toc17816 \h </w:instrText>
        </w:r>
        <w:r>
          <w:fldChar w:fldCharType="separate"/>
        </w:r>
        <w:r>
          <w:t>33</w:t>
        </w:r>
        <w:r>
          <w:fldChar w:fldCharType="end"/>
        </w:r>
      </w:hyperlink>
    </w:p>
    <w:p>
      <w:pPr>
        <w:pStyle w:val="TOC2"/>
        <w:tabs>
          <w:tab w:val="right" w:leader="dot" w:pos="8306"/>
        </w:tabs>
      </w:pPr>
      <w:hyperlink w:anchor="_Toc4261" w:history="1">
        <w:r>
          <w:rPr>
            <w:rFonts w:ascii="仿宋" w:eastAsia="仿宋" w:hAnsi="仿宋" w:cs="仿宋" w:hint="eastAsia"/>
            <w:lang w:eastAsia="zh-CN"/>
          </w:rPr>
          <w:t>(二)、沟通策略</w:t>
        </w:r>
        <w:r>
          <w:tab/>
        </w:r>
        <w:r>
          <w:fldChar w:fldCharType="begin"/>
        </w:r>
        <w:r>
          <w:instrText xml:space="preserve"> PAGEREF _Toc4261 \h </w:instrText>
        </w:r>
        <w:r>
          <w:fldChar w:fldCharType="separate"/>
        </w:r>
        <w:r>
          <w:t>33</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14104" w:history="1">
        <w:r>
          <w:rPr>
            <w:rFonts w:ascii="仿宋" w:eastAsia="仿宋" w:hAnsi="仿宋" w:cs="仿宋" w:hint="eastAsia"/>
            <w:lang w:eastAsia="zh-CN"/>
          </w:rPr>
          <w:t>(三)、沟通工具</w:t>
        </w:r>
        <w:r>
          <w:tab/>
        </w:r>
        <w:r>
          <w:fldChar w:fldCharType="begin"/>
        </w:r>
        <w:r>
          <w:instrText xml:space="preserve"> PAGEREF _Toc14104 \h </w:instrText>
        </w:r>
        <w:r>
          <w:fldChar w:fldCharType="separate"/>
        </w:r>
        <w:r>
          <w:t>35</w:t>
        </w:r>
        <w:r>
          <w:fldChar w:fldCharType="end"/>
        </w:r>
      </w:hyperlink>
    </w:p>
    <w:p>
      <w:pPr>
        <w:pStyle w:val="TOC1"/>
        <w:tabs>
          <w:tab w:val="right" w:leader="dot" w:pos="8306"/>
        </w:tabs>
      </w:pPr>
      <w:hyperlink w:anchor="_Toc24095" w:history="1">
        <w:r>
          <w:rPr>
            <w:rFonts w:ascii="仿宋" w:eastAsia="仿宋" w:hAnsi="仿宋" w:cs="仿宋" w:hint="eastAsia"/>
            <w:lang w:eastAsia="zh-CN"/>
          </w:rPr>
          <w:t>九、法律与合规事项</w:t>
        </w:r>
        <w:r>
          <w:tab/>
        </w:r>
        <w:r>
          <w:fldChar w:fldCharType="begin"/>
        </w:r>
        <w:r>
          <w:instrText xml:space="preserve"> PAGEREF _Toc24095 \h </w:instrText>
        </w:r>
        <w:r>
          <w:fldChar w:fldCharType="separate"/>
        </w:r>
        <w:r>
          <w:t>36</w:t>
        </w:r>
        <w:r>
          <w:fldChar w:fldCharType="end"/>
        </w:r>
      </w:hyperlink>
    </w:p>
    <w:p>
      <w:pPr>
        <w:pStyle w:val="TOC2"/>
        <w:tabs>
          <w:tab w:val="right" w:leader="dot" w:pos="8306"/>
        </w:tabs>
      </w:pPr>
      <w:hyperlink w:anchor="_Toc18008" w:history="1">
        <w:r>
          <w:rPr>
            <w:rFonts w:ascii="仿宋" w:eastAsia="仿宋" w:hAnsi="仿宋" w:cs="仿宋" w:hint="eastAsia"/>
            <w:lang w:eastAsia="zh-CN"/>
          </w:rPr>
          <w:t>(一)、法律合规与风险</w:t>
        </w:r>
        <w:r>
          <w:tab/>
        </w:r>
        <w:r>
          <w:fldChar w:fldCharType="begin"/>
        </w:r>
        <w:r>
          <w:instrText xml:space="preserve"> PAGEREF _Toc18008 \h </w:instrText>
        </w:r>
        <w:r>
          <w:fldChar w:fldCharType="separate"/>
        </w:r>
        <w:r>
          <w:t>36</w:t>
        </w:r>
        <w:r>
          <w:fldChar w:fldCharType="end"/>
        </w:r>
      </w:hyperlink>
    </w:p>
    <w:p>
      <w:pPr>
        <w:pStyle w:val="TOC2"/>
        <w:tabs>
          <w:tab w:val="right" w:leader="dot" w:pos="8306"/>
        </w:tabs>
      </w:pPr>
      <w:hyperlink w:anchor="_Toc12400" w:history="1">
        <w:r>
          <w:rPr>
            <w:rFonts w:ascii="仿宋" w:eastAsia="仿宋" w:hAnsi="仿宋" w:cs="仿宋" w:hint="eastAsia"/>
            <w:lang w:eastAsia="zh-CN"/>
          </w:rPr>
          <w:t>(二)、合同管理</w:t>
        </w:r>
        <w:r>
          <w:tab/>
        </w:r>
        <w:r>
          <w:fldChar w:fldCharType="begin"/>
        </w:r>
        <w:r>
          <w:instrText xml:space="preserve"> PAGEREF _Toc12400 \h </w:instrText>
        </w:r>
        <w:r>
          <w:fldChar w:fldCharType="separate"/>
        </w:r>
        <w:r>
          <w:t>36</w:t>
        </w:r>
        <w:r>
          <w:fldChar w:fldCharType="end"/>
        </w:r>
      </w:hyperlink>
    </w:p>
    <w:p>
      <w:pPr>
        <w:pStyle w:val="TOC2"/>
        <w:tabs>
          <w:tab w:val="right" w:leader="dot" w:pos="8306"/>
        </w:tabs>
      </w:pPr>
      <w:hyperlink w:anchor="_Toc6606" w:history="1">
        <w:r>
          <w:rPr>
            <w:rFonts w:ascii="仿宋" w:eastAsia="仿宋" w:hAnsi="仿宋" w:cs="仿宋" w:hint="eastAsia"/>
            <w:lang w:eastAsia="zh-CN"/>
          </w:rPr>
          <w:t>(三)、知识产权保护</w:t>
        </w:r>
        <w:r>
          <w:tab/>
        </w:r>
        <w:r>
          <w:fldChar w:fldCharType="begin"/>
        </w:r>
        <w:r>
          <w:instrText xml:space="preserve"> PAGEREF _Toc6606 \h </w:instrText>
        </w:r>
        <w:r>
          <w:fldChar w:fldCharType="separate"/>
        </w:r>
        <w:r>
          <w:t>37</w:t>
        </w:r>
        <w:r>
          <w:fldChar w:fldCharType="end"/>
        </w:r>
      </w:hyperlink>
    </w:p>
    <w:p>
      <w:pPr>
        <w:pStyle w:val="TOC2"/>
        <w:tabs>
          <w:tab w:val="right" w:leader="dot" w:pos="8306"/>
        </w:tabs>
      </w:pPr>
      <w:hyperlink w:anchor="_Toc30450" w:history="1">
        <w:r>
          <w:rPr>
            <w:rFonts w:ascii="仿宋" w:eastAsia="仿宋" w:hAnsi="仿宋" w:cs="仿宋" w:hint="eastAsia"/>
            <w:lang w:eastAsia="zh-CN"/>
          </w:rPr>
          <w:t>(四)、法律事务与合规管理</w:t>
        </w:r>
        <w:r>
          <w:tab/>
        </w:r>
        <w:r>
          <w:fldChar w:fldCharType="begin"/>
        </w:r>
        <w:r>
          <w:instrText xml:space="preserve"> PAGEREF _Toc30450 \h </w:instrText>
        </w:r>
        <w:r>
          <w:fldChar w:fldCharType="separate"/>
        </w:r>
        <w:r>
          <w:t>37</w:t>
        </w:r>
        <w:r>
          <w:fldChar w:fldCharType="end"/>
        </w:r>
      </w:hyperlink>
    </w:p>
    <w:p>
      <w:pPr>
        <w:pStyle w:val="TOC1"/>
        <w:tabs>
          <w:tab w:val="right" w:leader="dot" w:pos="8306"/>
        </w:tabs>
      </w:pPr>
      <w:hyperlink w:anchor="_Toc9022" w:history="1">
        <w:r>
          <w:rPr>
            <w:rFonts w:ascii="仿宋" w:eastAsia="仿宋" w:hAnsi="仿宋" w:cs="仿宋" w:hint="eastAsia"/>
            <w:lang w:eastAsia="zh-CN"/>
          </w:rPr>
          <w:t>十、员工福利与企业文化</w:t>
        </w:r>
        <w:r>
          <w:tab/>
        </w:r>
        <w:r>
          <w:fldChar w:fldCharType="begin"/>
        </w:r>
        <w:r>
          <w:instrText xml:space="preserve"> PAGEREF _Toc9022 \h </w:instrText>
        </w:r>
        <w:r>
          <w:fldChar w:fldCharType="separate"/>
        </w:r>
        <w:r>
          <w:t>38</w:t>
        </w:r>
        <w:r>
          <w:fldChar w:fldCharType="end"/>
        </w:r>
      </w:hyperlink>
    </w:p>
    <w:p>
      <w:pPr>
        <w:pStyle w:val="TOC2"/>
        <w:tabs>
          <w:tab w:val="right" w:leader="dot" w:pos="8306"/>
        </w:tabs>
      </w:pPr>
      <w:hyperlink w:anchor="_Toc25825" w:history="1">
        <w:r>
          <w:rPr>
            <w:rFonts w:ascii="仿宋" w:eastAsia="仿宋" w:hAnsi="仿宋" w:cs="仿宋" w:hint="eastAsia"/>
            <w:lang w:eastAsia="zh-CN"/>
          </w:rPr>
          <w:t>(一)、员工福利政策</w:t>
        </w:r>
        <w:r>
          <w:tab/>
        </w:r>
        <w:r>
          <w:fldChar w:fldCharType="begin"/>
        </w:r>
        <w:r>
          <w:instrText xml:space="preserve"> PAGEREF _Toc25825 \h </w:instrText>
        </w:r>
        <w:r>
          <w:fldChar w:fldCharType="separate"/>
        </w:r>
        <w:r>
          <w:t>38</w:t>
        </w:r>
        <w:r>
          <w:fldChar w:fldCharType="end"/>
        </w:r>
      </w:hyperlink>
    </w:p>
    <w:p>
      <w:pPr>
        <w:pStyle w:val="TOC2"/>
        <w:tabs>
          <w:tab w:val="right" w:leader="dot" w:pos="8306"/>
        </w:tabs>
      </w:pPr>
      <w:hyperlink w:anchor="_Toc22357" w:history="1">
        <w:r>
          <w:rPr>
            <w:rFonts w:ascii="仿宋" w:eastAsia="仿宋" w:hAnsi="仿宋" w:cs="仿宋" w:hint="eastAsia"/>
            <w:lang w:eastAsia="zh-CN"/>
          </w:rPr>
          <w:t>(二)、团队建设与员工培训</w:t>
        </w:r>
        <w:r>
          <w:tab/>
        </w:r>
        <w:r>
          <w:fldChar w:fldCharType="begin"/>
        </w:r>
        <w:r>
          <w:instrText xml:space="preserve"> PAGEREF _Toc22357 \h </w:instrText>
        </w:r>
        <w:r>
          <w:fldChar w:fldCharType="separate"/>
        </w:r>
        <w:r>
          <w:t>40</w:t>
        </w:r>
        <w:r>
          <w:fldChar w:fldCharType="end"/>
        </w:r>
      </w:hyperlink>
    </w:p>
    <w:p>
      <w:pPr>
        <w:pStyle w:val="TOC2"/>
        <w:tabs>
          <w:tab w:val="right" w:leader="dot" w:pos="8306"/>
        </w:tabs>
      </w:pPr>
      <w:hyperlink w:anchor="_Toc30990" w:history="1">
        <w:r>
          <w:rPr>
            <w:rFonts w:ascii="仿宋" w:eastAsia="仿宋" w:hAnsi="仿宋" w:cs="仿宋" w:hint="eastAsia"/>
            <w:lang w:eastAsia="zh-CN"/>
          </w:rPr>
          <w:t>(三)、企业文化建设</w:t>
        </w:r>
        <w:r>
          <w:tab/>
        </w:r>
        <w:r>
          <w:fldChar w:fldCharType="begin"/>
        </w:r>
        <w:r>
          <w:instrText xml:space="preserve"> PAGEREF _Toc30990 \h </w:instrText>
        </w:r>
        <w:r>
          <w:fldChar w:fldCharType="separate"/>
        </w:r>
        <w:r>
          <w:t>41</w:t>
        </w:r>
        <w:r>
          <w:fldChar w:fldCharType="end"/>
        </w:r>
      </w:hyperlink>
    </w:p>
    <w:p>
      <w:pPr>
        <w:pStyle w:val="TOC2"/>
        <w:tabs>
          <w:tab w:val="right" w:leader="dot" w:pos="8306"/>
        </w:tabs>
      </w:pPr>
      <w:hyperlink w:anchor="_Toc2833" w:history="1">
        <w:r>
          <w:rPr>
            <w:rFonts w:ascii="仿宋" w:eastAsia="仿宋" w:hAnsi="仿宋" w:cs="仿宋" w:hint="eastAsia"/>
            <w:lang w:eastAsia="zh-CN"/>
          </w:rPr>
          <w:t>(四)、员工健康与工作平衡</w:t>
        </w:r>
        <w:r>
          <w:tab/>
        </w:r>
        <w:r>
          <w:fldChar w:fldCharType="begin"/>
        </w:r>
        <w:r>
          <w:instrText xml:space="preserve"> PAGEREF _Toc2833 \h </w:instrText>
        </w:r>
        <w:r>
          <w:fldChar w:fldCharType="separate"/>
        </w:r>
        <w:r>
          <w:t>43</w:t>
        </w:r>
        <w:r>
          <w:fldChar w:fldCharType="end"/>
        </w:r>
      </w:hyperlink>
    </w:p>
    <w:p>
      <w:pPr>
        <w:pStyle w:val="TOC1"/>
        <w:tabs>
          <w:tab w:val="right" w:leader="dot" w:pos="8306"/>
        </w:tabs>
      </w:pPr>
      <w:hyperlink w:anchor="_Toc2094" w:history="1">
        <w:r>
          <w:rPr>
            <w:rFonts w:ascii="仿宋" w:eastAsia="仿宋" w:hAnsi="仿宋" w:cs="仿宋" w:hint="eastAsia"/>
            <w:lang w:eastAsia="zh-CN"/>
          </w:rPr>
          <w:t>十一、新型生物反应器行业行业机遇与挑战</w:t>
        </w:r>
        <w:r>
          <w:tab/>
        </w:r>
        <w:r>
          <w:fldChar w:fldCharType="begin"/>
        </w:r>
        <w:r>
          <w:instrText xml:space="preserve"> PAGEREF _Toc2094 \h </w:instrText>
        </w:r>
        <w:r>
          <w:fldChar w:fldCharType="separate"/>
        </w:r>
        <w:r>
          <w:t>45</w:t>
        </w:r>
        <w:r>
          <w:fldChar w:fldCharType="end"/>
        </w:r>
      </w:hyperlink>
    </w:p>
    <w:p>
      <w:pPr>
        <w:pStyle w:val="TOC2"/>
        <w:tabs>
          <w:tab w:val="right" w:leader="dot" w:pos="8306"/>
        </w:tabs>
      </w:pPr>
      <w:hyperlink w:anchor="_Toc27993" w:history="1">
        <w:r>
          <w:rPr>
            <w:rFonts w:ascii="仿宋" w:eastAsia="仿宋" w:hAnsi="仿宋" w:cs="仿宋" w:hint="eastAsia"/>
            <w:lang w:eastAsia="zh-CN"/>
          </w:rPr>
          <w:t>(一)、机遇</w:t>
        </w:r>
        <w:r>
          <w:tab/>
        </w:r>
        <w:r>
          <w:fldChar w:fldCharType="begin"/>
        </w:r>
        <w:r>
          <w:instrText xml:space="preserve"> PAGEREF _Toc27993 \h </w:instrText>
        </w:r>
        <w:r>
          <w:fldChar w:fldCharType="separate"/>
        </w:r>
        <w:r>
          <w:t>45</w:t>
        </w:r>
        <w:r>
          <w:fldChar w:fldCharType="end"/>
        </w:r>
      </w:hyperlink>
    </w:p>
    <w:p>
      <w:pPr>
        <w:pStyle w:val="TOC2"/>
        <w:tabs>
          <w:tab w:val="right" w:leader="dot" w:pos="8306"/>
        </w:tabs>
      </w:pPr>
      <w:hyperlink w:anchor="_Toc1665" w:history="1">
        <w:r>
          <w:rPr>
            <w:rFonts w:ascii="仿宋" w:eastAsia="仿宋" w:hAnsi="仿宋" w:cs="仿宋" w:hint="eastAsia"/>
            <w:lang w:eastAsia="zh-CN"/>
          </w:rPr>
          <w:t>(二)、挑战</w:t>
        </w:r>
        <w:r>
          <w:tab/>
        </w:r>
        <w:r>
          <w:fldChar w:fldCharType="begin"/>
        </w:r>
        <w:r>
          <w:instrText xml:space="preserve"> PAGEREF _Toc1665 \h </w:instrText>
        </w:r>
        <w:r>
          <w:fldChar w:fldCharType="separate"/>
        </w:r>
        <w:r>
          <w:t>45</w:t>
        </w:r>
        <w:r>
          <w:fldChar w:fldCharType="end"/>
        </w:r>
      </w:hyperlink>
    </w:p>
    <w:p>
      <w:pPr>
        <w:pStyle w:val="TOC1"/>
        <w:tabs>
          <w:tab w:val="right" w:leader="dot" w:pos="8306"/>
        </w:tabs>
      </w:pPr>
      <w:hyperlink w:anchor="_Toc1658" w:history="1">
        <w:r>
          <w:rPr>
            <w:rFonts w:ascii="仿宋" w:eastAsia="仿宋" w:hAnsi="仿宋" w:cs="仿宋" w:hint="eastAsia"/>
            <w:lang w:eastAsia="zh-CN"/>
          </w:rPr>
          <w:t>十二、持续改进与创新</w:t>
        </w:r>
        <w:r>
          <w:tab/>
        </w:r>
        <w:r>
          <w:fldChar w:fldCharType="begin"/>
        </w:r>
        <w:r>
          <w:instrText xml:space="preserve"> PAGEREF _Toc1658 \h </w:instrText>
        </w:r>
        <w:r>
          <w:fldChar w:fldCharType="separate"/>
        </w:r>
        <w:r>
          <w:t>46</w:t>
        </w:r>
        <w:r>
          <w:fldChar w:fldCharType="end"/>
        </w:r>
      </w:hyperlink>
    </w:p>
    <w:p>
      <w:pPr>
        <w:pStyle w:val="TOC2"/>
        <w:tabs>
          <w:tab w:val="right" w:leader="dot" w:pos="8306"/>
        </w:tabs>
      </w:pPr>
      <w:hyperlink w:anchor="_Toc29680" w:history="1">
        <w:r>
          <w:rPr>
            <w:rFonts w:ascii="仿宋" w:eastAsia="仿宋" w:hAnsi="仿宋" w:cs="仿宋" w:hint="eastAsia"/>
            <w:lang w:eastAsia="zh-CN"/>
          </w:rPr>
          <w:t>(一)、质量管理与持续改进</w:t>
        </w:r>
        <w:r>
          <w:tab/>
        </w:r>
        <w:r>
          <w:fldChar w:fldCharType="begin"/>
        </w:r>
        <w:r>
          <w:instrText xml:space="preserve"> PAGEREF _Toc29680 \h </w:instrText>
        </w:r>
        <w:r>
          <w:fldChar w:fldCharType="separate"/>
        </w:r>
        <w:r>
          <w:t>46</w:t>
        </w:r>
        <w:r>
          <w:fldChar w:fldCharType="end"/>
        </w:r>
      </w:hyperlink>
    </w:p>
    <w:p>
      <w:pPr>
        <w:pStyle w:val="TOC2"/>
        <w:tabs>
          <w:tab w:val="right" w:leader="dot" w:pos="8306"/>
        </w:tabs>
      </w:pPr>
      <w:hyperlink w:anchor="_Toc13407" w:history="1">
        <w:r>
          <w:rPr>
            <w:rFonts w:ascii="仿宋" w:eastAsia="仿宋" w:hAnsi="仿宋" w:cs="仿宋" w:hint="eastAsia"/>
            <w:lang w:eastAsia="zh-CN"/>
          </w:rPr>
          <w:t>(二)、创新与研发计划</w:t>
        </w:r>
        <w:r>
          <w:tab/>
        </w:r>
        <w:r>
          <w:fldChar w:fldCharType="begin"/>
        </w:r>
        <w:r>
          <w:instrText xml:space="preserve"> PAGEREF _Toc13407 \h </w:instrText>
        </w:r>
        <w:r>
          <w:fldChar w:fldCharType="separate"/>
        </w:r>
        <w:r>
          <w:t>47</w:t>
        </w:r>
        <w:r>
          <w:fldChar w:fldCharType="end"/>
        </w:r>
      </w:hyperlink>
    </w:p>
    <w:p>
      <w:pPr>
        <w:pStyle w:val="TOC2"/>
        <w:tabs>
          <w:tab w:val="right" w:leader="dot" w:pos="8306"/>
        </w:tabs>
      </w:pPr>
      <w:hyperlink w:anchor="_Toc9677" w:history="1">
        <w:r>
          <w:rPr>
            <w:rFonts w:ascii="仿宋" w:eastAsia="仿宋" w:hAnsi="仿宋" w:cs="仿宋" w:hint="eastAsia"/>
            <w:lang w:eastAsia="zh-CN"/>
          </w:rPr>
          <w:t>(三)、客户反馈与产品改进</w:t>
        </w:r>
        <w:r>
          <w:tab/>
        </w:r>
        <w:r>
          <w:fldChar w:fldCharType="begin"/>
        </w:r>
        <w:r>
          <w:instrText xml:space="preserve"> PAGEREF _Toc9677 \h </w:instrText>
        </w:r>
        <w:r>
          <w:fldChar w:fldCharType="separate"/>
        </w:r>
        <w:r>
          <w:t>48</w:t>
        </w:r>
        <w:r>
          <w:fldChar w:fldCharType="end"/>
        </w:r>
      </w:hyperlink>
    </w:p>
    <w:p>
      <w:pPr>
        <w:pStyle w:val="TOC1"/>
        <w:tabs>
          <w:tab w:val="right" w:leader="dot" w:pos="8306"/>
        </w:tabs>
      </w:pPr>
      <w:hyperlink w:anchor="_Toc4547" w:history="1">
        <w:r>
          <w:rPr>
            <w:rFonts w:ascii="仿宋" w:eastAsia="仿宋" w:hAnsi="仿宋" w:cs="仿宋" w:hint="eastAsia"/>
            <w:lang w:eastAsia="zh-CN"/>
          </w:rPr>
          <w:t>十三、企业研究与发展管理</w:t>
        </w:r>
        <w:r>
          <w:tab/>
        </w:r>
        <w:r>
          <w:fldChar w:fldCharType="begin"/>
        </w:r>
        <w:r>
          <w:instrText xml:space="preserve"> PAGEREF _Toc4547 \h </w:instrText>
        </w:r>
        <w:r>
          <w:fldChar w:fldCharType="separate"/>
        </w:r>
        <w:r>
          <w:t>49</w:t>
        </w:r>
        <w:r>
          <w:fldChar w:fldCharType="end"/>
        </w:r>
      </w:hyperlink>
    </w:p>
    <w:p>
      <w:pPr>
        <w:pStyle w:val="TOC2"/>
        <w:tabs>
          <w:tab w:val="right" w:leader="dot" w:pos="8306"/>
        </w:tabs>
      </w:pPr>
      <w:hyperlink w:anchor="_Toc17366" w:history="1">
        <w:r>
          <w:rPr>
            <w:rFonts w:ascii="仿宋" w:eastAsia="仿宋" w:hAnsi="仿宋" w:cs="仿宋" w:hint="eastAsia"/>
            <w:lang w:eastAsia="zh-CN"/>
          </w:rPr>
          <w:t>(一)、研究与发展的主要类型</w:t>
        </w:r>
        <w:r>
          <w:tab/>
        </w:r>
        <w:r>
          <w:fldChar w:fldCharType="begin"/>
        </w:r>
        <w:r>
          <w:instrText xml:space="preserve"> PAGEREF _Toc17366 \h </w:instrText>
        </w:r>
        <w:r>
          <w:fldChar w:fldCharType="separate"/>
        </w:r>
        <w:r>
          <w:t>49</w:t>
        </w:r>
        <w:r>
          <w:fldChar w:fldCharType="end"/>
        </w:r>
      </w:hyperlink>
    </w:p>
    <w:p>
      <w:pPr>
        <w:pStyle w:val="TOC1"/>
        <w:tabs>
          <w:tab w:val="right" w:leader="dot" w:pos="8306"/>
        </w:tabs>
      </w:pPr>
      <w:hyperlink w:anchor="_Toc26537" w:history="1">
        <w:r>
          <w:rPr>
            <w:rFonts w:ascii="仿宋" w:eastAsia="仿宋" w:hAnsi="仿宋" w:cs="仿宋" w:hint="eastAsia"/>
            <w:lang w:eastAsia="zh-CN"/>
          </w:rPr>
          <w:t>十四、经济影响分析</w:t>
        </w:r>
        <w:r>
          <w:tab/>
        </w:r>
        <w:r>
          <w:fldChar w:fldCharType="begin"/>
        </w:r>
        <w:r>
          <w:instrText xml:space="preserve"> PAGEREF _Toc26537 \h </w:instrText>
        </w:r>
        <w:r>
          <w:fldChar w:fldCharType="separate"/>
        </w:r>
        <w:r>
          <w:t>51</w:t>
        </w:r>
        <w:r>
          <w:fldChar w:fldCharType="end"/>
        </w:r>
      </w:hyperlink>
    </w:p>
    <w:p>
      <w:pPr>
        <w:pStyle w:val="TOC2"/>
        <w:tabs>
          <w:tab w:val="right" w:leader="dot" w:pos="8306"/>
        </w:tabs>
      </w:pPr>
      <w:hyperlink w:anchor="_Toc14906" w:history="1">
        <w:r>
          <w:rPr>
            <w:rFonts w:ascii="仿宋" w:eastAsia="仿宋" w:hAnsi="仿宋" w:cs="仿宋" w:hint="eastAsia"/>
            <w:lang w:eastAsia="zh-CN"/>
          </w:rPr>
          <w:t>(一)、经济费用效益或费用效果分析</w:t>
        </w:r>
        <w:r>
          <w:tab/>
        </w:r>
        <w:r>
          <w:fldChar w:fldCharType="begin"/>
        </w:r>
        <w:r>
          <w:instrText xml:space="preserve"> PAGEREF _Toc14906 \h </w:instrText>
        </w:r>
        <w:r>
          <w:fldChar w:fldCharType="separate"/>
        </w:r>
        <w:r>
          <w:t>51</w:t>
        </w:r>
        <w:r>
          <w:fldChar w:fldCharType="end"/>
        </w:r>
      </w:hyperlink>
    </w:p>
    <w:p>
      <w:pPr>
        <w:pStyle w:val="TOC2"/>
        <w:tabs>
          <w:tab w:val="right" w:leader="dot" w:pos="8306"/>
        </w:tabs>
      </w:pPr>
      <w:hyperlink w:anchor="_Toc990" w:history="1">
        <w:r>
          <w:rPr>
            <w:rFonts w:ascii="仿宋" w:eastAsia="仿宋" w:hAnsi="仿宋" w:cs="仿宋" w:hint="eastAsia"/>
            <w:lang w:eastAsia="zh-CN"/>
          </w:rPr>
          <w:t>(二)、行业影响分析</w:t>
        </w:r>
        <w:r>
          <w:tab/>
        </w:r>
        <w:r>
          <w:fldChar w:fldCharType="begin"/>
        </w:r>
        <w:r>
          <w:instrText xml:space="preserve"> PAGEREF _Toc990 \h </w:instrText>
        </w:r>
        <w:r>
          <w:fldChar w:fldCharType="separate"/>
        </w:r>
        <w:r>
          <w:t>52</w:t>
        </w:r>
        <w:r>
          <w:fldChar w:fldCharType="end"/>
        </w:r>
      </w:hyperlink>
    </w:p>
    <w:p>
      <w:pPr>
        <w:pStyle w:val="TOC2"/>
        <w:tabs>
          <w:tab w:val="right" w:leader="dot" w:pos="8306"/>
        </w:tabs>
      </w:pPr>
      <w:hyperlink w:anchor="_Toc12443" w:history="1">
        <w:r>
          <w:rPr>
            <w:rFonts w:ascii="仿宋" w:eastAsia="仿宋" w:hAnsi="仿宋" w:cs="仿宋" w:hint="eastAsia"/>
            <w:lang w:eastAsia="zh-CN"/>
          </w:rPr>
          <w:t>(三)、区域经济影响分析</w:t>
        </w:r>
        <w:r>
          <w:tab/>
        </w:r>
        <w:r>
          <w:fldChar w:fldCharType="begin"/>
        </w:r>
        <w:r>
          <w:instrText xml:space="preserve"> PAGEREF _Toc12443 \h </w:instrText>
        </w:r>
        <w:r>
          <w:fldChar w:fldCharType="separate"/>
        </w:r>
        <w:r>
          <w:t>53</w:t>
        </w:r>
        <w:r>
          <w:fldChar w:fldCharType="end"/>
        </w:r>
      </w:hyperlink>
    </w:p>
    <w:p>
      <w:pPr>
        <w:pStyle w:val="TOC2"/>
        <w:tabs>
          <w:tab w:val="right" w:leader="dot" w:pos="8306"/>
        </w:tabs>
      </w:pPr>
      <w:hyperlink w:anchor="_Toc25689" w:history="1">
        <w:r>
          <w:rPr>
            <w:rFonts w:ascii="仿宋" w:eastAsia="仿宋" w:hAnsi="仿宋" w:cs="仿宋" w:hint="eastAsia"/>
            <w:lang w:eastAsia="zh-CN"/>
          </w:rPr>
          <w:t>(四)、宏观经济影响分析</w:t>
        </w:r>
        <w:r>
          <w:tab/>
        </w:r>
        <w:r>
          <w:fldChar w:fldCharType="begin"/>
        </w:r>
        <w:r>
          <w:instrText xml:space="preserve"> PAGEREF _Toc25689 \h </w:instrText>
        </w:r>
        <w:r>
          <w:fldChar w:fldCharType="separate"/>
        </w:r>
        <w:r>
          <w:t>54</w:t>
        </w:r>
        <w:r>
          <w:fldChar w:fldCharType="end"/>
        </w:r>
      </w:hyperlink>
    </w:p>
    <w:p>
      <w:pPr>
        <w:pStyle w:val="TOC1"/>
        <w:tabs>
          <w:tab w:val="right" w:leader="dot" w:pos="8306"/>
        </w:tabs>
      </w:pPr>
      <w:hyperlink w:anchor="_Toc22128" w:history="1">
        <w:r>
          <w:rPr>
            <w:rFonts w:ascii="仿宋" w:eastAsia="仿宋" w:hAnsi="仿宋" w:cs="仿宋" w:hint="eastAsia"/>
            <w:lang w:eastAsia="zh-CN"/>
          </w:rPr>
          <w:t>十五、建设及运营风险分析</w:t>
        </w:r>
        <w:r>
          <w:tab/>
        </w:r>
        <w:r>
          <w:fldChar w:fldCharType="begin"/>
        </w:r>
        <w:r>
          <w:instrText xml:space="preserve"> PAGEREF _Toc22128 \h </w:instrText>
        </w:r>
        <w:r>
          <w:fldChar w:fldCharType="separate"/>
        </w:r>
        <w:r>
          <w:t>55</w:t>
        </w:r>
        <w:r>
          <w:fldChar w:fldCharType="end"/>
        </w:r>
      </w:hyperlink>
    </w:p>
    <w:p>
      <w:pPr>
        <w:pStyle w:val="TOC2"/>
        <w:tabs>
          <w:tab w:val="right" w:leader="dot" w:pos="8306"/>
        </w:tabs>
      </w:pPr>
      <w:hyperlink w:anchor="_Toc26281" w:history="1">
        <w:r>
          <w:rPr>
            <w:rFonts w:ascii="仿宋" w:eastAsia="仿宋" w:hAnsi="仿宋" w:cs="仿宋" w:hint="eastAsia"/>
            <w:lang w:eastAsia="zh-CN"/>
          </w:rPr>
          <w:t>(一)、政策风险分析</w:t>
        </w:r>
        <w:r>
          <w:tab/>
        </w:r>
        <w:r>
          <w:fldChar w:fldCharType="begin"/>
        </w:r>
        <w:r>
          <w:instrText xml:space="preserve"> PAGEREF _Toc26281 \h </w:instrText>
        </w:r>
        <w:r>
          <w:fldChar w:fldCharType="separate"/>
        </w:r>
        <w:r>
          <w:t>55</w:t>
        </w:r>
        <w:r>
          <w:fldChar w:fldCharType="end"/>
        </w:r>
      </w:hyperlink>
    </w:p>
    <w:p>
      <w:pPr>
        <w:pStyle w:val="TOC2"/>
        <w:tabs>
          <w:tab w:val="right" w:leader="dot" w:pos="8306"/>
        </w:tabs>
      </w:pPr>
      <w:hyperlink w:anchor="_Toc5941" w:history="1">
        <w:r>
          <w:rPr>
            <w:rFonts w:ascii="仿宋" w:eastAsia="仿宋" w:hAnsi="仿宋" w:cs="仿宋" w:hint="eastAsia"/>
            <w:lang w:eastAsia="zh-CN"/>
          </w:rPr>
          <w:t>(二)、社会风险分析</w:t>
        </w:r>
        <w:r>
          <w:tab/>
        </w:r>
        <w:r>
          <w:fldChar w:fldCharType="begin"/>
        </w:r>
        <w:r>
          <w:instrText xml:space="preserve"> PAGEREF _Toc5941 \h </w:instrText>
        </w:r>
        <w:r>
          <w:fldChar w:fldCharType="separate"/>
        </w:r>
        <w:r>
          <w:t>57</w:t>
        </w:r>
        <w:r>
          <w:fldChar w:fldCharType="end"/>
        </w:r>
      </w:hyperlink>
    </w:p>
    <w:p>
      <w:pPr>
        <w:pStyle w:val="TOC2"/>
        <w:tabs>
          <w:tab w:val="right" w:leader="dot" w:pos="8306"/>
        </w:tabs>
      </w:pPr>
      <w:hyperlink w:anchor="_Toc25561" w:history="1">
        <w:r>
          <w:rPr>
            <w:rFonts w:ascii="仿宋" w:eastAsia="仿宋" w:hAnsi="仿宋" w:cs="仿宋" w:hint="eastAsia"/>
            <w:lang w:eastAsia="zh-CN"/>
          </w:rPr>
          <w:t>(三)、市场风险分析</w:t>
        </w:r>
        <w:r>
          <w:tab/>
        </w:r>
        <w:r>
          <w:fldChar w:fldCharType="begin"/>
        </w:r>
        <w:r>
          <w:instrText xml:space="preserve"> PAGEREF _Toc25561 \h </w:instrText>
        </w:r>
        <w:r>
          <w:fldChar w:fldCharType="separate"/>
        </w:r>
        <w:r>
          <w:t>58</w:t>
        </w:r>
        <w:r>
          <w:fldChar w:fldCharType="end"/>
        </w:r>
      </w:hyperlink>
    </w:p>
    <w:p>
      <w:pPr>
        <w:pStyle w:val="TOC2"/>
        <w:tabs>
          <w:tab w:val="right" w:leader="dot" w:pos="8306"/>
        </w:tabs>
      </w:pPr>
      <w:hyperlink w:anchor="_Toc7492" w:history="1">
        <w:r>
          <w:rPr>
            <w:rFonts w:ascii="仿宋" w:eastAsia="仿宋" w:hAnsi="仿宋" w:cs="仿宋" w:hint="eastAsia"/>
            <w:lang w:eastAsia="zh-CN"/>
          </w:rPr>
          <w:t>(四)、资金风险分析</w:t>
        </w:r>
        <w:r>
          <w:tab/>
        </w:r>
        <w:r>
          <w:fldChar w:fldCharType="begin"/>
        </w:r>
        <w:r>
          <w:instrText xml:space="preserve"> PAGEREF _Toc7492 \h </w:instrText>
        </w:r>
        <w:r>
          <w:fldChar w:fldCharType="separate"/>
        </w:r>
        <w:r>
          <w:t>60</w:t>
        </w:r>
        <w:r>
          <w:fldChar w:fldCharType="end"/>
        </w:r>
      </w:hyperlink>
    </w:p>
    <w:p>
      <w:pPr>
        <w:pStyle w:val="TOC2"/>
        <w:tabs>
          <w:tab w:val="right" w:leader="dot" w:pos="8306"/>
        </w:tabs>
      </w:pPr>
      <w:hyperlink w:anchor="_Toc9328" w:history="1">
        <w:r>
          <w:rPr>
            <w:rFonts w:ascii="仿宋" w:eastAsia="仿宋" w:hAnsi="仿宋" w:cs="仿宋" w:hint="eastAsia"/>
            <w:lang w:eastAsia="zh-CN"/>
          </w:rPr>
          <w:t>(五)、技术风险分析</w:t>
        </w:r>
        <w:r>
          <w:tab/>
        </w:r>
        <w:r>
          <w:fldChar w:fldCharType="begin"/>
        </w:r>
        <w:r>
          <w:instrText xml:space="preserve"> PAGEREF _Toc9328 \h </w:instrText>
        </w:r>
        <w:r>
          <w:fldChar w:fldCharType="separate"/>
        </w:r>
        <w:r>
          <w:t>61</w:t>
        </w:r>
        <w:r>
          <w:fldChar w:fldCharType="end"/>
        </w:r>
      </w:hyperlink>
    </w:p>
    <w:p>
      <w:pPr>
        <w:pStyle w:val="TOC2"/>
        <w:tabs>
          <w:tab w:val="right" w:leader="dot" w:pos="8306"/>
        </w:tabs>
      </w:pPr>
      <w:hyperlink w:anchor="_Toc80" w:history="1">
        <w:r>
          <w:rPr>
            <w:rFonts w:ascii="仿宋" w:eastAsia="仿宋" w:hAnsi="仿宋" w:cs="仿宋" w:hint="eastAsia"/>
            <w:lang w:eastAsia="zh-CN"/>
          </w:rPr>
          <w:t>(六)、财务风险分析</w:t>
        </w:r>
        <w:r>
          <w:tab/>
        </w:r>
        <w:r>
          <w:fldChar w:fldCharType="begin"/>
        </w:r>
        <w:r>
          <w:instrText xml:space="preserve"> PAGEREF _Toc80 \h </w:instrText>
        </w:r>
        <w:r>
          <w:fldChar w:fldCharType="separate"/>
        </w:r>
        <w:r>
          <w:t>63</w:t>
        </w:r>
        <w:r>
          <w:fldChar w:fldCharType="end"/>
        </w:r>
      </w:hyperlink>
    </w:p>
    <w:p>
      <w:pPr>
        <w:pStyle w:val="TOC2"/>
        <w:tabs>
          <w:tab w:val="right" w:leader="dot" w:pos="8306"/>
        </w:tabs>
      </w:pPr>
      <w:hyperlink w:anchor="_Toc13689" w:history="1">
        <w:r>
          <w:rPr>
            <w:rFonts w:ascii="仿宋" w:eastAsia="仿宋" w:hAnsi="仿宋" w:cs="仿宋" w:hint="eastAsia"/>
            <w:lang w:eastAsia="zh-CN"/>
          </w:rPr>
          <w:t>(七)、管理风险分析</w:t>
        </w:r>
        <w:r>
          <w:tab/>
        </w:r>
        <w:r>
          <w:fldChar w:fldCharType="begin"/>
        </w:r>
        <w:r>
          <w:instrText xml:space="preserve"> PAGEREF _Toc13689 \h </w:instrText>
        </w:r>
        <w:r>
          <w:fldChar w:fldCharType="separate"/>
        </w:r>
        <w:r>
          <w:t>64</w:t>
        </w:r>
        <w:r>
          <w:fldChar w:fldCharType="end"/>
        </w:r>
      </w:hyperlink>
    </w:p>
    <w:p>
      <w:pPr>
        <w:pStyle w:val="TOC2"/>
        <w:tabs>
          <w:tab w:val="right" w:leader="dot" w:pos="8306"/>
        </w:tabs>
      </w:pPr>
      <w:hyperlink w:anchor="_Toc9427" w:history="1">
        <w:r>
          <w:rPr>
            <w:rFonts w:ascii="仿宋" w:eastAsia="仿宋" w:hAnsi="仿宋" w:cs="仿宋" w:hint="eastAsia"/>
            <w:lang w:eastAsia="zh-CN"/>
          </w:rPr>
          <w:t>(八)、其它风险分析</w:t>
        </w:r>
        <w:r>
          <w:tab/>
        </w:r>
        <w:r>
          <w:fldChar w:fldCharType="begin"/>
        </w:r>
        <w:r>
          <w:instrText xml:space="preserve"> PAGEREF _Toc9427 \h </w:instrText>
        </w:r>
        <w:r>
          <w:fldChar w:fldCharType="separate"/>
        </w:r>
        <w:r>
          <w:t>66</w:t>
        </w:r>
        <w:r>
          <w:fldChar w:fldCharType="end"/>
        </w:r>
      </w:hyperlink>
    </w:p>
    <w:p>
      <w:pPr>
        <w:pStyle w:val="TOC2"/>
        <w:tabs>
          <w:tab w:val="right" w:leader="dot" w:pos="8306"/>
        </w:tabs>
      </w:pPr>
      <w:hyperlink w:anchor="_Toc11955" w:history="1">
        <w:r>
          <w:rPr>
            <w:rFonts w:ascii="仿宋" w:eastAsia="仿宋" w:hAnsi="仿宋" w:cs="仿宋" w:hint="eastAsia"/>
            <w:lang w:eastAsia="zh-CN"/>
          </w:rPr>
          <w:t>(九)、社会影响评估</w:t>
        </w:r>
        <w:r>
          <w:tab/>
        </w:r>
        <w:r>
          <w:fldChar w:fldCharType="begin"/>
        </w:r>
        <w:r>
          <w:instrText xml:space="preserve"> PAGEREF _Toc11955 \h </w:instrText>
        </w:r>
        <w:r>
          <w:fldChar w:fldCharType="separate"/>
        </w:r>
        <w:r>
          <w:t>68</w:t>
        </w:r>
        <w:r>
          <w:fldChar w:fldCharType="end"/>
        </w:r>
      </w:hyperlink>
    </w:p>
    <w:p>
      <w:pPr>
        <w:pStyle w:val="TOC1"/>
        <w:tabs>
          <w:tab w:val="right" w:leader="dot" w:pos="8306"/>
        </w:tabs>
      </w:pPr>
      <w:hyperlink w:anchor="_Toc15354" w:history="1">
        <w:r>
          <w:rPr>
            <w:rFonts w:ascii="仿宋" w:eastAsia="仿宋" w:hAnsi="仿宋" w:cs="仿宋" w:hint="eastAsia"/>
            <w:lang w:eastAsia="zh-CN"/>
          </w:rPr>
          <w:t>十六、知识管理与技术创新</w:t>
        </w:r>
        <w:r>
          <w:tab/>
        </w:r>
        <w:r>
          <w:fldChar w:fldCharType="begin"/>
        </w:r>
        <w:r>
          <w:instrText xml:space="preserve"> PAGEREF _Toc15354 \h </w:instrText>
        </w:r>
        <w:r>
          <w:fldChar w:fldCharType="separate"/>
        </w:r>
        <w:r>
          <w:t>69</w:t>
        </w:r>
        <w:r>
          <w:fldChar w:fldCharType="end"/>
        </w:r>
      </w:hyperlink>
    </w:p>
    <w:p>
      <w:pPr>
        <w:pStyle w:val="TOC2"/>
        <w:tabs>
          <w:tab w:val="right" w:leader="dot" w:pos="8306"/>
        </w:tabs>
      </w:pPr>
      <w:hyperlink w:anchor="_Toc15194" w:history="1">
        <w:r>
          <w:rPr>
            <w:rFonts w:ascii="仿宋" w:eastAsia="仿宋" w:hAnsi="仿宋" w:cs="仿宋" w:hint="eastAsia"/>
            <w:lang w:eastAsia="zh-CN"/>
          </w:rPr>
          <w:t>(一)、知识管理体系建设</w:t>
        </w:r>
        <w:r>
          <w:tab/>
        </w:r>
        <w:r>
          <w:fldChar w:fldCharType="begin"/>
        </w:r>
        <w:r>
          <w:instrText xml:space="preserve"> PAGEREF _Toc15194 \h </w:instrText>
        </w:r>
        <w:r>
          <w:fldChar w:fldCharType="separate"/>
        </w:r>
        <w:r>
          <w:t>69</w:t>
        </w:r>
        <w:r>
          <w:fldChar w:fldCharType="end"/>
        </w:r>
      </w:hyperlink>
    </w:p>
    <w:p>
      <w:pPr>
        <w:pStyle w:val="TOC2"/>
        <w:tabs>
          <w:tab w:val="right" w:leader="dot" w:pos="8306"/>
        </w:tabs>
      </w:pPr>
      <w:hyperlink w:anchor="_Toc4045" w:history="1">
        <w:r>
          <w:rPr>
            <w:rFonts w:ascii="仿宋" w:eastAsia="仿宋" w:hAnsi="仿宋" w:cs="仿宋" w:hint="eastAsia"/>
            <w:lang w:eastAsia="zh-CN"/>
          </w:rPr>
          <w:t>(二)、技术创新与研发投入</w:t>
        </w:r>
        <w:r>
          <w:tab/>
        </w:r>
        <w:r>
          <w:fldChar w:fldCharType="begin"/>
        </w:r>
        <w:r>
          <w:instrText xml:space="preserve"> PAGEREF _Toc4045 \h </w:instrText>
        </w:r>
        <w:r>
          <w:fldChar w:fldCharType="separate"/>
        </w:r>
        <w:r>
          <w:t>71</w:t>
        </w:r>
        <w:r>
          <w:fldChar w:fldCharType="end"/>
        </w:r>
      </w:hyperlink>
    </w:p>
    <w:p>
      <w:pPr>
        <w:pStyle w:val="TOC2"/>
        <w:tabs>
          <w:tab w:val="right" w:leader="dot" w:pos="8306"/>
        </w:tabs>
      </w:pPr>
      <w:hyperlink w:anchor="_Toc554" w:history="1">
        <w:r>
          <w:rPr>
            <w:rFonts w:ascii="仿宋" w:eastAsia="仿宋" w:hAnsi="仿宋" w:cs="仿宋" w:hint="eastAsia"/>
            <w:lang w:eastAsia="zh-CN"/>
          </w:rPr>
          <w:t>(三)、专利申请与技术保护</w:t>
        </w:r>
        <w:r>
          <w:tab/>
        </w:r>
        <w:r>
          <w:fldChar w:fldCharType="begin"/>
        </w:r>
        <w:r>
          <w:instrText xml:space="preserve"> PAGEREF _Toc554 \h </w:instrText>
        </w:r>
        <w:r>
          <w:fldChar w:fldCharType="separate"/>
        </w:r>
        <w:r>
          <w:t>72</w:t>
        </w:r>
        <w:r>
          <w:fldChar w:fldCharType="end"/>
        </w:r>
      </w:hyperlink>
    </w:p>
    <w:p>
      <w:pPr>
        <w:pStyle w:val="TOC2"/>
        <w:tabs>
          <w:tab w:val="right" w:leader="dot" w:pos="8306"/>
        </w:tabs>
      </w:pPr>
      <w:hyperlink w:anchor="_Toc26016" w:history="1">
        <w:r>
          <w:rPr>
            <w:rFonts w:ascii="仿宋" w:eastAsia="仿宋" w:hAnsi="仿宋" w:cs="仿宋" w:hint="eastAsia"/>
            <w:lang w:eastAsia="zh-CN"/>
          </w:rPr>
          <w:t>(四)、人才培养与团队建设</w:t>
        </w:r>
        <w:r>
          <w:tab/>
        </w:r>
        <w:r>
          <w:fldChar w:fldCharType="begin"/>
        </w:r>
        <w:r>
          <w:instrText xml:space="preserve"> PAGEREF _Toc26016 \h </w:instrText>
        </w:r>
        <w:r>
          <w:fldChar w:fldCharType="separate"/>
        </w:r>
        <w:r>
          <w:t>73</w:t>
        </w:r>
        <w:r>
          <w:fldChar w:fldCharType="end"/>
        </w:r>
      </w:hyperlink>
    </w:p>
    <w:p>
      <w:pPr>
        <w:pStyle w:val="TOC1"/>
        <w:tabs>
          <w:tab w:val="right" w:leader="dot" w:pos="8306"/>
        </w:tabs>
      </w:pPr>
      <w:hyperlink w:anchor="_Toc11916" w:history="1">
        <w:r>
          <w:rPr>
            <w:rFonts w:ascii="仿宋" w:eastAsia="仿宋" w:hAnsi="仿宋" w:cs="仿宋" w:hint="eastAsia"/>
            <w:lang w:eastAsia="zh-CN"/>
          </w:rPr>
          <w:t>十七、环境保护与可持续发展</w:t>
        </w:r>
        <w:r>
          <w:tab/>
        </w:r>
        <w:r>
          <w:fldChar w:fldCharType="begin"/>
        </w:r>
        <w:r>
          <w:instrText xml:space="preserve"> PAGEREF _Toc11916 \h </w:instrText>
        </w:r>
        <w:r>
          <w:fldChar w:fldCharType="separate"/>
        </w:r>
        <w:r>
          <w:t>74</w:t>
        </w:r>
        <w:r>
          <w:fldChar w:fldCharType="end"/>
        </w:r>
      </w:hyperlink>
    </w:p>
    <w:p>
      <w:pPr>
        <w:pStyle w:val="TOC2"/>
        <w:tabs>
          <w:tab w:val="right" w:leader="dot" w:pos="8306"/>
        </w:tabs>
      </w:pPr>
      <w:hyperlink w:anchor="_Toc20756" w:history="1">
        <w:r>
          <w:rPr>
            <w:rFonts w:ascii="仿宋" w:eastAsia="仿宋" w:hAnsi="仿宋" w:cs="仿宋" w:hint="eastAsia"/>
            <w:lang w:eastAsia="zh-CN"/>
          </w:rPr>
          <w:t>(一)、环境保护政策与承诺</w:t>
        </w:r>
        <w:r>
          <w:tab/>
        </w:r>
        <w:r>
          <w:fldChar w:fldCharType="begin"/>
        </w:r>
        <w:r>
          <w:instrText xml:space="preserve"> PAGEREF _Toc20756 \h </w:instrText>
        </w:r>
        <w:r>
          <w:fldChar w:fldCharType="separate"/>
        </w:r>
        <w:r>
          <w:t>74</w:t>
        </w:r>
        <w:r>
          <w:fldChar w:fldCharType="end"/>
        </w:r>
      </w:hyperlink>
    </w:p>
    <w:p>
      <w:pPr>
        <w:pStyle w:val="TOC2"/>
        <w:tabs>
          <w:tab w:val="right" w:leader="dot" w:pos="8306"/>
        </w:tabs>
      </w:pPr>
      <w:hyperlink w:anchor="_Toc11271" w:history="1">
        <w:r>
          <w:rPr>
            <w:rFonts w:ascii="仿宋" w:eastAsia="仿宋" w:hAnsi="仿宋" w:cs="仿宋" w:hint="eastAsia"/>
            <w:lang w:eastAsia="zh-CN"/>
          </w:rPr>
          <w:t>(二)、可持续生产与绿色供应链</w:t>
        </w:r>
        <w:r>
          <w:tab/>
        </w:r>
        <w:r>
          <w:fldChar w:fldCharType="begin"/>
        </w:r>
        <w:r>
          <w:instrText xml:space="preserve"> PAGEREF _Toc11271 \h </w:instrText>
        </w:r>
        <w:r>
          <w:fldChar w:fldCharType="separate"/>
        </w:r>
        <w:r>
          <w:t>75</w:t>
        </w:r>
        <w:r>
          <w:fldChar w:fldCharType="end"/>
        </w:r>
      </w:hyperlink>
    </w:p>
    <w:p>
      <w:pPr>
        <w:pStyle w:val="TOC2"/>
        <w:tabs>
          <w:tab w:val="right" w:leader="dot" w:pos="8306"/>
        </w:tabs>
      </w:pPr>
      <w:hyperlink w:anchor="_Toc25657" w:history="1">
        <w:r>
          <w:rPr>
            <w:rFonts w:ascii="仿宋" w:eastAsia="仿宋" w:hAnsi="仿宋" w:cs="仿宋" w:hint="eastAsia"/>
            <w:lang w:eastAsia="zh-CN"/>
          </w:rPr>
          <w:t>(三)、减少废物和碳足迹</w:t>
        </w:r>
        <w:r>
          <w:tab/>
        </w:r>
        <w:r>
          <w:fldChar w:fldCharType="begin"/>
        </w:r>
        <w:r>
          <w:instrText xml:space="preserve"> PAGEREF _Toc25657 \h </w:instrText>
        </w:r>
        <w:r>
          <w:fldChar w:fldCharType="separate"/>
        </w:r>
        <w:r>
          <w:t>76</w:t>
        </w:r>
        <w:r>
          <w:fldChar w:fldCharType="end"/>
        </w:r>
      </w:hyperlink>
    </w:p>
    <w:p>
      <w:pPr>
        <w:pStyle w:val="TOC2"/>
        <w:tabs>
          <w:tab w:val="right" w:leader="dot" w:pos="8306"/>
        </w:tabs>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hyperlink w:anchor="_Toc28275" w:history="1">
        <w:r>
          <w:rPr>
            <w:rFonts w:ascii="仿宋" w:eastAsia="仿宋" w:hAnsi="仿宋" w:cs="仿宋" w:hint="eastAsia"/>
            <w:lang w:eastAsia="zh-CN"/>
          </w:rPr>
          <w:t>(四)、知识产权保护与创新</w:t>
        </w:r>
        <w:r>
          <w:tab/>
        </w:r>
        <w:r>
          <w:fldChar w:fldCharType="begin"/>
        </w:r>
        <w:r>
          <w:instrText xml:space="preserve"> PAGEREF _Toc28275 \h </w:instrText>
        </w:r>
        <w:r>
          <w:fldChar w:fldCharType="separate"/>
        </w:r>
        <w:r>
          <w:t>77</w:t>
        </w:r>
        <w:r>
          <w:fldChar w:fldCharType="end"/>
        </w:r>
      </w:hyperlink>
    </w:p>
    <w:p>
      <w:pPr>
        <w:pStyle w:val="TOC2"/>
        <w:tabs>
          <w:tab w:val="right" w:leader="dot" w:pos="8306"/>
        </w:tabs>
      </w:pPr>
      <w:hyperlink w:anchor="_Toc19846" w:history="1">
        <w:r>
          <w:rPr>
            <w:rFonts w:ascii="仿宋" w:eastAsia="仿宋" w:hAnsi="仿宋" w:cs="仿宋" w:hint="eastAsia"/>
            <w:lang w:eastAsia="zh-CN"/>
          </w:rPr>
          <w:t>(五)、社区参与与教育</w:t>
        </w:r>
        <w:r>
          <w:tab/>
        </w:r>
        <w:r>
          <w:fldChar w:fldCharType="begin"/>
        </w:r>
        <w:r>
          <w:instrText xml:space="preserve"> PAGEREF _Toc19846 \h </w:instrText>
        </w:r>
        <w:r>
          <w:fldChar w:fldCharType="separate"/>
        </w:r>
        <w:r>
          <w:t>77</w:t>
        </w:r>
        <w:r>
          <w:fldChar w:fldCharType="end"/>
        </w:r>
      </w:hyperlink>
    </w:p>
    <w:p>
      <w:pPr>
        <w:pStyle w:val="TOC1"/>
        <w:tabs>
          <w:tab w:val="right" w:leader="dot" w:pos="8306"/>
        </w:tabs>
      </w:pPr>
      <w:hyperlink w:anchor="_Toc13435" w:history="1">
        <w:r>
          <w:rPr>
            <w:rFonts w:ascii="仿宋" w:eastAsia="仿宋" w:hAnsi="仿宋" w:cs="仿宋" w:hint="eastAsia"/>
            <w:lang w:eastAsia="zh-CN"/>
          </w:rPr>
          <w:t>十八、生态环境影响分析</w:t>
        </w:r>
        <w:r>
          <w:tab/>
        </w:r>
        <w:r>
          <w:fldChar w:fldCharType="begin"/>
        </w:r>
        <w:r>
          <w:instrText xml:space="preserve"> PAGEREF _Toc13435 \h </w:instrText>
        </w:r>
        <w:r>
          <w:fldChar w:fldCharType="separate"/>
        </w:r>
        <w:r>
          <w:t>78</w:t>
        </w:r>
        <w:r>
          <w:fldChar w:fldCharType="end"/>
        </w:r>
      </w:hyperlink>
    </w:p>
    <w:p>
      <w:pPr>
        <w:pStyle w:val="TOC2"/>
        <w:tabs>
          <w:tab w:val="right" w:leader="dot" w:pos="8306"/>
        </w:tabs>
      </w:pPr>
      <w:hyperlink w:anchor="_Toc15041" w:history="1">
        <w:r>
          <w:rPr>
            <w:rFonts w:ascii="仿宋" w:eastAsia="仿宋" w:hAnsi="仿宋" w:cs="仿宋" w:hint="eastAsia"/>
            <w:lang w:eastAsia="zh-CN"/>
          </w:rPr>
          <w:t>(一)、生态环境现状调查</w:t>
        </w:r>
        <w:r>
          <w:tab/>
        </w:r>
        <w:r>
          <w:fldChar w:fldCharType="begin"/>
        </w:r>
        <w:r>
          <w:instrText xml:space="preserve"> PAGEREF _Toc15041 \h </w:instrText>
        </w:r>
        <w:r>
          <w:fldChar w:fldCharType="separate"/>
        </w:r>
        <w:r>
          <w:t>78</w:t>
        </w:r>
        <w:r>
          <w:fldChar w:fldCharType="end"/>
        </w:r>
      </w:hyperlink>
    </w:p>
    <w:p>
      <w:pPr>
        <w:pStyle w:val="TOC2"/>
        <w:tabs>
          <w:tab w:val="right" w:leader="dot" w:pos="8306"/>
        </w:tabs>
      </w:pPr>
      <w:hyperlink w:anchor="_Toc24431" w:history="1">
        <w:r>
          <w:rPr>
            <w:rFonts w:ascii="仿宋" w:eastAsia="仿宋" w:hAnsi="仿宋" w:cs="仿宋" w:hint="eastAsia"/>
            <w:lang w:eastAsia="zh-CN"/>
          </w:rPr>
          <w:t>(二)、生态环境影响预测与评估</w:t>
        </w:r>
        <w:r>
          <w:tab/>
        </w:r>
        <w:r>
          <w:fldChar w:fldCharType="begin"/>
        </w:r>
        <w:r>
          <w:instrText xml:space="preserve"> PAGEREF _Toc24431 \h </w:instrText>
        </w:r>
        <w:r>
          <w:fldChar w:fldCharType="separate"/>
        </w:r>
        <w:r>
          <w:t>79</w:t>
        </w:r>
        <w:r>
          <w:fldChar w:fldCharType="end"/>
        </w:r>
      </w:hyperlink>
    </w:p>
    <w:p>
      <w:pPr>
        <w:pStyle w:val="TOC2"/>
        <w:tabs>
          <w:tab w:val="right" w:leader="dot" w:pos="8306"/>
        </w:tabs>
      </w:pPr>
      <w:hyperlink w:anchor="_Toc20502" w:history="1">
        <w:r>
          <w:rPr>
            <w:rFonts w:ascii="仿宋" w:eastAsia="仿宋" w:hAnsi="仿宋" w:cs="仿宋" w:hint="eastAsia"/>
            <w:lang w:eastAsia="zh-CN"/>
          </w:rPr>
          <w:t>(三)、生态环境保护与修复措施</w:t>
        </w:r>
        <w:r>
          <w:tab/>
        </w:r>
        <w:r>
          <w:fldChar w:fldCharType="begin"/>
        </w:r>
        <w:r>
          <w:instrText xml:space="preserve"> PAGEREF _Toc20502 \h </w:instrText>
        </w:r>
        <w:r>
          <w:fldChar w:fldCharType="separate"/>
        </w:r>
        <w:r>
          <w:t>81</w:t>
        </w:r>
        <w:r>
          <w:fldChar w:fldCharType="end"/>
        </w:r>
      </w:hyperlink>
    </w:p>
    <w:p>
      <w:pPr>
        <w:pStyle w:val="TOC1"/>
        <w:tabs>
          <w:tab w:val="right" w:leader="dot" w:pos="8306"/>
        </w:tabs>
      </w:pPr>
      <w:hyperlink w:anchor="_Toc4731" w:history="1">
        <w:r>
          <w:rPr>
            <w:rFonts w:ascii="仿宋" w:eastAsia="仿宋" w:hAnsi="仿宋" w:cs="仿宋" w:hint="eastAsia"/>
            <w:lang w:eastAsia="zh-CN"/>
          </w:rPr>
          <w:t>十九、成果转化与推广应用</w:t>
        </w:r>
        <w:r>
          <w:tab/>
        </w:r>
        <w:r>
          <w:fldChar w:fldCharType="begin"/>
        </w:r>
        <w:r>
          <w:instrText xml:space="preserve"> PAGEREF _Toc4731 \h </w:instrText>
        </w:r>
        <w:r>
          <w:fldChar w:fldCharType="separate"/>
        </w:r>
        <w:r>
          <w:t>82</w:t>
        </w:r>
        <w:r>
          <w:fldChar w:fldCharType="end"/>
        </w:r>
      </w:hyperlink>
    </w:p>
    <w:p>
      <w:pPr>
        <w:pStyle w:val="TOC2"/>
        <w:tabs>
          <w:tab w:val="right" w:leader="dot" w:pos="8306"/>
        </w:tabs>
      </w:pPr>
      <w:hyperlink w:anchor="_Toc15593" w:history="1">
        <w:r>
          <w:rPr>
            <w:rFonts w:ascii="仿宋" w:eastAsia="仿宋" w:hAnsi="仿宋" w:cs="仿宋" w:hint="eastAsia"/>
            <w:lang w:eastAsia="zh-CN"/>
          </w:rPr>
          <w:t>(一)、成果转化策略制定</w:t>
        </w:r>
        <w:r>
          <w:tab/>
        </w:r>
        <w:r>
          <w:fldChar w:fldCharType="begin"/>
        </w:r>
        <w:r>
          <w:instrText xml:space="preserve"> PAGEREF _Toc15593 \h </w:instrText>
        </w:r>
        <w:r>
          <w:fldChar w:fldCharType="separate"/>
        </w:r>
        <w:r>
          <w:t>82</w:t>
        </w:r>
        <w:r>
          <w:fldChar w:fldCharType="end"/>
        </w:r>
      </w:hyperlink>
    </w:p>
    <w:p>
      <w:pPr>
        <w:pStyle w:val="TOC2"/>
        <w:tabs>
          <w:tab w:val="right" w:leader="dot" w:pos="8306"/>
        </w:tabs>
      </w:pPr>
      <w:hyperlink w:anchor="_Toc7355" w:history="1">
        <w:r>
          <w:rPr>
            <w:rFonts w:ascii="仿宋" w:eastAsia="仿宋" w:hAnsi="仿宋" w:cs="仿宋" w:hint="eastAsia"/>
            <w:lang w:eastAsia="zh-CN"/>
          </w:rPr>
          <w:t>(二)、成果推广应用方案</w:t>
        </w:r>
        <w:r>
          <w:tab/>
        </w:r>
        <w:r>
          <w:fldChar w:fldCharType="begin"/>
        </w:r>
        <w:r>
          <w:instrText xml:space="preserve"> PAGEREF _Toc7355 \h </w:instrText>
        </w:r>
        <w:r>
          <w:fldChar w:fldCharType="separate"/>
        </w:r>
        <w:r>
          <w:t>83</w:t>
        </w:r>
        <w:r>
          <w:fldChar w:fldCharType="end"/>
        </w:r>
      </w:hyperlink>
    </w:p>
    <w:p>
      <w:pPr>
        <w:pStyle w:val="TOC1"/>
        <w:tabs>
          <w:tab w:val="right" w:leader="dot" w:pos="8306"/>
        </w:tabs>
      </w:pPr>
      <w:hyperlink w:anchor="_Toc1058" w:history="1">
        <w:r>
          <w:rPr>
            <w:rFonts w:ascii="仿宋" w:eastAsia="仿宋" w:hAnsi="仿宋" w:cs="仿宋" w:hint="eastAsia"/>
            <w:lang w:eastAsia="zh-CN"/>
          </w:rPr>
          <w:t>二十、市场营销与推广策略</w:t>
        </w:r>
        <w:r>
          <w:tab/>
        </w:r>
        <w:r>
          <w:fldChar w:fldCharType="begin"/>
        </w:r>
        <w:r>
          <w:instrText xml:space="preserve"> PAGEREF _Toc1058 \h </w:instrText>
        </w:r>
        <w:r>
          <w:fldChar w:fldCharType="separate"/>
        </w:r>
        <w:r>
          <w:t>85</w:t>
        </w:r>
        <w:r>
          <w:fldChar w:fldCharType="end"/>
        </w:r>
      </w:hyperlink>
    </w:p>
    <w:p>
      <w:pPr>
        <w:pStyle w:val="TOC2"/>
        <w:tabs>
          <w:tab w:val="right" w:leader="dot" w:pos="8306"/>
        </w:tabs>
      </w:pPr>
      <w:hyperlink w:anchor="_Toc3268" w:history="1">
        <w:r>
          <w:rPr>
            <w:rFonts w:ascii="仿宋" w:eastAsia="仿宋" w:hAnsi="仿宋" w:cs="仿宋" w:hint="eastAsia"/>
            <w:lang w:eastAsia="zh-CN"/>
          </w:rPr>
          <w:t>(一)、目标市场分析</w:t>
        </w:r>
        <w:r>
          <w:tab/>
        </w:r>
        <w:r>
          <w:fldChar w:fldCharType="begin"/>
        </w:r>
        <w:r>
          <w:instrText xml:space="preserve"> PAGEREF _Toc3268 \h </w:instrText>
        </w:r>
        <w:r>
          <w:fldChar w:fldCharType="separate"/>
        </w:r>
        <w:r>
          <w:t>85</w:t>
        </w:r>
        <w:r>
          <w:fldChar w:fldCharType="end"/>
        </w:r>
      </w:hyperlink>
    </w:p>
    <w:p>
      <w:pPr>
        <w:pStyle w:val="TOC2"/>
        <w:tabs>
          <w:tab w:val="right" w:leader="dot" w:pos="8306"/>
        </w:tabs>
      </w:pPr>
      <w:hyperlink w:anchor="_Toc31757" w:history="1">
        <w:r>
          <w:rPr>
            <w:rFonts w:ascii="仿宋" w:eastAsia="仿宋" w:hAnsi="仿宋" w:cs="仿宋" w:hint="eastAsia"/>
            <w:lang w:eastAsia="zh-CN"/>
          </w:rPr>
          <w:t>(二)、市场定位与竞争分析</w:t>
        </w:r>
        <w:r>
          <w:tab/>
        </w:r>
        <w:r>
          <w:fldChar w:fldCharType="begin"/>
        </w:r>
        <w:r>
          <w:instrText xml:space="preserve"> PAGEREF _Toc31757 \h </w:instrText>
        </w:r>
        <w:r>
          <w:fldChar w:fldCharType="separate"/>
        </w:r>
        <w:r>
          <w:t>85</w:t>
        </w:r>
        <w:r>
          <w:fldChar w:fldCharType="end"/>
        </w:r>
      </w:hyperlink>
    </w:p>
    <w:p>
      <w:pPr>
        <w:pStyle w:val="TOC2"/>
        <w:tabs>
          <w:tab w:val="right" w:leader="dot" w:pos="8306"/>
        </w:tabs>
      </w:pPr>
      <w:hyperlink w:anchor="_Toc406" w:history="1">
        <w:r>
          <w:rPr>
            <w:rFonts w:ascii="仿宋" w:eastAsia="仿宋" w:hAnsi="仿宋" w:cs="仿宋" w:hint="eastAsia"/>
            <w:lang w:eastAsia="zh-CN"/>
          </w:rPr>
          <w:t>(三)、推广与宣传策略</w:t>
        </w:r>
        <w:r>
          <w:tab/>
        </w:r>
        <w:r>
          <w:fldChar w:fldCharType="begin"/>
        </w:r>
        <w:r>
          <w:instrText xml:space="preserve"> PAGEREF _Toc406 \h </w:instrText>
        </w:r>
        <w:r>
          <w:fldChar w:fldCharType="separate"/>
        </w:r>
        <w:r>
          <w:t>86</w:t>
        </w:r>
        <w:r>
          <w:fldChar w:fldCharType="end"/>
        </w:r>
      </w:hyperlink>
    </w:p>
    <w:p>
      <w:pPr>
        <w:pStyle w:val="TOC1"/>
        <w:tabs>
          <w:tab w:val="right" w:leader="dot" w:pos="8306"/>
        </w:tabs>
      </w:pPr>
      <w:hyperlink w:anchor="_Toc27137" w:history="1">
        <w:r>
          <w:rPr>
            <w:rFonts w:ascii="仿宋" w:eastAsia="仿宋" w:hAnsi="仿宋" w:cs="仿宋" w:hint="eastAsia"/>
            <w:lang w:eastAsia="zh-CN"/>
          </w:rPr>
          <w:t>二十一、危机管理与应急响应</w:t>
        </w:r>
        <w:r>
          <w:tab/>
        </w:r>
        <w:r>
          <w:fldChar w:fldCharType="begin"/>
        </w:r>
        <w:r>
          <w:instrText xml:space="preserve"> PAGEREF _Toc27137 \h </w:instrText>
        </w:r>
        <w:r>
          <w:fldChar w:fldCharType="separate"/>
        </w:r>
        <w:r>
          <w:t>86</w:t>
        </w:r>
        <w:r>
          <w:fldChar w:fldCharType="end"/>
        </w:r>
      </w:hyperlink>
    </w:p>
    <w:p>
      <w:pPr>
        <w:pStyle w:val="TOC2"/>
        <w:tabs>
          <w:tab w:val="right" w:leader="dot" w:pos="8306"/>
        </w:tabs>
      </w:pPr>
      <w:hyperlink w:anchor="_Toc11293" w:history="1">
        <w:r>
          <w:rPr>
            <w:rFonts w:ascii="仿宋" w:eastAsia="仿宋" w:hAnsi="仿宋" w:cs="仿宋" w:hint="eastAsia"/>
            <w:lang w:eastAsia="zh-CN"/>
          </w:rPr>
          <w:t>(一)、危机预警与监测机制</w:t>
        </w:r>
        <w:r>
          <w:tab/>
        </w:r>
        <w:r>
          <w:fldChar w:fldCharType="begin"/>
        </w:r>
        <w:r>
          <w:instrText xml:space="preserve"> PAGEREF _Toc11293 \h </w:instrText>
        </w:r>
        <w:r>
          <w:fldChar w:fldCharType="separate"/>
        </w:r>
        <w:r>
          <w:t>86</w:t>
        </w:r>
        <w:r>
          <w:fldChar w:fldCharType="end"/>
        </w:r>
      </w:hyperlink>
    </w:p>
    <w:p>
      <w:pPr>
        <w:pStyle w:val="TOC2"/>
        <w:tabs>
          <w:tab w:val="right" w:leader="dot" w:pos="8306"/>
        </w:tabs>
      </w:pPr>
      <w:hyperlink w:anchor="_Toc102" w:history="1">
        <w:r>
          <w:rPr>
            <w:rFonts w:ascii="仿宋" w:eastAsia="仿宋" w:hAnsi="仿宋" w:cs="仿宋" w:hint="eastAsia"/>
            <w:lang w:eastAsia="zh-CN"/>
          </w:rPr>
          <w:t>(二)、灾难恢复与业务连续性计划</w:t>
        </w:r>
        <w:r>
          <w:tab/>
        </w:r>
        <w:r>
          <w:fldChar w:fldCharType="begin"/>
        </w:r>
        <w:r>
          <w:instrText xml:space="preserve"> PAGEREF _Toc102 \h </w:instrText>
        </w:r>
        <w:r>
          <w:fldChar w:fldCharType="separate"/>
        </w:r>
        <w:r>
          <w:t>87</w:t>
        </w:r>
        <w:r>
          <w:fldChar w:fldCharType="end"/>
        </w:r>
      </w:hyperlink>
    </w:p>
    <w:p>
      <w:pPr>
        <w:pStyle w:val="TOC2"/>
        <w:tabs>
          <w:tab w:val="right" w:leader="dot" w:pos="8306"/>
        </w:tabs>
      </w:pPr>
      <w:hyperlink w:anchor="_Toc19873" w:history="1">
        <w:r>
          <w:rPr>
            <w:rFonts w:ascii="仿宋" w:eastAsia="仿宋" w:hAnsi="仿宋" w:cs="仿宋" w:hint="eastAsia"/>
            <w:lang w:eastAsia="zh-CN"/>
          </w:rPr>
          <w:t>(三)、公关与媒体管理</w:t>
        </w:r>
        <w:r>
          <w:tab/>
        </w:r>
        <w:r>
          <w:fldChar w:fldCharType="begin"/>
        </w:r>
        <w:r>
          <w:instrText xml:space="preserve"> PAGEREF _Toc19873 \h </w:instrText>
        </w:r>
        <w:r>
          <w:fldChar w:fldCharType="separate"/>
        </w:r>
        <w:r>
          <w:t>88</w:t>
        </w:r>
        <w:r>
          <w:fldChar w:fldCharType="end"/>
        </w:r>
      </w:hyperlink>
    </w:p>
    <w:p>
      <w:pPr>
        <w:pStyle w:val="TOC2"/>
        <w:tabs>
          <w:tab w:val="right" w:leader="dot" w:pos="8306"/>
        </w:tabs>
      </w:pPr>
      <w:hyperlink w:anchor="_Toc31195" w:history="1">
        <w:r>
          <w:rPr>
            <w:rFonts w:ascii="仿宋" w:eastAsia="仿宋" w:hAnsi="仿宋" w:cs="仿宋" w:hint="eastAsia"/>
            <w:lang w:eastAsia="zh-CN"/>
          </w:rPr>
          <w:t>(四)、社会责任危机管理</w:t>
        </w:r>
        <w:r>
          <w:tab/>
        </w:r>
        <w:r>
          <w:fldChar w:fldCharType="begin"/>
        </w:r>
        <w:r>
          <w:instrText xml:space="preserve"> PAGEREF _Toc31195 \h </w:instrText>
        </w:r>
        <w:r>
          <w:fldChar w:fldCharType="separate"/>
        </w:r>
        <w:r>
          <w:t>89</w:t>
        </w:r>
        <w:r>
          <w:fldChar w:fldCharType="end"/>
        </w:r>
      </w:hyperlink>
    </w:p>
    <w:p>
      <w:pPr>
        <w:pStyle w:val="TOC1"/>
        <w:tabs>
          <w:tab w:val="right" w:leader="dot" w:pos="8306"/>
        </w:tabs>
      </w:pPr>
      <w:hyperlink w:anchor="_Toc8924" w:history="1">
        <w:r>
          <w:rPr>
            <w:rFonts w:ascii="仿宋" w:eastAsia="仿宋" w:hAnsi="仿宋" w:cs="仿宋" w:hint="eastAsia"/>
            <w:lang w:eastAsia="zh-CN"/>
          </w:rPr>
          <w:t>二十二新型生物反应器项目实施安排</w:t>
        </w:r>
        <w:r>
          <w:tab/>
        </w:r>
        <w:r>
          <w:fldChar w:fldCharType="begin"/>
        </w:r>
        <w:r>
          <w:instrText xml:space="preserve"> PAGEREF _Toc8924 \h </w:instrText>
        </w:r>
        <w:r>
          <w:fldChar w:fldCharType="separate"/>
        </w:r>
        <w:r>
          <w:t>91</w:t>
        </w:r>
        <w:r>
          <w:fldChar w:fldCharType="end"/>
        </w:r>
      </w:hyperlink>
    </w:p>
    <w:p>
      <w:pPr>
        <w:pStyle w:val="TOC2"/>
        <w:tabs>
          <w:tab w:val="right" w:leader="dot" w:pos="8306"/>
        </w:tabs>
      </w:pPr>
      <w:hyperlink w:anchor="_Toc8833" w:history="1">
        <w:r>
          <w:rPr>
            <w:rFonts w:ascii="仿宋" w:eastAsia="仿宋" w:hAnsi="仿宋" w:cs="仿宋" w:hint="eastAsia"/>
            <w:lang w:eastAsia="zh-CN"/>
          </w:rPr>
          <w:t>(一)、建设周期</w:t>
        </w:r>
        <w:r>
          <w:tab/>
        </w:r>
        <w:r>
          <w:fldChar w:fldCharType="begin"/>
        </w:r>
        <w:r>
          <w:instrText xml:space="preserve"> PAGEREF _Toc8833 \h </w:instrText>
        </w:r>
        <w:r>
          <w:fldChar w:fldCharType="separate"/>
        </w:r>
        <w:r>
          <w:t>91</w:t>
        </w:r>
        <w:r>
          <w:fldChar w:fldCharType="end"/>
        </w:r>
      </w:hyperlink>
    </w:p>
    <w:p>
      <w:pPr>
        <w:pStyle w:val="TOC2"/>
        <w:tabs>
          <w:tab w:val="right" w:leader="dot" w:pos="8306"/>
        </w:tabs>
      </w:pPr>
      <w:hyperlink w:anchor="_Toc26761" w:history="1">
        <w:r>
          <w:rPr>
            <w:rFonts w:ascii="仿宋" w:eastAsia="仿宋" w:hAnsi="仿宋" w:cs="仿宋" w:hint="eastAsia"/>
            <w:lang w:eastAsia="zh-CN"/>
          </w:rPr>
          <w:t>(二)、建设进度</w:t>
        </w:r>
        <w:r>
          <w:tab/>
        </w:r>
        <w:r>
          <w:fldChar w:fldCharType="begin"/>
        </w:r>
        <w:r>
          <w:instrText xml:space="preserve"> PAGEREF _Toc26761 \h </w:instrText>
        </w:r>
        <w:r>
          <w:fldChar w:fldCharType="separate"/>
        </w:r>
        <w:r>
          <w:t>92</w:t>
        </w:r>
        <w:r>
          <w:fldChar w:fldCharType="end"/>
        </w:r>
      </w:hyperlink>
    </w:p>
    <w:p>
      <w:pPr>
        <w:pStyle w:val="TOC2"/>
        <w:tabs>
          <w:tab w:val="right" w:leader="dot" w:pos="8306"/>
        </w:tabs>
      </w:pPr>
      <w:hyperlink w:anchor="_Toc26813" w:history="1">
        <w:r>
          <w:rPr>
            <w:rFonts w:ascii="仿宋" w:eastAsia="仿宋" w:hAnsi="仿宋" w:cs="仿宋" w:hint="eastAsia"/>
            <w:lang w:eastAsia="zh-CN"/>
          </w:rPr>
          <w:t>(三)、进度安排注意事项</w:t>
        </w:r>
        <w:r>
          <w:tab/>
        </w:r>
        <w:r>
          <w:fldChar w:fldCharType="begin"/>
        </w:r>
        <w:r>
          <w:instrText xml:space="preserve"> PAGEREF _Toc26813 \h </w:instrText>
        </w:r>
        <w:r>
          <w:fldChar w:fldCharType="separate"/>
        </w:r>
        <w:r>
          <w:t>92</w:t>
        </w:r>
        <w:r>
          <w:fldChar w:fldCharType="end"/>
        </w:r>
      </w:hyperlink>
    </w:p>
    <w:p>
      <w:pPr>
        <w:pStyle w:val="TOC2"/>
        <w:tabs>
          <w:tab w:val="right" w:leader="dot" w:pos="8306"/>
        </w:tabs>
      </w:pPr>
      <w:hyperlink w:anchor="_Toc19883" w:history="1">
        <w:r>
          <w:rPr>
            <w:rFonts w:ascii="仿宋" w:eastAsia="仿宋" w:hAnsi="仿宋" w:cs="仿宋" w:hint="eastAsia"/>
            <w:lang w:eastAsia="zh-CN"/>
          </w:rPr>
          <w:t>(四)、人力资源配置</w:t>
        </w:r>
        <w:r>
          <w:tab/>
        </w:r>
        <w:r>
          <w:fldChar w:fldCharType="begin"/>
        </w:r>
        <w:r>
          <w:instrText xml:space="preserve"> PAGEREF _Toc19883 \h </w:instrText>
        </w:r>
        <w:r>
          <w:fldChar w:fldCharType="separate"/>
        </w:r>
        <w:r>
          <w:t>93</w:t>
        </w:r>
        <w:r>
          <w:fldChar w:fldCharType="end"/>
        </w:r>
      </w:hyperlink>
    </w:p>
    <w:p>
      <w:pPr>
        <w:pStyle w:val="TOC2"/>
        <w:tabs>
          <w:tab w:val="right" w:leader="dot" w:pos="8306"/>
        </w:tabs>
      </w:pPr>
      <w:hyperlink w:anchor="_Toc6383" w:history="1">
        <w:r>
          <w:rPr>
            <w:rFonts w:ascii="仿宋" w:eastAsia="仿宋" w:hAnsi="仿宋" w:cs="仿宋" w:hint="eastAsia"/>
            <w:lang w:eastAsia="zh-CN"/>
          </w:rPr>
          <w:t>(五)、员工培训</w:t>
        </w:r>
        <w:r>
          <w:tab/>
        </w:r>
        <w:r>
          <w:fldChar w:fldCharType="begin"/>
        </w:r>
        <w:r>
          <w:instrText xml:space="preserve"> PAGEREF _Toc6383 \h </w:instrText>
        </w:r>
        <w:r>
          <w:fldChar w:fldCharType="separate"/>
        </w:r>
        <w:r>
          <w:t>94</w:t>
        </w:r>
        <w:r>
          <w:fldChar w:fldCharType="end"/>
        </w:r>
      </w:hyperlink>
    </w:p>
    <w:p>
      <w:pPr>
        <w:pStyle w:val="TOC2"/>
        <w:tabs>
          <w:tab w:val="right" w:leader="dot" w:pos="8306"/>
        </w:tabs>
      </w:pPr>
      <w:hyperlink w:anchor="_Toc2277" w:history="1">
        <w:r>
          <w:rPr>
            <w:rFonts w:ascii="仿宋" w:eastAsia="仿宋" w:hAnsi="仿宋" w:cs="仿宋" w:hint="eastAsia"/>
            <w:lang w:eastAsia="zh-CN"/>
          </w:rPr>
          <w:t>(六)、新型生物反应器项目实施保障</w:t>
        </w:r>
        <w:r>
          <w:tab/>
        </w:r>
        <w:r>
          <w:fldChar w:fldCharType="begin"/>
        </w:r>
        <w:r>
          <w:instrText xml:space="preserve"> PAGEREF _Toc2277 \h </w:instrText>
        </w:r>
        <w:r>
          <w:fldChar w:fldCharType="separate"/>
        </w:r>
        <w:r>
          <w:t>95</w:t>
        </w:r>
        <w:r>
          <w:fldChar w:fldCharType="end"/>
        </w:r>
      </w:hyperlink>
    </w:p>
    <w:p>
      <w:p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14868"/>
      <w:r>
        <w:rPr>
          <w:rFonts w:ascii="仿宋" w:eastAsia="仿宋" w:hAnsi="仿宋" w:cs="仿宋" w:hint="eastAsia"/>
          <w:lang w:eastAsia="zh-CN"/>
        </w:rPr>
        <w:t>概论</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在您开始阅读本报告之前，我们特此声明本文档是为非商业性质的学习和研究交流目的编写。本报告中的任何内容、分析及结论均不得用于商业性用途，且不得用于任何可能产生经济利益的场合。我们期望读者能自觉尊重这一点，确保本报告的合理利用。阅读者的合法使用将有助于维持一个共享与尊重知识产权的学术环境。感谢您的配合。</w:t>
      </w:r>
    </w:p>
    <w:p>
      <w:pPr>
        <w:pStyle w:val="Heading1"/>
        <w:ind w:firstLine="560" w:firstLineChars="200"/>
        <w:rPr>
          <w:rFonts w:ascii="仿宋" w:eastAsia="仿宋" w:hAnsi="仿宋" w:cs="仿宋" w:hint="eastAsia"/>
          <w:sz w:val="28"/>
          <w:lang w:eastAsia="zh-CN"/>
        </w:rPr>
      </w:pPr>
      <w:bookmarkStart w:id="2" w:name="_Toc21898"/>
      <w:r>
        <w:rPr>
          <w:rFonts w:ascii="仿宋" w:eastAsia="仿宋" w:hAnsi="仿宋" w:cs="仿宋" w:hint="eastAsia"/>
          <w:sz w:val="28"/>
          <w:lang w:eastAsia="zh-CN"/>
        </w:rPr>
        <w:t>一、发展规划产业政策和行业准入分析</w:t>
      </w:r>
      <w:bookmarkEnd w:id="2"/>
    </w:p>
    <w:p>
      <w:pPr>
        <w:pStyle w:val="Heading2"/>
        <w:rPr>
          <w:rFonts w:ascii="仿宋" w:eastAsia="仿宋" w:hAnsi="仿宋" w:cs="仿宋" w:hint="eastAsia"/>
          <w:lang w:eastAsia="zh-CN"/>
        </w:rPr>
      </w:pPr>
      <w:bookmarkStart w:id="3" w:name="_Toc1548"/>
      <w:r>
        <w:rPr>
          <w:rFonts w:ascii="仿宋" w:eastAsia="仿宋" w:hAnsi="仿宋" w:cs="仿宋" w:hint="eastAsia"/>
          <w:lang w:eastAsia="zh-CN"/>
        </w:rPr>
        <w:t>(一)、发展规划分析</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一、发展规划分析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(一) 建设背景</w:t>
      </w:r>
    </w:p>
    <w:p>
      <w:pPr>
        <w:ind w:firstLine="560" w:firstLineChars="200"/>
        <w:rPr>
          <w:rFonts w:ascii="仿宋" w:eastAsia="仿宋" w:hAnsi="仿宋" w:cs="仿宋" w:hint="eastAsia"/>
          <w:sz w:val="28"/>
        </w:rPr>
      </w:pPr>
      <w:r>
        <w:rPr>
          <w:rFonts w:ascii="仿宋" w:eastAsia="仿宋" w:hAnsi="仿宋" w:cs="仿宋" w:hint="eastAsia"/>
          <w:sz w:val="28"/>
          <w:lang w:eastAsia="zh-CN"/>
        </w:rPr>
        <w:t>新型生物反应器项目建设背景源于对特定领域需求的不断增长，以及对未来市场机遇的迎合。在当前全球化的经济环境下，市场的变化速度越来越快，为新兴新型生物反应器项目提供了更多的发展机遇。本新型生物反应器项目的建设背景与当地经济社会发展和市场需求密切相关。近年来，当地政府积极推动城市化进程，大力发展基础设施，这为新型生物反应器项目的建设提供了有力的支持。因此，新型生物反应器项目建设背景既有经济社会需求的推动，也受到政策环境的积极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(二) 行业分析</w:t>
      </w: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12" w:history="1">
        <w:r>
          <w:rPr>
            <w:rFonts w:ascii="SimSun" w:eastAsia="SimSun" w:hAnsi="SimSun" w:cs="SimSun"/>
            <w:b/>
            <w:bCs/>
            <w:color w:val="0000EE"/>
            <w:kern w:val="0"/>
            <w:sz w:val="30"/>
            <w:szCs w:val="30"/>
            <w:u w:val="single" w:color="0000EE"/>
          </w:rPr>
          <w:t>https://d.book118.com/975204244310011114</w:t>
        </w:r>
      </w:hyperlink>
    </w:p>
    <w:p>
      <w:pPr>
        <w:ind w:firstLine="560" w:firstLineChars="200"/>
        <w:rPr>
          <w:rFonts w:ascii="仿宋" w:eastAsia="仿宋" w:hAnsi="仿宋" w:cs="仿宋" w:hint="eastAsia"/>
          <w:sz w:val="28"/>
        </w:rPr>
      </w:pPr>
    </w:p>
    <w:sectPr>
      <w:headerReference w:type="default" r:id="rId13"/>
      <w:footerReference w:type="default" r:id="rId14"/>
      <w:type w:val="nextPage"/>
      <w:pgSz w:w="11906" w:h="16838"/>
      <w:pgMar w:top="1440" w:right="1800" w:bottom="1440" w:left="1800" w:header="851" w:footer="992" w:gutter="0"/>
      <w:pgNumType w:start="5"/>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新型生物反应器行业企业战略风险管理报告</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新型生物反应器行业企业战略风险管理报告</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新型生物反应器行业企业战略风险管理报告</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新型生物反应器行业企业战略风险管理报告</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新型生物反应器行业企业战略风险管理报告</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21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64475716"/>
    <w:rsid w:val="4593521B"/>
    <w:rsid w:val="64475716"/>
    <w:rsid w:val="7AE7341D"/>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autoRedefine/>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yperlink" Target="https://d.book118.com/975204244310011114" TargetMode="External" /><Relationship Id="rId13" Type="http://schemas.openxmlformats.org/officeDocument/2006/relationships/header" Target="header5.xml" /><Relationship Id="rId14" Type="http://schemas.openxmlformats.org/officeDocument/2006/relationships/footer" Target="footer5.xml" /><Relationship Id="rId15" Type="http://schemas.openxmlformats.org/officeDocument/2006/relationships/theme" Target="theme/theme1.xml" /><Relationship Id="rId16"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6</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WPS_1644550690</dc:creator>
  <cp:lastModifiedBy>WPS_1644550690</cp:lastModifiedBy>
  <cp:revision>1</cp:revision>
  <dcterms:created xsi:type="dcterms:W3CDTF">2024-02-27T12:26:00Z</dcterms:created>
  <dcterms:modified xsi:type="dcterms:W3CDTF">2024-02-27T12:26:48Z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2384BB36278F450DB0ACDB12EB00B026_11</vt:lpwstr>
  </property>
  <property fmtid="{D5CDD505-2E9C-101B-9397-08002B2CF9AE}" pid="3" name="KSOProductBuildVer">
    <vt:lpwstr>2052-12.1.0.16250</vt:lpwstr>
  </property>
</Properties>
</file>