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涂装防静电产品项目建设总纲及方案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64" w:history="1">
        <w:r>
          <w:rPr>
            <w:rFonts w:ascii="仿宋" w:eastAsia="仿宋" w:hAnsi="仿宋" w:cs="仿宋" w:hint="eastAsia"/>
            <w:lang w:eastAsia="zh-CN"/>
          </w:rPr>
          <w:t>前言</w:t>
        </w:r>
        <w:r>
          <w:tab/>
        </w:r>
        <w:r>
          <w:fldChar w:fldCharType="begin"/>
        </w:r>
        <w:r>
          <w:instrText xml:space="preserve"> PAGEREF _Toc32164 \h </w:instrText>
        </w:r>
        <w:r>
          <w:fldChar w:fldCharType="separate"/>
        </w:r>
        <w:r>
          <w:t>3</w:t>
        </w:r>
        <w:r>
          <w:fldChar w:fldCharType="end"/>
        </w:r>
      </w:hyperlink>
    </w:p>
    <w:p>
      <w:pPr>
        <w:pStyle w:val="TOC1"/>
        <w:tabs>
          <w:tab w:val="right" w:leader="dot" w:pos="8306"/>
        </w:tabs>
      </w:pPr>
      <w:hyperlink w:anchor="_Toc19037" w:history="1">
        <w:r>
          <w:rPr>
            <w:rFonts w:ascii="仿宋" w:eastAsia="仿宋" w:hAnsi="仿宋" w:cs="仿宋" w:hint="eastAsia"/>
            <w:lang w:eastAsia="zh-CN"/>
          </w:rPr>
          <w:t>一、社会影响分析</w:t>
        </w:r>
        <w:r>
          <w:tab/>
        </w:r>
        <w:r>
          <w:fldChar w:fldCharType="begin"/>
        </w:r>
        <w:r>
          <w:instrText xml:space="preserve"> PAGEREF _Toc19037 \h </w:instrText>
        </w:r>
        <w:r>
          <w:fldChar w:fldCharType="separate"/>
        </w:r>
        <w:r>
          <w:t>3</w:t>
        </w:r>
        <w:r>
          <w:fldChar w:fldCharType="end"/>
        </w:r>
      </w:hyperlink>
    </w:p>
    <w:p>
      <w:pPr>
        <w:pStyle w:val="TOC2"/>
        <w:tabs>
          <w:tab w:val="right" w:leader="dot" w:pos="8306"/>
        </w:tabs>
      </w:pPr>
      <w:hyperlink w:anchor="_Toc20938" w:history="1">
        <w:r>
          <w:rPr>
            <w:rFonts w:ascii="仿宋" w:eastAsia="仿宋" w:hAnsi="仿宋" w:cs="仿宋" w:hint="eastAsia"/>
            <w:lang w:eastAsia="zh-CN"/>
          </w:rPr>
          <w:t>(一)、社会影响效果分析</w:t>
        </w:r>
        <w:r>
          <w:tab/>
        </w:r>
        <w:r>
          <w:fldChar w:fldCharType="begin"/>
        </w:r>
        <w:r>
          <w:instrText xml:space="preserve"> PAGEREF _Toc20938 \h </w:instrText>
        </w:r>
        <w:r>
          <w:fldChar w:fldCharType="separate"/>
        </w:r>
        <w:r>
          <w:t>3</w:t>
        </w:r>
        <w:r>
          <w:fldChar w:fldCharType="end"/>
        </w:r>
      </w:hyperlink>
    </w:p>
    <w:p>
      <w:pPr>
        <w:pStyle w:val="TOC2"/>
        <w:tabs>
          <w:tab w:val="right" w:leader="dot" w:pos="8306"/>
        </w:tabs>
      </w:pPr>
      <w:hyperlink w:anchor="_Toc11818" w:history="1">
        <w:r>
          <w:rPr>
            <w:rFonts w:ascii="仿宋" w:eastAsia="仿宋" w:hAnsi="仿宋" w:cs="仿宋" w:hint="eastAsia"/>
            <w:lang w:eastAsia="zh-CN"/>
          </w:rPr>
          <w:t>(二)、社会适应性分析</w:t>
        </w:r>
        <w:r>
          <w:tab/>
        </w:r>
        <w:r>
          <w:fldChar w:fldCharType="begin"/>
        </w:r>
        <w:r>
          <w:instrText xml:space="preserve"> PAGEREF _Toc11818 \h </w:instrText>
        </w:r>
        <w:r>
          <w:fldChar w:fldCharType="separate"/>
        </w:r>
        <w:r>
          <w:t>5</w:t>
        </w:r>
        <w:r>
          <w:fldChar w:fldCharType="end"/>
        </w:r>
      </w:hyperlink>
    </w:p>
    <w:p>
      <w:pPr>
        <w:pStyle w:val="TOC2"/>
        <w:tabs>
          <w:tab w:val="right" w:leader="dot" w:pos="8306"/>
        </w:tabs>
      </w:pPr>
      <w:hyperlink w:anchor="_Toc20163" w:history="1">
        <w:r>
          <w:rPr>
            <w:rFonts w:ascii="仿宋" w:eastAsia="仿宋" w:hAnsi="仿宋" w:cs="仿宋" w:hint="eastAsia"/>
            <w:lang w:eastAsia="zh-CN"/>
          </w:rPr>
          <w:t>(三)、社会风险及对策分析</w:t>
        </w:r>
        <w:r>
          <w:tab/>
        </w:r>
        <w:r>
          <w:fldChar w:fldCharType="begin"/>
        </w:r>
        <w:r>
          <w:instrText xml:space="preserve"> PAGEREF _Toc20163 \h </w:instrText>
        </w:r>
        <w:r>
          <w:fldChar w:fldCharType="separate"/>
        </w:r>
        <w:r>
          <w:t>7</w:t>
        </w:r>
        <w:r>
          <w:fldChar w:fldCharType="end"/>
        </w:r>
      </w:hyperlink>
    </w:p>
    <w:p>
      <w:pPr>
        <w:pStyle w:val="TOC1"/>
        <w:tabs>
          <w:tab w:val="right" w:leader="dot" w:pos="8306"/>
        </w:tabs>
      </w:pPr>
      <w:hyperlink w:anchor="_Toc25275" w:history="1">
        <w:r>
          <w:rPr>
            <w:rFonts w:ascii="仿宋" w:eastAsia="仿宋" w:hAnsi="仿宋" w:cs="仿宋" w:hint="eastAsia"/>
            <w:lang w:eastAsia="zh-CN"/>
          </w:rPr>
          <w:t>二、经济影响分析</w:t>
        </w:r>
        <w:r>
          <w:tab/>
        </w:r>
        <w:r>
          <w:fldChar w:fldCharType="begin"/>
        </w:r>
        <w:r>
          <w:instrText xml:space="preserve"> PAGEREF _Toc25275 \h </w:instrText>
        </w:r>
        <w:r>
          <w:fldChar w:fldCharType="separate"/>
        </w:r>
        <w:r>
          <w:t>10</w:t>
        </w:r>
        <w:r>
          <w:fldChar w:fldCharType="end"/>
        </w:r>
      </w:hyperlink>
    </w:p>
    <w:p>
      <w:pPr>
        <w:pStyle w:val="TOC2"/>
        <w:tabs>
          <w:tab w:val="right" w:leader="dot" w:pos="8306"/>
        </w:tabs>
      </w:pPr>
      <w:hyperlink w:anchor="_Toc16564" w:history="1">
        <w:r>
          <w:rPr>
            <w:rFonts w:ascii="仿宋" w:eastAsia="仿宋" w:hAnsi="仿宋" w:cs="仿宋" w:hint="eastAsia"/>
            <w:lang w:eastAsia="zh-CN"/>
          </w:rPr>
          <w:t>(一)、经济费用效益或费用效果分析</w:t>
        </w:r>
        <w:r>
          <w:tab/>
        </w:r>
        <w:r>
          <w:fldChar w:fldCharType="begin"/>
        </w:r>
        <w:r>
          <w:instrText xml:space="preserve"> PAGEREF _Toc16564 \h </w:instrText>
        </w:r>
        <w:r>
          <w:fldChar w:fldCharType="separate"/>
        </w:r>
        <w:r>
          <w:t>10</w:t>
        </w:r>
        <w:r>
          <w:fldChar w:fldCharType="end"/>
        </w:r>
      </w:hyperlink>
    </w:p>
    <w:p>
      <w:pPr>
        <w:pStyle w:val="TOC2"/>
        <w:tabs>
          <w:tab w:val="right" w:leader="dot" w:pos="8306"/>
        </w:tabs>
      </w:pPr>
      <w:hyperlink w:anchor="_Toc10135" w:history="1">
        <w:r>
          <w:rPr>
            <w:rFonts w:ascii="仿宋" w:eastAsia="仿宋" w:hAnsi="仿宋" w:cs="仿宋" w:hint="eastAsia"/>
            <w:lang w:eastAsia="zh-CN"/>
          </w:rPr>
          <w:t>(二)、行业影响分析</w:t>
        </w:r>
        <w:r>
          <w:tab/>
        </w:r>
        <w:r>
          <w:fldChar w:fldCharType="begin"/>
        </w:r>
        <w:r>
          <w:instrText xml:space="preserve"> PAGEREF _Toc10135 \h </w:instrText>
        </w:r>
        <w:r>
          <w:fldChar w:fldCharType="separate"/>
        </w:r>
        <w:r>
          <w:t>13</w:t>
        </w:r>
        <w:r>
          <w:fldChar w:fldCharType="end"/>
        </w:r>
      </w:hyperlink>
    </w:p>
    <w:p>
      <w:pPr>
        <w:pStyle w:val="TOC2"/>
        <w:tabs>
          <w:tab w:val="right" w:leader="dot" w:pos="8306"/>
        </w:tabs>
      </w:pPr>
      <w:hyperlink w:anchor="_Toc17720" w:history="1">
        <w:r>
          <w:rPr>
            <w:rFonts w:ascii="仿宋" w:eastAsia="仿宋" w:hAnsi="仿宋" w:cs="仿宋" w:hint="eastAsia"/>
            <w:lang w:eastAsia="zh-CN"/>
          </w:rPr>
          <w:t>(三)、区域经济影响分析</w:t>
        </w:r>
        <w:r>
          <w:tab/>
        </w:r>
        <w:r>
          <w:fldChar w:fldCharType="begin"/>
        </w:r>
        <w:r>
          <w:instrText xml:space="preserve"> PAGEREF _Toc17720 \h </w:instrText>
        </w:r>
        <w:r>
          <w:fldChar w:fldCharType="separate"/>
        </w:r>
        <w:r>
          <w:t>14</w:t>
        </w:r>
        <w:r>
          <w:fldChar w:fldCharType="end"/>
        </w:r>
      </w:hyperlink>
    </w:p>
    <w:p>
      <w:pPr>
        <w:pStyle w:val="TOC2"/>
        <w:tabs>
          <w:tab w:val="right" w:leader="dot" w:pos="8306"/>
        </w:tabs>
      </w:pPr>
      <w:hyperlink w:anchor="_Toc14188" w:history="1">
        <w:r>
          <w:rPr>
            <w:rFonts w:ascii="仿宋" w:eastAsia="仿宋" w:hAnsi="仿宋" w:cs="仿宋" w:hint="eastAsia"/>
            <w:lang w:eastAsia="zh-CN"/>
          </w:rPr>
          <w:t>(四)、宏观经济影响分析</w:t>
        </w:r>
        <w:r>
          <w:tab/>
        </w:r>
        <w:r>
          <w:fldChar w:fldCharType="begin"/>
        </w:r>
        <w:r>
          <w:instrText xml:space="preserve"> PAGEREF _Toc14188 \h </w:instrText>
        </w:r>
        <w:r>
          <w:fldChar w:fldCharType="separate"/>
        </w:r>
        <w:r>
          <w:t>15</w:t>
        </w:r>
        <w:r>
          <w:fldChar w:fldCharType="end"/>
        </w:r>
      </w:hyperlink>
    </w:p>
    <w:p>
      <w:pPr>
        <w:pStyle w:val="TOC1"/>
        <w:tabs>
          <w:tab w:val="right" w:leader="dot" w:pos="8306"/>
        </w:tabs>
      </w:pPr>
      <w:hyperlink w:anchor="_Toc31157" w:history="1">
        <w:r>
          <w:rPr>
            <w:rFonts w:ascii="仿宋" w:eastAsia="仿宋" w:hAnsi="仿宋" w:cs="仿宋" w:hint="eastAsia"/>
            <w:lang w:eastAsia="zh-CN"/>
          </w:rPr>
          <w:t>三、建设风险评估分析</w:t>
        </w:r>
        <w:r>
          <w:tab/>
        </w:r>
        <w:r>
          <w:fldChar w:fldCharType="begin"/>
        </w:r>
        <w:r>
          <w:instrText xml:space="preserve"> PAGEREF _Toc31157 \h </w:instrText>
        </w:r>
        <w:r>
          <w:fldChar w:fldCharType="separate"/>
        </w:r>
        <w:r>
          <w:t>17</w:t>
        </w:r>
        <w:r>
          <w:fldChar w:fldCharType="end"/>
        </w:r>
      </w:hyperlink>
    </w:p>
    <w:p>
      <w:pPr>
        <w:pStyle w:val="TOC2"/>
        <w:tabs>
          <w:tab w:val="right" w:leader="dot" w:pos="8306"/>
        </w:tabs>
      </w:pPr>
      <w:hyperlink w:anchor="_Toc14747" w:history="1">
        <w:r>
          <w:rPr>
            <w:rFonts w:ascii="仿宋" w:eastAsia="仿宋" w:hAnsi="仿宋" w:cs="仿宋" w:hint="eastAsia"/>
            <w:lang w:eastAsia="zh-CN"/>
          </w:rPr>
          <w:t>(一)、政策风险分析</w:t>
        </w:r>
        <w:r>
          <w:tab/>
        </w:r>
        <w:r>
          <w:fldChar w:fldCharType="begin"/>
        </w:r>
        <w:r>
          <w:instrText xml:space="preserve"> PAGEREF _Toc14747 \h </w:instrText>
        </w:r>
        <w:r>
          <w:fldChar w:fldCharType="separate"/>
        </w:r>
        <w:r>
          <w:t>17</w:t>
        </w:r>
        <w:r>
          <w:fldChar w:fldCharType="end"/>
        </w:r>
      </w:hyperlink>
    </w:p>
    <w:p>
      <w:pPr>
        <w:pStyle w:val="TOC2"/>
        <w:tabs>
          <w:tab w:val="right" w:leader="dot" w:pos="8306"/>
        </w:tabs>
      </w:pPr>
      <w:hyperlink w:anchor="_Toc12636" w:history="1">
        <w:r>
          <w:rPr>
            <w:rFonts w:ascii="仿宋" w:eastAsia="仿宋" w:hAnsi="仿宋" w:cs="仿宋" w:hint="eastAsia"/>
            <w:lang w:eastAsia="zh-CN"/>
          </w:rPr>
          <w:t>(二)、社会风险分析</w:t>
        </w:r>
        <w:r>
          <w:tab/>
        </w:r>
        <w:r>
          <w:fldChar w:fldCharType="begin"/>
        </w:r>
        <w:r>
          <w:instrText xml:space="preserve"> PAGEREF _Toc12636 \h </w:instrText>
        </w:r>
        <w:r>
          <w:fldChar w:fldCharType="separate"/>
        </w:r>
        <w:r>
          <w:t>18</w:t>
        </w:r>
        <w:r>
          <w:fldChar w:fldCharType="end"/>
        </w:r>
      </w:hyperlink>
    </w:p>
    <w:p>
      <w:pPr>
        <w:pStyle w:val="TOC2"/>
        <w:tabs>
          <w:tab w:val="right" w:leader="dot" w:pos="8306"/>
        </w:tabs>
      </w:pPr>
      <w:hyperlink w:anchor="_Toc178" w:history="1">
        <w:r>
          <w:rPr>
            <w:rFonts w:ascii="仿宋" w:eastAsia="仿宋" w:hAnsi="仿宋" w:cs="仿宋" w:hint="eastAsia"/>
            <w:lang w:eastAsia="zh-CN"/>
          </w:rPr>
          <w:t>(三)、市场风险分析</w:t>
        </w:r>
        <w:r>
          <w:tab/>
        </w:r>
        <w:r>
          <w:fldChar w:fldCharType="begin"/>
        </w:r>
        <w:r>
          <w:instrText xml:space="preserve"> PAGEREF _Toc178 \h </w:instrText>
        </w:r>
        <w:r>
          <w:fldChar w:fldCharType="separate"/>
        </w:r>
        <w:r>
          <w:t>20</w:t>
        </w:r>
        <w:r>
          <w:fldChar w:fldCharType="end"/>
        </w:r>
      </w:hyperlink>
    </w:p>
    <w:p>
      <w:pPr>
        <w:pStyle w:val="TOC2"/>
        <w:tabs>
          <w:tab w:val="right" w:leader="dot" w:pos="8306"/>
        </w:tabs>
      </w:pPr>
      <w:hyperlink w:anchor="_Toc6166" w:history="1">
        <w:r>
          <w:rPr>
            <w:rFonts w:ascii="仿宋" w:eastAsia="仿宋" w:hAnsi="仿宋" w:cs="仿宋" w:hint="eastAsia"/>
            <w:lang w:eastAsia="zh-CN"/>
          </w:rPr>
          <w:t>(四)、资金风险分析</w:t>
        </w:r>
        <w:r>
          <w:tab/>
        </w:r>
        <w:r>
          <w:fldChar w:fldCharType="begin"/>
        </w:r>
        <w:r>
          <w:instrText xml:space="preserve"> PAGEREF _Toc6166 \h </w:instrText>
        </w:r>
        <w:r>
          <w:fldChar w:fldCharType="separate"/>
        </w:r>
        <w:r>
          <w:t>20</w:t>
        </w:r>
        <w:r>
          <w:fldChar w:fldCharType="end"/>
        </w:r>
      </w:hyperlink>
    </w:p>
    <w:p>
      <w:pPr>
        <w:pStyle w:val="TOC2"/>
        <w:tabs>
          <w:tab w:val="right" w:leader="dot" w:pos="8306"/>
        </w:tabs>
      </w:pPr>
      <w:hyperlink w:anchor="_Toc1574" w:history="1">
        <w:r>
          <w:rPr>
            <w:rFonts w:ascii="仿宋" w:eastAsia="仿宋" w:hAnsi="仿宋" w:cs="仿宋" w:hint="eastAsia"/>
            <w:lang w:eastAsia="zh-CN"/>
          </w:rPr>
          <w:t>(五)、技术风险分析</w:t>
        </w:r>
        <w:r>
          <w:tab/>
        </w:r>
        <w:r>
          <w:fldChar w:fldCharType="begin"/>
        </w:r>
        <w:r>
          <w:instrText xml:space="preserve"> PAGEREF _Toc1574 \h </w:instrText>
        </w:r>
        <w:r>
          <w:fldChar w:fldCharType="separate"/>
        </w:r>
        <w:r>
          <w:t>21</w:t>
        </w:r>
        <w:r>
          <w:fldChar w:fldCharType="end"/>
        </w:r>
      </w:hyperlink>
    </w:p>
    <w:p>
      <w:pPr>
        <w:pStyle w:val="TOC2"/>
        <w:tabs>
          <w:tab w:val="right" w:leader="dot" w:pos="8306"/>
        </w:tabs>
      </w:pPr>
      <w:hyperlink w:anchor="_Toc4590" w:history="1">
        <w:r>
          <w:rPr>
            <w:rFonts w:ascii="仿宋" w:eastAsia="仿宋" w:hAnsi="仿宋" w:cs="仿宋" w:hint="eastAsia"/>
            <w:lang w:eastAsia="zh-CN"/>
          </w:rPr>
          <w:t>(六)、财务风险分析</w:t>
        </w:r>
        <w:r>
          <w:tab/>
        </w:r>
        <w:r>
          <w:fldChar w:fldCharType="begin"/>
        </w:r>
        <w:r>
          <w:instrText xml:space="preserve"> PAGEREF _Toc4590 \h </w:instrText>
        </w:r>
        <w:r>
          <w:fldChar w:fldCharType="separate"/>
        </w:r>
        <w:r>
          <w:t>23</w:t>
        </w:r>
        <w:r>
          <w:fldChar w:fldCharType="end"/>
        </w:r>
      </w:hyperlink>
    </w:p>
    <w:p>
      <w:pPr>
        <w:pStyle w:val="TOC2"/>
        <w:tabs>
          <w:tab w:val="right" w:leader="dot" w:pos="8306"/>
        </w:tabs>
      </w:pPr>
      <w:hyperlink w:anchor="_Toc21658" w:history="1">
        <w:r>
          <w:rPr>
            <w:rFonts w:ascii="仿宋" w:eastAsia="仿宋" w:hAnsi="仿宋" w:cs="仿宋" w:hint="eastAsia"/>
            <w:lang w:eastAsia="zh-CN"/>
          </w:rPr>
          <w:t>(七)、管理风险分析</w:t>
        </w:r>
        <w:r>
          <w:tab/>
        </w:r>
        <w:r>
          <w:fldChar w:fldCharType="begin"/>
        </w:r>
        <w:r>
          <w:instrText xml:space="preserve"> PAGEREF _Toc21658 \h </w:instrText>
        </w:r>
        <w:r>
          <w:fldChar w:fldCharType="separate"/>
        </w:r>
        <w:r>
          <w:t>24</w:t>
        </w:r>
        <w:r>
          <w:fldChar w:fldCharType="end"/>
        </w:r>
      </w:hyperlink>
    </w:p>
    <w:p>
      <w:pPr>
        <w:pStyle w:val="TOC2"/>
        <w:tabs>
          <w:tab w:val="right" w:leader="dot" w:pos="8306"/>
        </w:tabs>
      </w:pPr>
      <w:hyperlink w:anchor="_Toc25274" w:history="1">
        <w:r>
          <w:rPr>
            <w:rFonts w:ascii="仿宋" w:eastAsia="仿宋" w:hAnsi="仿宋" w:cs="仿宋" w:hint="eastAsia"/>
            <w:lang w:eastAsia="zh-CN"/>
          </w:rPr>
          <w:t>(八)、其它风险分析</w:t>
        </w:r>
        <w:r>
          <w:tab/>
        </w:r>
        <w:r>
          <w:fldChar w:fldCharType="begin"/>
        </w:r>
        <w:r>
          <w:instrText xml:space="preserve"> PAGEREF _Toc25274 \h </w:instrText>
        </w:r>
        <w:r>
          <w:fldChar w:fldCharType="separate"/>
        </w:r>
        <w:r>
          <w:t>26</w:t>
        </w:r>
        <w:r>
          <w:fldChar w:fldCharType="end"/>
        </w:r>
      </w:hyperlink>
    </w:p>
    <w:p>
      <w:pPr>
        <w:pStyle w:val="TOC2"/>
        <w:tabs>
          <w:tab w:val="right" w:leader="dot" w:pos="8306"/>
        </w:tabs>
      </w:pPr>
      <w:hyperlink w:anchor="_Toc23904" w:history="1">
        <w:r>
          <w:rPr>
            <w:rFonts w:ascii="仿宋" w:eastAsia="仿宋" w:hAnsi="仿宋" w:cs="仿宋" w:hint="eastAsia"/>
            <w:lang w:eastAsia="zh-CN"/>
          </w:rPr>
          <w:t>(九)、社会影响评估</w:t>
        </w:r>
        <w:r>
          <w:tab/>
        </w:r>
        <w:r>
          <w:fldChar w:fldCharType="begin"/>
        </w:r>
        <w:r>
          <w:instrText xml:space="preserve"> PAGEREF _Toc23904 \h </w:instrText>
        </w:r>
        <w:r>
          <w:fldChar w:fldCharType="separate"/>
        </w:r>
        <w:r>
          <w:t>27</w:t>
        </w:r>
        <w:r>
          <w:fldChar w:fldCharType="end"/>
        </w:r>
      </w:hyperlink>
    </w:p>
    <w:p>
      <w:pPr>
        <w:pStyle w:val="TOC1"/>
        <w:tabs>
          <w:tab w:val="right" w:leader="dot" w:pos="8306"/>
        </w:tabs>
      </w:pPr>
      <w:hyperlink w:anchor="_Toc18443" w:history="1">
        <w:r>
          <w:rPr>
            <w:rFonts w:ascii="仿宋" w:eastAsia="仿宋" w:hAnsi="仿宋" w:cs="仿宋" w:hint="eastAsia"/>
            <w:lang w:eastAsia="zh-CN"/>
          </w:rPr>
          <w:t>四、财务管理与成本控制</w:t>
        </w:r>
        <w:r>
          <w:tab/>
        </w:r>
        <w:r>
          <w:fldChar w:fldCharType="begin"/>
        </w:r>
        <w:r>
          <w:instrText xml:space="preserve"> PAGEREF _Toc18443 \h </w:instrText>
        </w:r>
        <w:r>
          <w:fldChar w:fldCharType="separate"/>
        </w:r>
        <w:r>
          <w:t>29</w:t>
        </w:r>
        <w:r>
          <w:fldChar w:fldCharType="end"/>
        </w:r>
      </w:hyperlink>
    </w:p>
    <w:p>
      <w:pPr>
        <w:pStyle w:val="TOC2"/>
        <w:tabs>
          <w:tab w:val="right" w:leader="dot" w:pos="8306"/>
        </w:tabs>
      </w:pPr>
      <w:hyperlink w:anchor="_Toc23334" w:history="1">
        <w:r>
          <w:rPr>
            <w:rFonts w:ascii="仿宋" w:eastAsia="仿宋" w:hAnsi="仿宋" w:cs="仿宋" w:hint="eastAsia"/>
            <w:lang w:eastAsia="zh-CN"/>
          </w:rPr>
          <w:t>(一)、财务管理体系建设</w:t>
        </w:r>
        <w:r>
          <w:tab/>
        </w:r>
        <w:r>
          <w:fldChar w:fldCharType="begin"/>
        </w:r>
        <w:r>
          <w:instrText xml:space="preserve"> PAGEREF _Toc23334 \h </w:instrText>
        </w:r>
        <w:r>
          <w:fldChar w:fldCharType="separate"/>
        </w:r>
        <w:r>
          <w:t>29</w:t>
        </w:r>
        <w:r>
          <w:fldChar w:fldCharType="end"/>
        </w:r>
      </w:hyperlink>
    </w:p>
    <w:p>
      <w:pPr>
        <w:pStyle w:val="TOC2"/>
        <w:tabs>
          <w:tab w:val="right" w:leader="dot" w:pos="8306"/>
        </w:tabs>
      </w:pPr>
      <w:hyperlink w:anchor="_Toc16306" w:history="1">
        <w:r>
          <w:rPr>
            <w:rFonts w:ascii="仿宋" w:eastAsia="仿宋" w:hAnsi="仿宋" w:cs="仿宋" w:hint="eastAsia"/>
            <w:lang w:eastAsia="zh-CN"/>
          </w:rPr>
          <w:t>(二)、成本控制措施</w:t>
        </w:r>
        <w:r>
          <w:tab/>
        </w:r>
        <w:r>
          <w:fldChar w:fldCharType="begin"/>
        </w:r>
        <w:r>
          <w:instrText xml:space="preserve"> PAGEREF _Toc16306 \h </w:instrText>
        </w:r>
        <w:r>
          <w:fldChar w:fldCharType="separate"/>
        </w:r>
        <w:r>
          <w:t>30</w:t>
        </w:r>
        <w:r>
          <w:fldChar w:fldCharType="end"/>
        </w:r>
      </w:hyperlink>
    </w:p>
    <w:p>
      <w:pPr>
        <w:pStyle w:val="TOC1"/>
        <w:tabs>
          <w:tab w:val="right" w:leader="dot" w:pos="8306"/>
        </w:tabs>
      </w:pPr>
      <w:hyperlink w:anchor="_Toc13034" w:history="1">
        <w:r>
          <w:rPr>
            <w:rFonts w:ascii="仿宋" w:eastAsia="仿宋" w:hAnsi="仿宋" w:cs="仿宋" w:hint="eastAsia"/>
            <w:lang w:eastAsia="zh-CN"/>
          </w:rPr>
          <w:t>五、资源开发及综合利用分析</w:t>
        </w:r>
        <w:r>
          <w:tab/>
        </w:r>
        <w:r>
          <w:fldChar w:fldCharType="begin"/>
        </w:r>
        <w:r>
          <w:instrText xml:space="preserve"> PAGEREF _Toc13034 \h </w:instrText>
        </w:r>
        <w:r>
          <w:fldChar w:fldCharType="separate"/>
        </w:r>
        <w:r>
          <w:t>32</w:t>
        </w:r>
        <w:r>
          <w:fldChar w:fldCharType="end"/>
        </w:r>
      </w:hyperlink>
    </w:p>
    <w:p>
      <w:pPr>
        <w:pStyle w:val="TOC2"/>
        <w:tabs>
          <w:tab w:val="right" w:leader="dot" w:pos="8306"/>
        </w:tabs>
      </w:pPr>
      <w:hyperlink w:anchor="_Toc18266" w:history="1">
        <w:r>
          <w:rPr>
            <w:rFonts w:ascii="仿宋" w:eastAsia="仿宋" w:hAnsi="仿宋" w:cs="仿宋" w:hint="eastAsia"/>
            <w:lang w:eastAsia="zh-CN"/>
          </w:rPr>
          <w:t>(一)、资源开发方案</w:t>
        </w:r>
        <w:r>
          <w:tab/>
        </w:r>
        <w:r>
          <w:fldChar w:fldCharType="begin"/>
        </w:r>
        <w:r>
          <w:instrText xml:space="preserve"> PAGEREF _Toc18266 \h </w:instrText>
        </w:r>
        <w:r>
          <w:fldChar w:fldCharType="separate"/>
        </w:r>
        <w:r>
          <w:t>32</w:t>
        </w:r>
        <w:r>
          <w:fldChar w:fldCharType="end"/>
        </w:r>
      </w:hyperlink>
    </w:p>
    <w:p>
      <w:pPr>
        <w:pStyle w:val="TOC2"/>
        <w:tabs>
          <w:tab w:val="right" w:leader="dot" w:pos="8306"/>
        </w:tabs>
      </w:pPr>
      <w:hyperlink w:anchor="_Toc3498" w:history="1">
        <w:r>
          <w:rPr>
            <w:rFonts w:ascii="仿宋" w:eastAsia="仿宋" w:hAnsi="仿宋" w:cs="仿宋" w:hint="eastAsia"/>
            <w:lang w:eastAsia="zh-CN"/>
          </w:rPr>
          <w:t>(二)、资源利用方案</w:t>
        </w:r>
        <w:r>
          <w:tab/>
        </w:r>
        <w:r>
          <w:fldChar w:fldCharType="begin"/>
        </w:r>
        <w:r>
          <w:instrText xml:space="preserve"> PAGEREF _Toc3498 \h </w:instrText>
        </w:r>
        <w:r>
          <w:fldChar w:fldCharType="separate"/>
        </w:r>
        <w:r>
          <w:t>33</w:t>
        </w:r>
        <w:r>
          <w:fldChar w:fldCharType="end"/>
        </w:r>
      </w:hyperlink>
    </w:p>
    <w:p>
      <w:pPr>
        <w:pStyle w:val="TOC2"/>
        <w:tabs>
          <w:tab w:val="right" w:leader="dot" w:pos="8306"/>
        </w:tabs>
      </w:pPr>
      <w:hyperlink w:anchor="_Toc1547" w:history="1">
        <w:r>
          <w:rPr>
            <w:rFonts w:ascii="仿宋" w:eastAsia="仿宋" w:hAnsi="仿宋" w:cs="仿宋" w:hint="eastAsia"/>
            <w:lang w:eastAsia="zh-CN"/>
          </w:rPr>
          <w:t>(三)、资源节约措施</w:t>
        </w:r>
        <w:r>
          <w:tab/>
        </w:r>
        <w:r>
          <w:fldChar w:fldCharType="begin"/>
        </w:r>
        <w:r>
          <w:instrText xml:space="preserve"> PAGEREF _Toc1547 \h </w:instrText>
        </w:r>
        <w:r>
          <w:fldChar w:fldCharType="separate"/>
        </w:r>
        <w:r>
          <w:t>34</w:t>
        </w:r>
        <w:r>
          <w:fldChar w:fldCharType="end"/>
        </w:r>
      </w:hyperlink>
    </w:p>
    <w:p>
      <w:pPr>
        <w:pStyle w:val="TOC1"/>
        <w:tabs>
          <w:tab w:val="right" w:leader="dot" w:pos="8306"/>
        </w:tabs>
      </w:pPr>
      <w:hyperlink w:anchor="_Toc30823" w:history="1">
        <w:r>
          <w:rPr>
            <w:rFonts w:ascii="仿宋" w:eastAsia="仿宋" w:hAnsi="仿宋" w:cs="仿宋" w:hint="eastAsia"/>
            <w:lang w:eastAsia="zh-CN"/>
          </w:rPr>
          <w:t>六、环境和生态影响分析</w:t>
        </w:r>
        <w:r>
          <w:tab/>
        </w:r>
        <w:r>
          <w:fldChar w:fldCharType="begin"/>
        </w:r>
        <w:r>
          <w:instrText xml:space="preserve"> PAGEREF _Toc30823 \h </w:instrText>
        </w:r>
        <w:r>
          <w:fldChar w:fldCharType="separate"/>
        </w:r>
        <w:r>
          <w:t>35</w:t>
        </w:r>
        <w:r>
          <w:fldChar w:fldCharType="end"/>
        </w:r>
      </w:hyperlink>
    </w:p>
    <w:p>
      <w:pPr>
        <w:pStyle w:val="TOC2"/>
        <w:tabs>
          <w:tab w:val="right" w:leader="dot" w:pos="8306"/>
        </w:tabs>
      </w:pPr>
      <w:hyperlink w:anchor="_Toc5768" w:history="1">
        <w:r>
          <w:rPr>
            <w:rFonts w:ascii="仿宋" w:eastAsia="仿宋" w:hAnsi="仿宋" w:cs="仿宋" w:hint="eastAsia"/>
            <w:lang w:eastAsia="zh-CN"/>
          </w:rPr>
          <w:t>(一)、环境和生态现状</w:t>
        </w:r>
        <w:r>
          <w:tab/>
        </w:r>
        <w:r>
          <w:fldChar w:fldCharType="begin"/>
        </w:r>
        <w:r>
          <w:instrText xml:space="preserve"> PAGEREF _Toc5768 \h </w:instrText>
        </w:r>
        <w:r>
          <w:fldChar w:fldCharType="separate"/>
        </w:r>
        <w:r>
          <w:t>35</w:t>
        </w:r>
        <w:r>
          <w:fldChar w:fldCharType="end"/>
        </w:r>
      </w:hyperlink>
    </w:p>
    <w:p>
      <w:pPr>
        <w:pStyle w:val="TOC2"/>
        <w:tabs>
          <w:tab w:val="right" w:leader="dot" w:pos="8306"/>
        </w:tabs>
      </w:pPr>
      <w:hyperlink w:anchor="_Toc1399" w:history="1">
        <w:r>
          <w:rPr>
            <w:rFonts w:ascii="仿宋" w:eastAsia="仿宋" w:hAnsi="仿宋" w:cs="仿宋" w:hint="eastAsia"/>
            <w:lang w:eastAsia="zh-CN"/>
          </w:rPr>
          <w:t>(二)、生态环境影响分析</w:t>
        </w:r>
        <w:r>
          <w:tab/>
        </w:r>
        <w:r>
          <w:fldChar w:fldCharType="begin"/>
        </w:r>
        <w:r>
          <w:instrText xml:space="preserve"> PAGEREF _Toc1399 \h </w:instrText>
        </w:r>
        <w:r>
          <w:fldChar w:fldCharType="separate"/>
        </w:r>
        <w:r>
          <w:t>37</w:t>
        </w:r>
        <w:r>
          <w:fldChar w:fldCharType="end"/>
        </w:r>
      </w:hyperlink>
    </w:p>
    <w:p>
      <w:pPr>
        <w:pStyle w:val="TOC2"/>
        <w:tabs>
          <w:tab w:val="right" w:leader="dot" w:pos="8306"/>
        </w:tabs>
      </w:pPr>
      <w:hyperlink w:anchor="_Toc8682" w:history="1">
        <w:r>
          <w:rPr>
            <w:rFonts w:ascii="仿宋" w:eastAsia="仿宋" w:hAnsi="仿宋" w:cs="仿宋" w:hint="eastAsia"/>
            <w:lang w:eastAsia="zh-CN"/>
          </w:rPr>
          <w:t>(三)、生态环境保护措施</w:t>
        </w:r>
        <w:r>
          <w:tab/>
        </w:r>
        <w:r>
          <w:fldChar w:fldCharType="begin"/>
        </w:r>
        <w:r>
          <w:instrText xml:space="preserve"> PAGEREF _Toc8682 \h </w:instrText>
        </w:r>
        <w:r>
          <w:fldChar w:fldCharType="separate"/>
        </w:r>
        <w:r>
          <w:t>38</w:t>
        </w:r>
        <w:r>
          <w:fldChar w:fldCharType="end"/>
        </w:r>
      </w:hyperlink>
    </w:p>
    <w:p>
      <w:pPr>
        <w:pStyle w:val="TOC2"/>
        <w:tabs>
          <w:tab w:val="right" w:leader="dot" w:pos="8306"/>
        </w:tabs>
      </w:pPr>
      <w:hyperlink w:anchor="_Toc316" w:history="1">
        <w:r>
          <w:rPr>
            <w:rFonts w:ascii="仿宋" w:eastAsia="仿宋" w:hAnsi="仿宋" w:cs="仿宋" w:hint="eastAsia"/>
            <w:lang w:eastAsia="zh-CN"/>
          </w:rPr>
          <w:t>(四)、地质灾害影响分析</w:t>
        </w:r>
        <w:r>
          <w:tab/>
        </w:r>
        <w:r>
          <w:fldChar w:fldCharType="begin"/>
        </w:r>
        <w:r>
          <w:instrText xml:space="preserve"> PAGEREF _Toc316 \h </w:instrText>
        </w:r>
        <w:r>
          <w:fldChar w:fldCharType="separate"/>
        </w:r>
        <w:r>
          <w:t>40</w:t>
        </w:r>
        <w:r>
          <w:fldChar w:fldCharType="end"/>
        </w:r>
      </w:hyperlink>
    </w:p>
    <w:p>
      <w:pPr>
        <w:pStyle w:val="TOC2"/>
        <w:tabs>
          <w:tab w:val="right" w:leader="dot" w:pos="8306"/>
        </w:tabs>
      </w:pPr>
      <w:hyperlink w:anchor="_Toc13300" w:history="1">
        <w:r>
          <w:rPr>
            <w:rFonts w:ascii="仿宋" w:eastAsia="仿宋" w:hAnsi="仿宋" w:cs="仿宋" w:hint="eastAsia"/>
            <w:lang w:eastAsia="zh-CN"/>
          </w:rPr>
          <w:t>(五)、特殊环境影响</w:t>
        </w:r>
        <w:r>
          <w:tab/>
        </w:r>
        <w:r>
          <w:fldChar w:fldCharType="begin"/>
        </w:r>
        <w:r>
          <w:instrText xml:space="preserve"> PAGEREF _Toc13300 \h </w:instrText>
        </w:r>
        <w:r>
          <w:fldChar w:fldCharType="separate"/>
        </w:r>
        <w:r>
          <w:t>41</w:t>
        </w:r>
        <w:r>
          <w:fldChar w:fldCharType="end"/>
        </w:r>
      </w:hyperlink>
    </w:p>
    <w:p>
      <w:pPr>
        <w:pStyle w:val="TOC1"/>
        <w:tabs>
          <w:tab w:val="right" w:leader="dot" w:pos="8306"/>
        </w:tabs>
      </w:pPr>
      <w:hyperlink w:anchor="_Toc7607" w:history="1">
        <w:r>
          <w:rPr>
            <w:rFonts w:ascii="仿宋" w:eastAsia="仿宋" w:hAnsi="仿宋" w:cs="仿宋" w:hint="eastAsia"/>
            <w:lang w:eastAsia="zh-CN"/>
          </w:rPr>
          <w:t>七、项目变更管理</w:t>
        </w:r>
        <w:r>
          <w:tab/>
        </w:r>
        <w:r>
          <w:fldChar w:fldCharType="begin"/>
        </w:r>
        <w:r>
          <w:instrText xml:space="preserve"> PAGEREF _Toc7607 \h </w:instrText>
        </w:r>
        <w:r>
          <w:fldChar w:fldCharType="separate"/>
        </w:r>
        <w:r>
          <w:t>42</w:t>
        </w:r>
        <w:r>
          <w:fldChar w:fldCharType="end"/>
        </w:r>
      </w:hyperlink>
    </w:p>
    <w:p>
      <w:pPr>
        <w:pStyle w:val="TOC2"/>
        <w:tabs>
          <w:tab w:val="right" w:leader="dot" w:pos="8306"/>
        </w:tabs>
      </w:pPr>
      <w:hyperlink w:anchor="_Toc16092" w:history="1">
        <w:r>
          <w:rPr>
            <w:rFonts w:ascii="仿宋" w:eastAsia="仿宋" w:hAnsi="仿宋" w:cs="仿宋" w:hint="eastAsia"/>
            <w:lang w:eastAsia="zh-CN"/>
          </w:rPr>
          <w:t>(一)、变更控制流程</w:t>
        </w:r>
        <w:r>
          <w:tab/>
        </w:r>
        <w:r>
          <w:fldChar w:fldCharType="begin"/>
        </w:r>
        <w:r>
          <w:instrText xml:space="preserve"> PAGEREF _Toc16092 \h </w:instrText>
        </w:r>
        <w:r>
          <w:fldChar w:fldCharType="separate"/>
        </w:r>
        <w:r>
          <w:t>42</w:t>
        </w:r>
        <w:r>
          <w:fldChar w:fldCharType="end"/>
        </w:r>
      </w:hyperlink>
    </w:p>
    <w:p>
      <w:pPr>
        <w:pStyle w:val="TOC2"/>
        <w:tabs>
          <w:tab w:val="right" w:leader="dot" w:pos="8306"/>
        </w:tabs>
      </w:pPr>
      <w:hyperlink w:anchor="_Toc21395" w:history="1">
        <w:r>
          <w:rPr>
            <w:rFonts w:ascii="仿宋" w:eastAsia="仿宋" w:hAnsi="仿宋" w:cs="仿宋" w:hint="eastAsia"/>
            <w:lang w:eastAsia="zh-CN"/>
          </w:rPr>
          <w:t>(二)、影响评估与处理</w:t>
        </w:r>
        <w:r>
          <w:tab/>
        </w:r>
        <w:r>
          <w:fldChar w:fldCharType="begin"/>
        </w:r>
        <w:r>
          <w:instrText xml:space="preserve"> PAGEREF _Toc21395 \h </w:instrText>
        </w:r>
        <w:r>
          <w:fldChar w:fldCharType="separate"/>
        </w:r>
        <w:r>
          <w:t>43</w:t>
        </w:r>
        <w:r>
          <w:fldChar w:fldCharType="end"/>
        </w:r>
      </w:hyperlink>
    </w:p>
    <w:p>
      <w:pPr>
        <w:pStyle w:val="TOC2"/>
        <w:tabs>
          <w:tab w:val="right" w:leader="dot" w:pos="8306"/>
        </w:tabs>
      </w:pPr>
      <w:hyperlink w:anchor="_Toc12971" w:history="1">
        <w:r>
          <w:rPr>
            <w:rFonts w:ascii="仿宋" w:eastAsia="仿宋" w:hAnsi="仿宋" w:cs="仿宋" w:hint="eastAsia"/>
            <w:lang w:eastAsia="zh-CN"/>
          </w:rPr>
          <w:t>(三)、变更记录与追踪</w:t>
        </w:r>
        <w:r>
          <w:tab/>
        </w:r>
        <w:r>
          <w:fldChar w:fldCharType="begin"/>
        </w:r>
        <w:r>
          <w:instrText xml:space="preserve"> PAGEREF _Toc12971 \h </w:instrText>
        </w:r>
        <w:r>
          <w:fldChar w:fldCharType="separate"/>
        </w:r>
        <w:r>
          <w:t>45</w:t>
        </w:r>
        <w:r>
          <w:fldChar w:fldCharType="end"/>
        </w:r>
      </w:hyperlink>
    </w:p>
    <w:p>
      <w:pPr>
        <w:pStyle w:val="TOC2"/>
        <w:tabs>
          <w:tab w:val="right" w:leader="dot" w:pos="8306"/>
        </w:tabs>
      </w:pPr>
      <w:hyperlink w:anchor="_Toc27800" w:history="1">
        <w:r>
          <w:rPr>
            <w:rFonts w:ascii="仿宋" w:eastAsia="仿宋" w:hAnsi="仿宋" w:cs="仿宋" w:hint="eastAsia"/>
            <w:lang w:eastAsia="zh-CN"/>
          </w:rPr>
          <w:t>(四)、变更管理策略</w:t>
        </w:r>
        <w:r>
          <w:tab/>
        </w:r>
        <w:r>
          <w:fldChar w:fldCharType="begin"/>
        </w:r>
        <w:r>
          <w:instrText xml:space="preserve"> PAGEREF _Toc27800 \h </w:instrText>
        </w:r>
        <w:r>
          <w:fldChar w:fldCharType="separate"/>
        </w:r>
        <w:r>
          <w:t>46</w:t>
        </w:r>
        <w:r>
          <w:fldChar w:fldCharType="end"/>
        </w:r>
      </w:hyperlink>
    </w:p>
    <w:p>
      <w:pPr>
        <w:pStyle w:val="TOC1"/>
        <w:tabs>
          <w:tab w:val="right" w:leader="dot" w:pos="8306"/>
        </w:tabs>
      </w:pPr>
      <w:hyperlink w:anchor="_Toc27751" w:history="1">
        <w:r>
          <w:rPr>
            <w:rFonts w:ascii="仿宋" w:eastAsia="仿宋" w:hAnsi="仿宋" w:cs="仿宋" w:hint="eastAsia"/>
            <w:lang w:eastAsia="zh-CN"/>
          </w:rPr>
          <w:t>八、环境保护与治理方案</w:t>
        </w:r>
        <w:r>
          <w:tab/>
        </w:r>
        <w:r>
          <w:fldChar w:fldCharType="begin"/>
        </w:r>
        <w:r>
          <w:instrText xml:space="preserve"> PAGEREF _Toc27751 \h </w:instrText>
        </w:r>
        <w:r>
          <w:fldChar w:fldCharType="separate"/>
        </w:r>
        <w:r>
          <w:t>48</w:t>
        </w:r>
        <w:r>
          <w:fldChar w:fldCharType="end"/>
        </w:r>
      </w:hyperlink>
    </w:p>
    <w:p>
      <w:pPr>
        <w:pStyle w:val="TOC2"/>
        <w:tabs>
          <w:tab w:val="right" w:leader="dot" w:pos="8306"/>
        </w:tabs>
      </w:pPr>
      <w:hyperlink w:anchor="_Toc2726" w:history="1">
        <w:r>
          <w:rPr>
            <w:rFonts w:ascii="仿宋" w:eastAsia="仿宋" w:hAnsi="仿宋" w:cs="仿宋" w:hint="eastAsia"/>
            <w:lang w:eastAsia="zh-CN"/>
          </w:rPr>
          <w:t>(一)、项目环境影响评估</w:t>
        </w:r>
        <w:r>
          <w:tab/>
        </w:r>
        <w:r>
          <w:fldChar w:fldCharType="begin"/>
        </w:r>
        <w:r>
          <w:instrText xml:space="preserve"> PAGEREF _Toc2726 \h </w:instrText>
        </w:r>
        <w:r>
          <w:fldChar w:fldCharType="separate"/>
        </w:r>
        <w:r>
          <w:t>48</w:t>
        </w:r>
        <w:r>
          <w:fldChar w:fldCharType="end"/>
        </w:r>
      </w:hyperlink>
    </w:p>
    <w:p>
      <w:pPr>
        <w:pStyle w:val="TOC2"/>
        <w:tabs>
          <w:tab w:val="right" w:leader="dot" w:pos="8306"/>
        </w:tabs>
      </w:pPr>
      <w:hyperlink w:anchor="_Toc9110" w:history="1">
        <w:r>
          <w:rPr>
            <w:rFonts w:ascii="仿宋" w:eastAsia="仿宋" w:hAnsi="仿宋" w:cs="仿宋" w:hint="eastAsia"/>
            <w:lang w:eastAsia="zh-CN"/>
          </w:rPr>
          <w:t>(二)、环境保护措施与治理方案</w:t>
        </w:r>
        <w:r>
          <w:tab/>
        </w:r>
        <w:r>
          <w:fldChar w:fldCharType="begin"/>
        </w:r>
        <w:r>
          <w:instrText xml:space="preserve"> PAGEREF _Toc9110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45" w:history="1">
        <w:r>
          <w:rPr>
            <w:rFonts w:ascii="仿宋" w:eastAsia="仿宋" w:hAnsi="仿宋" w:cs="仿宋" w:hint="eastAsia"/>
            <w:lang w:eastAsia="zh-CN"/>
          </w:rPr>
          <w:t>九、客户关系管理与市场拓展</w:t>
        </w:r>
        <w:r>
          <w:tab/>
        </w:r>
        <w:r>
          <w:fldChar w:fldCharType="begin"/>
        </w:r>
        <w:r>
          <w:instrText xml:space="preserve"> PAGEREF _Toc22445 \h </w:instrText>
        </w:r>
        <w:r>
          <w:fldChar w:fldCharType="separate"/>
        </w:r>
        <w:r>
          <w:t>49</w:t>
        </w:r>
        <w:r>
          <w:fldChar w:fldCharType="end"/>
        </w:r>
      </w:hyperlink>
    </w:p>
    <w:p>
      <w:pPr>
        <w:pStyle w:val="TOC2"/>
        <w:tabs>
          <w:tab w:val="right" w:leader="dot" w:pos="8306"/>
        </w:tabs>
      </w:pPr>
      <w:hyperlink w:anchor="_Toc28901" w:history="1">
        <w:r>
          <w:rPr>
            <w:rFonts w:ascii="仿宋" w:eastAsia="仿宋" w:hAnsi="仿宋" w:cs="仿宋" w:hint="eastAsia"/>
            <w:lang w:eastAsia="zh-CN"/>
          </w:rPr>
          <w:t>(一)、客户关系管理策略</w:t>
        </w:r>
        <w:r>
          <w:tab/>
        </w:r>
        <w:r>
          <w:fldChar w:fldCharType="begin"/>
        </w:r>
        <w:r>
          <w:instrText xml:space="preserve"> PAGEREF _Toc28901 \h </w:instrText>
        </w:r>
        <w:r>
          <w:fldChar w:fldCharType="separate"/>
        </w:r>
        <w:r>
          <w:t>49</w:t>
        </w:r>
        <w:r>
          <w:fldChar w:fldCharType="end"/>
        </w:r>
      </w:hyperlink>
    </w:p>
    <w:p>
      <w:pPr>
        <w:pStyle w:val="TOC2"/>
        <w:tabs>
          <w:tab w:val="right" w:leader="dot" w:pos="8306"/>
        </w:tabs>
      </w:pPr>
      <w:hyperlink w:anchor="_Toc11834" w:history="1">
        <w:r>
          <w:rPr>
            <w:rFonts w:ascii="仿宋" w:eastAsia="仿宋" w:hAnsi="仿宋" w:cs="仿宋" w:hint="eastAsia"/>
            <w:lang w:eastAsia="zh-CN"/>
          </w:rPr>
          <w:t>(二)、市场拓展方案</w:t>
        </w:r>
        <w:r>
          <w:tab/>
        </w:r>
        <w:r>
          <w:fldChar w:fldCharType="begin"/>
        </w:r>
        <w:r>
          <w:instrText xml:space="preserve"> PAGEREF _Toc11834 \h </w:instrText>
        </w:r>
        <w:r>
          <w:fldChar w:fldCharType="separate"/>
        </w:r>
        <w:r>
          <w:t>51</w:t>
        </w:r>
        <w:r>
          <w:fldChar w:fldCharType="end"/>
        </w:r>
      </w:hyperlink>
    </w:p>
    <w:p>
      <w:pPr>
        <w:pStyle w:val="TOC1"/>
        <w:tabs>
          <w:tab w:val="right" w:leader="dot" w:pos="8306"/>
        </w:tabs>
      </w:pPr>
      <w:hyperlink w:anchor="_Toc7922" w:history="1">
        <w:r>
          <w:rPr>
            <w:rFonts w:ascii="仿宋" w:eastAsia="仿宋" w:hAnsi="仿宋" w:cs="仿宋" w:hint="eastAsia"/>
            <w:lang w:eastAsia="zh-CN"/>
          </w:rPr>
          <w:t>十、项目进度计划</w:t>
        </w:r>
        <w:r>
          <w:tab/>
        </w:r>
        <w:r>
          <w:fldChar w:fldCharType="begin"/>
        </w:r>
        <w:r>
          <w:instrText xml:space="preserve"> PAGEREF _Toc7922 \h </w:instrText>
        </w:r>
        <w:r>
          <w:fldChar w:fldCharType="separate"/>
        </w:r>
        <w:r>
          <w:t>52</w:t>
        </w:r>
        <w:r>
          <w:fldChar w:fldCharType="end"/>
        </w:r>
      </w:hyperlink>
    </w:p>
    <w:p>
      <w:pPr>
        <w:pStyle w:val="TOC2"/>
        <w:tabs>
          <w:tab w:val="right" w:leader="dot" w:pos="8306"/>
        </w:tabs>
      </w:pPr>
      <w:hyperlink w:anchor="_Toc18321" w:history="1">
        <w:r>
          <w:rPr>
            <w:rFonts w:ascii="仿宋" w:eastAsia="仿宋" w:hAnsi="仿宋" w:cs="仿宋" w:hint="eastAsia"/>
            <w:lang w:eastAsia="zh-CN"/>
          </w:rPr>
          <w:t>(一)、建设周期</w:t>
        </w:r>
        <w:r>
          <w:tab/>
        </w:r>
        <w:r>
          <w:fldChar w:fldCharType="begin"/>
        </w:r>
        <w:r>
          <w:instrText xml:space="preserve"> PAGEREF _Toc18321 \h </w:instrText>
        </w:r>
        <w:r>
          <w:fldChar w:fldCharType="separate"/>
        </w:r>
        <w:r>
          <w:t>52</w:t>
        </w:r>
        <w:r>
          <w:fldChar w:fldCharType="end"/>
        </w:r>
      </w:hyperlink>
    </w:p>
    <w:p>
      <w:pPr>
        <w:pStyle w:val="TOC2"/>
        <w:tabs>
          <w:tab w:val="right" w:leader="dot" w:pos="8306"/>
        </w:tabs>
      </w:pPr>
      <w:hyperlink w:anchor="_Toc16018" w:history="1">
        <w:r>
          <w:rPr>
            <w:rFonts w:ascii="仿宋" w:eastAsia="仿宋" w:hAnsi="仿宋" w:cs="仿宋" w:hint="eastAsia"/>
            <w:lang w:eastAsia="zh-CN"/>
          </w:rPr>
          <w:t>(二)、建设进度</w:t>
        </w:r>
        <w:r>
          <w:tab/>
        </w:r>
        <w:r>
          <w:fldChar w:fldCharType="begin"/>
        </w:r>
        <w:r>
          <w:instrText xml:space="preserve"> PAGEREF _Toc16018 \h </w:instrText>
        </w:r>
        <w:r>
          <w:fldChar w:fldCharType="separate"/>
        </w:r>
        <w:r>
          <w:t>52</w:t>
        </w:r>
        <w:r>
          <w:fldChar w:fldCharType="end"/>
        </w:r>
      </w:hyperlink>
    </w:p>
    <w:p>
      <w:pPr>
        <w:pStyle w:val="TOC2"/>
        <w:tabs>
          <w:tab w:val="right" w:leader="dot" w:pos="8306"/>
        </w:tabs>
      </w:pPr>
      <w:hyperlink w:anchor="_Toc9065" w:history="1">
        <w:r>
          <w:rPr>
            <w:rFonts w:ascii="仿宋" w:eastAsia="仿宋" w:hAnsi="仿宋" w:cs="仿宋" w:hint="eastAsia"/>
            <w:lang w:eastAsia="zh-CN"/>
          </w:rPr>
          <w:t>(三)、进度安排注意事项</w:t>
        </w:r>
        <w:r>
          <w:tab/>
        </w:r>
        <w:r>
          <w:fldChar w:fldCharType="begin"/>
        </w:r>
        <w:r>
          <w:instrText xml:space="preserve"> PAGEREF _Toc9065 \h </w:instrText>
        </w:r>
        <w:r>
          <w:fldChar w:fldCharType="separate"/>
        </w:r>
        <w:r>
          <w:t>53</w:t>
        </w:r>
        <w:r>
          <w:fldChar w:fldCharType="end"/>
        </w:r>
      </w:hyperlink>
    </w:p>
    <w:p>
      <w:pPr>
        <w:pStyle w:val="TOC2"/>
        <w:tabs>
          <w:tab w:val="right" w:leader="dot" w:pos="8306"/>
        </w:tabs>
      </w:pPr>
      <w:hyperlink w:anchor="_Toc513" w:history="1">
        <w:r>
          <w:rPr>
            <w:rFonts w:ascii="仿宋" w:eastAsia="仿宋" w:hAnsi="仿宋" w:cs="仿宋" w:hint="eastAsia"/>
            <w:lang w:eastAsia="zh-CN"/>
          </w:rPr>
          <w:t>(四)、人力资源配置</w:t>
        </w:r>
        <w:r>
          <w:tab/>
        </w:r>
        <w:r>
          <w:fldChar w:fldCharType="begin"/>
        </w:r>
        <w:r>
          <w:instrText xml:space="preserve"> PAGEREF _Toc513 \h </w:instrText>
        </w:r>
        <w:r>
          <w:fldChar w:fldCharType="separate"/>
        </w:r>
        <w:r>
          <w:t>54</w:t>
        </w:r>
        <w:r>
          <w:fldChar w:fldCharType="end"/>
        </w:r>
      </w:hyperlink>
    </w:p>
    <w:p>
      <w:pPr>
        <w:pStyle w:val="TOC2"/>
        <w:tabs>
          <w:tab w:val="right" w:leader="dot" w:pos="8306"/>
        </w:tabs>
      </w:pPr>
      <w:hyperlink w:anchor="_Toc16077" w:history="1">
        <w:r>
          <w:rPr>
            <w:rFonts w:ascii="仿宋" w:eastAsia="仿宋" w:hAnsi="仿宋" w:cs="仿宋" w:hint="eastAsia"/>
            <w:lang w:eastAsia="zh-CN"/>
          </w:rPr>
          <w:t>(五)、员工培训</w:t>
        </w:r>
        <w:r>
          <w:tab/>
        </w:r>
        <w:r>
          <w:fldChar w:fldCharType="begin"/>
        </w:r>
        <w:r>
          <w:instrText xml:space="preserve"> PAGEREF _Toc16077 \h </w:instrText>
        </w:r>
        <w:r>
          <w:fldChar w:fldCharType="separate"/>
        </w:r>
        <w:r>
          <w:t>56</w:t>
        </w:r>
        <w:r>
          <w:fldChar w:fldCharType="end"/>
        </w:r>
      </w:hyperlink>
    </w:p>
    <w:p>
      <w:pPr>
        <w:pStyle w:val="TOC2"/>
        <w:tabs>
          <w:tab w:val="right" w:leader="dot" w:pos="8306"/>
        </w:tabs>
      </w:pPr>
      <w:hyperlink w:anchor="_Toc16099" w:history="1">
        <w:r>
          <w:rPr>
            <w:rFonts w:ascii="仿宋" w:eastAsia="仿宋" w:hAnsi="仿宋" w:cs="仿宋" w:hint="eastAsia"/>
            <w:lang w:eastAsia="zh-CN"/>
          </w:rPr>
          <w:t>(六)、项目实施保障</w:t>
        </w:r>
        <w:r>
          <w:tab/>
        </w:r>
        <w:r>
          <w:fldChar w:fldCharType="begin"/>
        </w:r>
        <w:r>
          <w:instrText xml:space="preserve"> PAGEREF _Toc16099 \h </w:instrText>
        </w:r>
        <w:r>
          <w:fldChar w:fldCharType="separate"/>
        </w:r>
        <w:r>
          <w:t>57</w:t>
        </w:r>
        <w:r>
          <w:fldChar w:fldCharType="end"/>
        </w:r>
      </w:hyperlink>
    </w:p>
    <w:p>
      <w:pPr>
        <w:pStyle w:val="TOC2"/>
        <w:tabs>
          <w:tab w:val="right" w:leader="dot" w:pos="8306"/>
        </w:tabs>
      </w:pPr>
      <w:hyperlink w:anchor="_Toc6821" w:history="1">
        <w:r>
          <w:rPr>
            <w:rFonts w:ascii="仿宋" w:eastAsia="仿宋" w:hAnsi="仿宋" w:cs="仿宋" w:hint="eastAsia"/>
            <w:lang w:eastAsia="zh-CN"/>
          </w:rPr>
          <w:t>(七)、安全规范管理</w:t>
        </w:r>
        <w:r>
          <w:tab/>
        </w:r>
        <w:r>
          <w:fldChar w:fldCharType="begin"/>
        </w:r>
        <w:r>
          <w:instrText xml:space="preserve"> PAGEREF _Toc6821 \h </w:instrText>
        </w:r>
        <w:r>
          <w:fldChar w:fldCharType="separate"/>
        </w:r>
        <w:r>
          <w:t>58</w:t>
        </w:r>
        <w:r>
          <w:fldChar w:fldCharType="end"/>
        </w:r>
      </w:hyperlink>
    </w:p>
    <w:p>
      <w:pPr>
        <w:pStyle w:val="TOC1"/>
        <w:tabs>
          <w:tab w:val="right" w:leader="dot" w:pos="8306"/>
        </w:tabs>
      </w:pPr>
      <w:hyperlink w:anchor="_Toc13567" w:history="1">
        <w:r>
          <w:rPr>
            <w:rFonts w:ascii="仿宋" w:eastAsia="仿宋" w:hAnsi="仿宋" w:cs="仿宋" w:hint="eastAsia"/>
            <w:lang w:eastAsia="zh-CN"/>
          </w:rPr>
          <w:t>十一、安全与应急管理</w:t>
        </w:r>
        <w:r>
          <w:tab/>
        </w:r>
        <w:r>
          <w:fldChar w:fldCharType="begin"/>
        </w:r>
        <w:r>
          <w:instrText xml:space="preserve"> PAGEREF _Toc13567 \h </w:instrText>
        </w:r>
        <w:r>
          <w:fldChar w:fldCharType="separate"/>
        </w:r>
        <w:r>
          <w:t>59</w:t>
        </w:r>
        <w:r>
          <w:fldChar w:fldCharType="end"/>
        </w:r>
      </w:hyperlink>
    </w:p>
    <w:p>
      <w:pPr>
        <w:pStyle w:val="TOC2"/>
        <w:tabs>
          <w:tab w:val="right" w:leader="dot" w:pos="8306"/>
        </w:tabs>
      </w:pPr>
      <w:hyperlink w:anchor="_Toc22523" w:history="1">
        <w:r>
          <w:rPr>
            <w:rFonts w:ascii="仿宋" w:eastAsia="仿宋" w:hAnsi="仿宋" w:cs="仿宋" w:hint="eastAsia"/>
            <w:lang w:eastAsia="zh-CN"/>
          </w:rPr>
          <w:t>(一)、安全生产管理</w:t>
        </w:r>
        <w:r>
          <w:tab/>
        </w:r>
        <w:r>
          <w:fldChar w:fldCharType="begin"/>
        </w:r>
        <w:r>
          <w:instrText xml:space="preserve"> PAGEREF _Toc22523 \h </w:instrText>
        </w:r>
        <w:r>
          <w:fldChar w:fldCharType="separate"/>
        </w:r>
        <w:r>
          <w:t>59</w:t>
        </w:r>
        <w:r>
          <w:fldChar w:fldCharType="end"/>
        </w:r>
      </w:hyperlink>
    </w:p>
    <w:p>
      <w:pPr>
        <w:pStyle w:val="TOC2"/>
        <w:tabs>
          <w:tab w:val="right" w:leader="dot" w:pos="8306"/>
        </w:tabs>
      </w:pPr>
      <w:hyperlink w:anchor="_Toc26649" w:history="1">
        <w:r>
          <w:rPr>
            <w:rFonts w:ascii="仿宋" w:eastAsia="仿宋" w:hAnsi="仿宋" w:cs="仿宋" w:hint="eastAsia"/>
            <w:lang w:eastAsia="zh-CN"/>
          </w:rPr>
          <w:t>(二)、应急预案与响应</w:t>
        </w:r>
        <w:r>
          <w:tab/>
        </w:r>
        <w:r>
          <w:fldChar w:fldCharType="begin"/>
        </w:r>
        <w:r>
          <w:instrText xml:space="preserve"> PAGEREF _Toc26649 \h </w:instrText>
        </w:r>
        <w:r>
          <w:fldChar w:fldCharType="separate"/>
        </w:r>
        <w:r>
          <w:t>61</w:t>
        </w:r>
        <w:r>
          <w:fldChar w:fldCharType="end"/>
        </w:r>
      </w:hyperlink>
    </w:p>
    <w:p>
      <w:pPr>
        <w:pStyle w:val="TOC1"/>
        <w:tabs>
          <w:tab w:val="right" w:leader="dot" w:pos="8306"/>
        </w:tabs>
      </w:pPr>
      <w:hyperlink w:anchor="_Toc7930" w:history="1">
        <w:r>
          <w:rPr>
            <w:rFonts w:ascii="仿宋" w:eastAsia="仿宋" w:hAnsi="仿宋" w:cs="仿宋" w:hint="eastAsia"/>
            <w:lang w:eastAsia="zh-CN"/>
          </w:rPr>
          <w:t>十二、资金管理与财务规划</w:t>
        </w:r>
        <w:r>
          <w:tab/>
        </w:r>
        <w:r>
          <w:fldChar w:fldCharType="begin"/>
        </w:r>
        <w:r>
          <w:instrText xml:space="preserve"> PAGEREF _Toc7930 \h </w:instrText>
        </w:r>
        <w:r>
          <w:fldChar w:fldCharType="separate"/>
        </w:r>
        <w:r>
          <w:t>62</w:t>
        </w:r>
        <w:r>
          <w:fldChar w:fldCharType="end"/>
        </w:r>
      </w:hyperlink>
    </w:p>
    <w:p>
      <w:pPr>
        <w:pStyle w:val="TOC2"/>
        <w:tabs>
          <w:tab w:val="right" w:leader="dot" w:pos="8306"/>
        </w:tabs>
      </w:pPr>
      <w:hyperlink w:anchor="_Toc3416" w:history="1">
        <w:r>
          <w:rPr>
            <w:rFonts w:ascii="仿宋" w:eastAsia="仿宋" w:hAnsi="仿宋" w:cs="仿宋" w:hint="eastAsia"/>
            <w:lang w:eastAsia="zh-CN"/>
          </w:rPr>
          <w:t>(一)、项目资金来源与筹措</w:t>
        </w:r>
        <w:r>
          <w:tab/>
        </w:r>
        <w:r>
          <w:fldChar w:fldCharType="begin"/>
        </w:r>
        <w:r>
          <w:instrText xml:space="preserve"> PAGEREF _Toc3416 \h </w:instrText>
        </w:r>
        <w:r>
          <w:fldChar w:fldCharType="separate"/>
        </w:r>
        <w:r>
          <w:t>62</w:t>
        </w:r>
        <w:r>
          <w:fldChar w:fldCharType="end"/>
        </w:r>
      </w:hyperlink>
    </w:p>
    <w:p>
      <w:pPr>
        <w:pStyle w:val="TOC2"/>
        <w:tabs>
          <w:tab w:val="right" w:leader="dot" w:pos="8306"/>
        </w:tabs>
      </w:pPr>
      <w:hyperlink w:anchor="_Toc28460" w:history="1">
        <w:r>
          <w:rPr>
            <w:rFonts w:ascii="仿宋" w:eastAsia="仿宋" w:hAnsi="仿宋" w:cs="仿宋" w:hint="eastAsia"/>
            <w:lang w:eastAsia="zh-CN"/>
          </w:rPr>
          <w:t>(二)、资金使用与监管</w:t>
        </w:r>
        <w:r>
          <w:tab/>
        </w:r>
        <w:r>
          <w:fldChar w:fldCharType="begin"/>
        </w:r>
        <w:r>
          <w:instrText xml:space="preserve"> PAGEREF _Toc28460 \h </w:instrText>
        </w:r>
        <w:r>
          <w:fldChar w:fldCharType="separate"/>
        </w:r>
        <w:r>
          <w:t>64</w:t>
        </w:r>
        <w:r>
          <w:fldChar w:fldCharType="end"/>
        </w:r>
      </w:hyperlink>
    </w:p>
    <w:p>
      <w:pPr>
        <w:pStyle w:val="TOC2"/>
        <w:tabs>
          <w:tab w:val="right" w:leader="dot" w:pos="8306"/>
        </w:tabs>
      </w:pPr>
      <w:hyperlink w:anchor="_Toc20759" w:history="1">
        <w:r>
          <w:rPr>
            <w:rFonts w:ascii="仿宋" w:eastAsia="仿宋" w:hAnsi="仿宋" w:cs="仿宋" w:hint="eastAsia"/>
            <w:lang w:eastAsia="zh-CN"/>
          </w:rPr>
          <w:t>(三)、财务规划与预测</w:t>
        </w:r>
        <w:r>
          <w:tab/>
        </w:r>
        <w:r>
          <w:fldChar w:fldCharType="begin"/>
        </w:r>
        <w:r>
          <w:instrText xml:space="preserve"> PAGEREF _Toc20759 \h </w:instrText>
        </w:r>
        <w:r>
          <w:fldChar w:fldCharType="separate"/>
        </w:r>
        <w:r>
          <w:t>65</w:t>
        </w:r>
        <w:r>
          <w:fldChar w:fldCharType="end"/>
        </w:r>
      </w:hyperlink>
    </w:p>
    <w:p>
      <w:pPr>
        <w:pStyle w:val="TOC1"/>
        <w:tabs>
          <w:tab w:val="right" w:leader="dot" w:pos="8306"/>
        </w:tabs>
      </w:pPr>
      <w:hyperlink w:anchor="_Toc10899" w:history="1">
        <w:r>
          <w:rPr>
            <w:rFonts w:ascii="仿宋" w:eastAsia="仿宋" w:hAnsi="仿宋" w:cs="仿宋" w:hint="eastAsia"/>
            <w:lang w:eastAsia="zh-CN"/>
          </w:rPr>
          <w:t>十三、企业合规与伦理</w:t>
        </w:r>
        <w:r>
          <w:tab/>
        </w:r>
        <w:r>
          <w:fldChar w:fldCharType="begin"/>
        </w:r>
        <w:r>
          <w:instrText xml:space="preserve"> PAGEREF _Toc10899 \h </w:instrText>
        </w:r>
        <w:r>
          <w:fldChar w:fldCharType="separate"/>
        </w:r>
        <w:r>
          <w:t>66</w:t>
        </w:r>
        <w:r>
          <w:fldChar w:fldCharType="end"/>
        </w:r>
      </w:hyperlink>
    </w:p>
    <w:p>
      <w:pPr>
        <w:pStyle w:val="TOC2"/>
        <w:tabs>
          <w:tab w:val="right" w:leader="dot" w:pos="8306"/>
        </w:tabs>
      </w:pPr>
      <w:hyperlink w:anchor="_Toc8216" w:history="1">
        <w:r>
          <w:rPr>
            <w:rFonts w:ascii="仿宋" w:eastAsia="仿宋" w:hAnsi="仿宋" w:cs="仿宋" w:hint="eastAsia"/>
            <w:lang w:eastAsia="zh-CN"/>
          </w:rPr>
          <w:t>(一)、合规政策与程序</w:t>
        </w:r>
        <w:r>
          <w:tab/>
        </w:r>
        <w:r>
          <w:fldChar w:fldCharType="begin"/>
        </w:r>
        <w:r>
          <w:instrText xml:space="preserve"> PAGEREF _Toc8216 \h </w:instrText>
        </w:r>
        <w:r>
          <w:fldChar w:fldCharType="separate"/>
        </w:r>
        <w:r>
          <w:t>66</w:t>
        </w:r>
        <w:r>
          <w:fldChar w:fldCharType="end"/>
        </w:r>
      </w:hyperlink>
    </w:p>
    <w:p>
      <w:pPr>
        <w:pStyle w:val="TOC2"/>
        <w:tabs>
          <w:tab w:val="right" w:leader="dot" w:pos="8306"/>
        </w:tabs>
      </w:pPr>
      <w:hyperlink w:anchor="_Toc31368" w:history="1">
        <w:r>
          <w:rPr>
            <w:rFonts w:ascii="仿宋" w:eastAsia="仿宋" w:hAnsi="仿宋" w:cs="仿宋" w:hint="eastAsia"/>
            <w:lang w:eastAsia="zh-CN"/>
          </w:rPr>
          <w:t>(二)、伦理规范与培训</w:t>
        </w:r>
        <w:r>
          <w:tab/>
        </w:r>
        <w:r>
          <w:fldChar w:fldCharType="begin"/>
        </w:r>
        <w:r>
          <w:instrText xml:space="preserve"> PAGEREF _Toc31368 \h </w:instrText>
        </w:r>
        <w:r>
          <w:fldChar w:fldCharType="separate"/>
        </w:r>
        <w:r>
          <w:t>67</w:t>
        </w:r>
        <w:r>
          <w:fldChar w:fldCharType="end"/>
        </w:r>
      </w:hyperlink>
    </w:p>
    <w:p>
      <w:pPr>
        <w:pStyle w:val="TOC2"/>
        <w:tabs>
          <w:tab w:val="right" w:leader="dot" w:pos="8306"/>
        </w:tabs>
      </w:pPr>
      <w:hyperlink w:anchor="_Toc14192" w:history="1">
        <w:r>
          <w:rPr>
            <w:rFonts w:ascii="仿宋" w:eastAsia="仿宋" w:hAnsi="仿宋" w:cs="仿宋" w:hint="eastAsia"/>
            <w:lang w:eastAsia="zh-CN"/>
          </w:rPr>
          <w:t>(三)、合规风险评估</w:t>
        </w:r>
        <w:r>
          <w:tab/>
        </w:r>
        <w:r>
          <w:fldChar w:fldCharType="begin"/>
        </w:r>
        <w:r>
          <w:instrText xml:space="preserve"> PAGEREF _Toc14192 \h </w:instrText>
        </w:r>
        <w:r>
          <w:fldChar w:fldCharType="separate"/>
        </w:r>
        <w:r>
          <w:t>68</w:t>
        </w:r>
        <w:r>
          <w:fldChar w:fldCharType="end"/>
        </w:r>
      </w:hyperlink>
    </w:p>
    <w:p>
      <w:pPr>
        <w:pStyle w:val="TOC2"/>
        <w:tabs>
          <w:tab w:val="right" w:leader="dot" w:pos="8306"/>
        </w:tabs>
      </w:pPr>
      <w:hyperlink w:anchor="_Toc25728" w:history="1">
        <w:r>
          <w:rPr>
            <w:rFonts w:ascii="仿宋" w:eastAsia="仿宋" w:hAnsi="仿宋" w:cs="仿宋" w:hint="eastAsia"/>
            <w:lang w:eastAsia="zh-CN"/>
          </w:rPr>
          <w:t>(四)、合规监督与执行</w:t>
        </w:r>
        <w:r>
          <w:tab/>
        </w:r>
        <w:r>
          <w:fldChar w:fldCharType="begin"/>
        </w:r>
        <w:r>
          <w:instrText xml:space="preserve"> PAGEREF _Toc25728 \h </w:instrText>
        </w:r>
        <w:r>
          <w:fldChar w:fldCharType="separate"/>
        </w:r>
        <w:r>
          <w:t>70</w:t>
        </w:r>
        <w:r>
          <w:fldChar w:fldCharType="end"/>
        </w:r>
      </w:hyperlink>
    </w:p>
    <w:p>
      <w:pPr>
        <w:pStyle w:val="TOC1"/>
        <w:tabs>
          <w:tab w:val="right" w:leader="dot" w:pos="8306"/>
        </w:tabs>
      </w:pPr>
      <w:hyperlink w:anchor="_Toc6307" w:history="1">
        <w:r>
          <w:rPr>
            <w:rFonts w:ascii="仿宋" w:eastAsia="仿宋" w:hAnsi="仿宋" w:cs="仿宋" w:hint="eastAsia"/>
            <w:lang w:eastAsia="zh-CN"/>
          </w:rPr>
          <w:t>十四、成果转化与推广应用</w:t>
        </w:r>
        <w:r>
          <w:tab/>
        </w:r>
        <w:r>
          <w:fldChar w:fldCharType="begin"/>
        </w:r>
        <w:r>
          <w:instrText xml:space="preserve"> PAGEREF _Toc6307 \h </w:instrText>
        </w:r>
        <w:r>
          <w:fldChar w:fldCharType="separate"/>
        </w:r>
        <w:r>
          <w:t>70</w:t>
        </w:r>
        <w:r>
          <w:fldChar w:fldCharType="end"/>
        </w:r>
      </w:hyperlink>
    </w:p>
    <w:p>
      <w:pPr>
        <w:pStyle w:val="TOC2"/>
        <w:tabs>
          <w:tab w:val="right" w:leader="dot" w:pos="8306"/>
        </w:tabs>
      </w:pPr>
      <w:hyperlink w:anchor="_Toc22068" w:history="1">
        <w:r>
          <w:rPr>
            <w:rFonts w:ascii="仿宋" w:eastAsia="仿宋" w:hAnsi="仿宋" w:cs="仿宋" w:hint="eastAsia"/>
            <w:lang w:eastAsia="zh-CN"/>
          </w:rPr>
          <w:t>(一)、成果转化策略制定</w:t>
        </w:r>
        <w:r>
          <w:tab/>
        </w:r>
        <w:r>
          <w:fldChar w:fldCharType="begin"/>
        </w:r>
        <w:r>
          <w:instrText xml:space="preserve"> PAGEREF _Toc22068 \h </w:instrText>
        </w:r>
        <w:r>
          <w:fldChar w:fldCharType="separate"/>
        </w:r>
        <w:r>
          <w:t>70</w:t>
        </w:r>
        <w:r>
          <w:fldChar w:fldCharType="end"/>
        </w:r>
      </w:hyperlink>
    </w:p>
    <w:p>
      <w:pPr>
        <w:pStyle w:val="TOC2"/>
        <w:tabs>
          <w:tab w:val="right" w:leader="dot" w:pos="8306"/>
        </w:tabs>
      </w:pPr>
      <w:hyperlink w:anchor="_Toc11205" w:history="1">
        <w:r>
          <w:rPr>
            <w:rFonts w:ascii="仿宋" w:eastAsia="仿宋" w:hAnsi="仿宋" w:cs="仿宋" w:hint="eastAsia"/>
            <w:lang w:eastAsia="zh-CN"/>
          </w:rPr>
          <w:t>(二)、成果推广应用方案</w:t>
        </w:r>
        <w:r>
          <w:tab/>
        </w:r>
        <w:r>
          <w:fldChar w:fldCharType="begin"/>
        </w:r>
        <w:r>
          <w:instrText xml:space="preserve"> PAGEREF _Toc11205 \h </w:instrText>
        </w:r>
        <w:r>
          <w:fldChar w:fldCharType="separate"/>
        </w:r>
        <w:r>
          <w:t>72</w:t>
        </w:r>
        <w:r>
          <w:fldChar w:fldCharType="end"/>
        </w:r>
      </w:hyperlink>
    </w:p>
    <w:p>
      <w:pPr>
        <w:pStyle w:val="TOC1"/>
        <w:tabs>
          <w:tab w:val="right" w:leader="dot" w:pos="8306"/>
        </w:tabs>
      </w:pPr>
      <w:hyperlink w:anchor="_Toc27575" w:history="1">
        <w:r>
          <w:rPr>
            <w:rFonts w:ascii="仿宋" w:eastAsia="仿宋" w:hAnsi="仿宋" w:cs="仿宋" w:hint="eastAsia"/>
            <w:lang w:eastAsia="zh-CN"/>
          </w:rPr>
          <w:t>十五、产业协同与集群发展</w:t>
        </w:r>
        <w:r>
          <w:tab/>
        </w:r>
        <w:r>
          <w:fldChar w:fldCharType="begin"/>
        </w:r>
        <w:r>
          <w:instrText xml:space="preserve"> PAGEREF _Toc27575 \h </w:instrText>
        </w:r>
        <w:r>
          <w:fldChar w:fldCharType="separate"/>
        </w:r>
        <w:r>
          <w:t>73</w:t>
        </w:r>
        <w:r>
          <w:fldChar w:fldCharType="end"/>
        </w:r>
      </w:hyperlink>
    </w:p>
    <w:p>
      <w:pPr>
        <w:pStyle w:val="TOC2"/>
        <w:tabs>
          <w:tab w:val="right" w:leader="dot" w:pos="8306"/>
        </w:tabs>
      </w:pPr>
      <w:hyperlink w:anchor="_Toc26534" w:history="1">
        <w:r>
          <w:rPr>
            <w:rFonts w:ascii="仿宋" w:eastAsia="仿宋" w:hAnsi="仿宋" w:cs="仿宋" w:hint="eastAsia"/>
            <w:lang w:eastAsia="zh-CN"/>
          </w:rPr>
          <w:t>(一)、产业协同机制建设</w:t>
        </w:r>
        <w:r>
          <w:tab/>
        </w:r>
        <w:r>
          <w:fldChar w:fldCharType="begin"/>
        </w:r>
        <w:r>
          <w:instrText xml:space="preserve"> PAGEREF _Toc26534 \h </w:instrText>
        </w:r>
        <w:r>
          <w:fldChar w:fldCharType="separate"/>
        </w:r>
        <w:r>
          <w:t>73</w:t>
        </w:r>
        <w:r>
          <w:fldChar w:fldCharType="end"/>
        </w:r>
      </w:hyperlink>
    </w:p>
    <w:p>
      <w:pPr>
        <w:pStyle w:val="TOC2"/>
        <w:tabs>
          <w:tab w:val="right" w:leader="dot" w:pos="8306"/>
        </w:tabs>
      </w:pPr>
      <w:hyperlink w:anchor="_Toc1913" w:history="1">
        <w:r>
          <w:rPr>
            <w:rFonts w:ascii="仿宋" w:eastAsia="仿宋" w:hAnsi="仿宋" w:cs="仿宋" w:hint="eastAsia"/>
            <w:lang w:eastAsia="zh-CN"/>
          </w:rPr>
          <w:t>(二)、产业集群培育与发展</w:t>
        </w:r>
        <w:r>
          <w:tab/>
        </w:r>
        <w:r>
          <w:fldChar w:fldCharType="begin"/>
        </w:r>
        <w:r>
          <w:instrText xml:space="preserve"> PAGEREF _Toc1913 \h </w:instrText>
        </w:r>
        <w:r>
          <w:fldChar w:fldCharType="separate"/>
        </w:r>
        <w:r>
          <w:t>74</w:t>
        </w:r>
        <w:r>
          <w:fldChar w:fldCharType="end"/>
        </w:r>
      </w:hyperlink>
    </w:p>
    <w:p>
      <w:pPr>
        <w:pStyle w:val="TOC1"/>
        <w:tabs>
          <w:tab w:val="right" w:leader="dot" w:pos="8306"/>
        </w:tabs>
      </w:pPr>
      <w:hyperlink w:anchor="_Toc22606" w:history="1">
        <w:r>
          <w:rPr>
            <w:rFonts w:ascii="仿宋" w:eastAsia="仿宋" w:hAnsi="仿宋" w:cs="仿宋" w:hint="eastAsia"/>
            <w:lang w:eastAsia="zh-CN"/>
          </w:rPr>
          <w:t>十六、知识产权管理与保护</w:t>
        </w:r>
        <w:r>
          <w:tab/>
        </w:r>
        <w:r>
          <w:fldChar w:fldCharType="begin"/>
        </w:r>
        <w:r>
          <w:instrText xml:space="preserve"> PAGEREF _Toc22606 \h </w:instrText>
        </w:r>
        <w:r>
          <w:fldChar w:fldCharType="separate"/>
        </w:r>
        <w:r>
          <w:t>75</w:t>
        </w:r>
        <w:r>
          <w:fldChar w:fldCharType="end"/>
        </w:r>
      </w:hyperlink>
    </w:p>
    <w:p>
      <w:pPr>
        <w:pStyle w:val="TOC2"/>
        <w:tabs>
          <w:tab w:val="right" w:leader="dot" w:pos="8306"/>
        </w:tabs>
      </w:pPr>
      <w:hyperlink w:anchor="_Toc21336" w:history="1">
        <w:r>
          <w:rPr>
            <w:rFonts w:ascii="仿宋" w:eastAsia="仿宋" w:hAnsi="仿宋" w:cs="仿宋" w:hint="eastAsia"/>
            <w:lang w:eastAsia="zh-CN"/>
          </w:rPr>
          <w:t>(一)、知识产权管理体系建设</w:t>
        </w:r>
        <w:r>
          <w:tab/>
        </w:r>
        <w:r>
          <w:fldChar w:fldCharType="begin"/>
        </w:r>
        <w:r>
          <w:instrText xml:space="preserve"> PAGEREF _Toc21336 \h </w:instrText>
        </w:r>
        <w:r>
          <w:fldChar w:fldCharType="separate"/>
        </w:r>
        <w:r>
          <w:t>75</w:t>
        </w:r>
        <w:r>
          <w:fldChar w:fldCharType="end"/>
        </w:r>
      </w:hyperlink>
    </w:p>
    <w:p>
      <w:pPr>
        <w:pStyle w:val="TOC2"/>
        <w:tabs>
          <w:tab w:val="right" w:leader="dot" w:pos="8306"/>
        </w:tabs>
      </w:pPr>
      <w:hyperlink w:anchor="_Toc24141" w:history="1">
        <w:r>
          <w:rPr>
            <w:rFonts w:ascii="仿宋" w:eastAsia="仿宋" w:hAnsi="仿宋" w:cs="仿宋" w:hint="eastAsia"/>
            <w:lang w:eastAsia="zh-CN"/>
          </w:rPr>
          <w:t>(二)、知识产权保护措施</w:t>
        </w:r>
        <w:r>
          <w:tab/>
        </w:r>
        <w:r>
          <w:fldChar w:fldCharType="begin"/>
        </w:r>
        <w:r>
          <w:instrText xml:space="preserve"> PAGEREF _Toc24141 \h </w:instrText>
        </w:r>
        <w:r>
          <w:fldChar w:fldCharType="separate"/>
        </w:r>
        <w:r>
          <w:t>76</w:t>
        </w:r>
        <w:r>
          <w:fldChar w:fldCharType="end"/>
        </w:r>
      </w:hyperlink>
    </w:p>
    <w:p>
      <w:pPr>
        <w:pStyle w:val="TOC1"/>
        <w:tabs>
          <w:tab w:val="right" w:leader="dot" w:pos="8306"/>
        </w:tabs>
      </w:pPr>
      <w:hyperlink w:anchor="_Toc15138" w:history="1">
        <w:r>
          <w:rPr>
            <w:rFonts w:ascii="仿宋" w:eastAsia="仿宋" w:hAnsi="仿宋" w:cs="仿宋" w:hint="eastAsia"/>
            <w:lang w:eastAsia="zh-CN"/>
          </w:rPr>
          <w:t>十七、法律法规与政策遵循</w:t>
        </w:r>
        <w:r>
          <w:tab/>
        </w:r>
        <w:r>
          <w:fldChar w:fldCharType="begin"/>
        </w:r>
        <w:r>
          <w:instrText xml:space="preserve"> PAGEREF _Toc15138 \h </w:instrText>
        </w:r>
        <w:r>
          <w:fldChar w:fldCharType="separate"/>
        </w:r>
        <w:r>
          <w:t>77</w:t>
        </w:r>
        <w:r>
          <w:fldChar w:fldCharType="end"/>
        </w:r>
      </w:hyperlink>
    </w:p>
    <w:p>
      <w:pPr>
        <w:pStyle w:val="TOC2"/>
        <w:tabs>
          <w:tab w:val="right" w:leader="dot" w:pos="8306"/>
        </w:tabs>
      </w:pPr>
      <w:hyperlink w:anchor="_Toc5558" w:history="1">
        <w:r>
          <w:rPr>
            <w:rFonts w:ascii="仿宋" w:eastAsia="仿宋" w:hAnsi="仿宋" w:cs="仿宋" w:hint="eastAsia"/>
            <w:lang w:eastAsia="zh-CN"/>
          </w:rPr>
          <w:t>(一)、法律法规遵守</w:t>
        </w:r>
        <w:r>
          <w:tab/>
        </w:r>
        <w:r>
          <w:fldChar w:fldCharType="begin"/>
        </w:r>
        <w:r>
          <w:instrText xml:space="preserve"> PAGEREF _Toc5558 \h </w:instrText>
        </w:r>
        <w:r>
          <w:fldChar w:fldCharType="separate"/>
        </w:r>
        <w:r>
          <w:t>77</w:t>
        </w:r>
        <w:r>
          <w:fldChar w:fldCharType="end"/>
        </w:r>
      </w:hyperlink>
    </w:p>
    <w:p>
      <w:pPr>
        <w:pStyle w:val="TOC2"/>
        <w:tabs>
          <w:tab w:val="right" w:leader="dot" w:pos="8306"/>
        </w:tabs>
      </w:pPr>
      <w:hyperlink w:anchor="_Toc13365" w:history="1">
        <w:r>
          <w:rPr>
            <w:rFonts w:ascii="仿宋" w:eastAsia="仿宋" w:hAnsi="仿宋" w:cs="仿宋" w:hint="eastAsia"/>
            <w:lang w:eastAsia="zh-CN"/>
          </w:rPr>
          <w:t>(二)、政策导向与利用</w:t>
        </w:r>
        <w:r>
          <w:tab/>
        </w:r>
        <w:r>
          <w:fldChar w:fldCharType="begin"/>
        </w:r>
        <w:r>
          <w:instrText xml:space="preserve"> PAGEREF _Toc13365 \h </w:instrText>
        </w:r>
        <w:r>
          <w:fldChar w:fldCharType="separate"/>
        </w:r>
        <w:r>
          <w:t>79</w:t>
        </w:r>
        <w:r>
          <w:fldChar w:fldCharType="end"/>
        </w:r>
      </w:hyperlink>
    </w:p>
    <w:p>
      <w:pPr>
        <w:pStyle w:val="TOC1"/>
        <w:tabs>
          <w:tab w:val="right" w:leader="dot" w:pos="8306"/>
        </w:tabs>
      </w:pPr>
      <w:hyperlink w:anchor="_Toc2487" w:history="1">
        <w:r>
          <w:rPr>
            <w:rFonts w:ascii="仿宋" w:eastAsia="仿宋" w:hAnsi="仿宋" w:cs="仿宋" w:hint="eastAsia"/>
            <w:lang w:eastAsia="zh-CN"/>
          </w:rPr>
          <w:t>十八、人力资源管理与开发</w:t>
        </w:r>
        <w:r>
          <w:tab/>
        </w:r>
        <w:r>
          <w:fldChar w:fldCharType="begin"/>
        </w:r>
        <w:r>
          <w:instrText xml:space="preserve"> PAGEREF _Toc2487 \h </w:instrText>
        </w:r>
        <w:r>
          <w:fldChar w:fldCharType="separate"/>
        </w:r>
        <w:r>
          <w:t>79</w:t>
        </w:r>
        <w:r>
          <w:fldChar w:fldCharType="end"/>
        </w:r>
      </w:hyperlink>
    </w:p>
    <w:p>
      <w:pPr>
        <w:pStyle w:val="TOC2"/>
        <w:tabs>
          <w:tab w:val="right" w:leader="dot" w:pos="8306"/>
        </w:tabs>
      </w:pPr>
      <w:hyperlink w:anchor="_Toc805" w:history="1">
        <w:r>
          <w:rPr>
            <w:rFonts w:ascii="仿宋" w:eastAsia="仿宋" w:hAnsi="仿宋" w:cs="仿宋" w:hint="eastAsia"/>
            <w:lang w:eastAsia="zh-CN"/>
          </w:rPr>
          <w:t>(一)、人力资源规划</w:t>
        </w:r>
        <w:r>
          <w:tab/>
        </w:r>
        <w:r>
          <w:fldChar w:fldCharType="begin"/>
        </w:r>
        <w:r>
          <w:instrText xml:space="preserve"> PAGEREF _Toc805 \h </w:instrText>
        </w:r>
        <w:r>
          <w:fldChar w:fldCharType="separate"/>
        </w:r>
        <w:r>
          <w:t>79</w:t>
        </w:r>
        <w:r>
          <w:fldChar w:fldCharType="end"/>
        </w:r>
      </w:hyperlink>
    </w:p>
    <w:p>
      <w:pPr>
        <w:pStyle w:val="TOC2"/>
        <w:tabs>
          <w:tab w:val="right" w:leader="dot" w:pos="8306"/>
        </w:tabs>
      </w:pPr>
      <w:hyperlink w:anchor="_Toc16940" w:history="1">
        <w:r>
          <w:rPr>
            <w:rFonts w:ascii="仿宋" w:eastAsia="仿宋" w:hAnsi="仿宋" w:cs="仿宋" w:hint="eastAsia"/>
            <w:lang w:eastAsia="zh-CN"/>
          </w:rPr>
          <w:t>(二)、人力资源开发与培训</w:t>
        </w:r>
        <w:r>
          <w:tab/>
        </w:r>
        <w:r>
          <w:fldChar w:fldCharType="begin"/>
        </w:r>
        <w:r>
          <w:instrText xml:space="preserve"> PAGEREF _Toc16940 \h </w:instrText>
        </w:r>
        <w:r>
          <w:fldChar w:fldCharType="separate"/>
        </w:r>
        <w:r>
          <w:t>81</w:t>
        </w:r>
        <w:r>
          <w:fldChar w:fldCharType="end"/>
        </w:r>
      </w:hyperlink>
    </w:p>
    <w:p>
      <w:pPr>
        <w:pStyle w:val="TOC1"/>
        <w:tabs>
          <w:tab w:val="right" w:leader="dot" w:pos="8306"/>
        </w:tabs>
      </w:pPr>
      <w:hyperlink w:anchor="_Toc30609" w:history="1">
        <w:r>
          <w:rPr>
            <w:rFonts w:ascii="仿宋" w:eastAsia="仿宋" w:hAnsi="仿宋" w:cs="仿宋" w:hint="eastAsia"/>
            <w:lang w:eastAsia="zh-CN"/>
          </w:rPr>
          <w:t>十九、质量管理与控制</w:t>
        </w:r>
        <w:r>
          <w:tab/>
        </w:r>
        <w:r>
          <w:fldChar w:fldCharType="begin"/>
        </w:r>
        <w:r>
          <w:instrText xml:space="preserve"> PAGEREF _Toc30609 \h </w:instrText>
        </w:r>
        <w:r>
          <w:fldChar w:fldCharType="separate"/>
        </w:r>
        <w:r>
          <w:t>84</w:t>
        </w:r>
        <w:r>
          <w:fldChar w:fldCharType="end"/>
        </w:r>
      </w:hyperlink>
    </w:p>
    <w:p>
      <w:pPr>
        <w:pStyle w:val="TOC2"/>
        <w:tabs>
          <w:tab w:val="right" w:leader="dot" w:pos="8306"/>
        </w:tabs>
      </w:pPr>
      <w:hyperlink w:anchor="_Toc25255" w:history="1">
        <w:r>
          <w:rPr>
            <w:rFonts w:ascii="仿宋" w:eastAsia="仿宋" w:hAnsi="仿宋" w:cs="仿宋" w:hint="eastAsia"/>
            <w:lang w:eastAsia="zh-CN"/>
          </w:rPr>
          <w:t>(一)、质量管理体系建设</w:t>
        </w:r>
        <w:r>
          <w:tab/>
        </w:r>
        <w:r>
          <w:fldChar w:fldCharType="begin"/>
        </w:r>
        <w:r>
          <w:instrText xml:space="preserve"> PAGEREF _Toc25255 \h </w:instrText>
        </w:r>
        <w:r>
          <w:fldChar w:fldCharType="separate"/>
        </w:r>
        <w:r>
          <w:t>84</w:t>
        </w:r>
        <w:r>
          <w:fldChar w:fldCharType="end"/>
        </w:r>
      </w:hyperlink>
    </w:p>
    <w:p>
      <w:pPr>
        <w:pStyle w:val="TOC2"/>
        <w:tabs>
          <w:tab w:val="right" w:leader="dot" w:pos="8306"/>
        </w:tabs>
      </w:pPr>
      <w:hyperlink w:anchor="_Toc6022" w:history="1">
        <w:r>
          <w:rPr>
            <w:rFonts w:ascii="仿宋" w:eastAsia="仿宋" w:hAnsi="仿宋" w:cs="仿宋" w:hint="eastAsia"/>
            <w:lang w:eastAsia="zh-CN"/>
          </w:rPr>
          <w:t>(二)、质量控制措施</w:t>
        </w:r>
        <w:r>
          <w:tab/>
        </w:r>
        <w:r>
          <w:fldChar w:fldCharType="begin"/>
        </w:r>
        <w:r>
          <w:instrText xml:space="preserve"> PAGEREF _Toc6022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037"/>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0938"/>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涂装防静电产品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涂装防静电产品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涂装防静电产品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涂装防静电产品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涂装防静电产品项目的社会影响是全面而深远的。从提供就业机会和提升公共服务，到促进社会结构和劳动市场的多元化，再到推动社会责任和伦理标准的提高，项目对于提升社区的经济、文化和社会福祉有着重要作用。通过这些正面影响，涂装防静电产品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1818"/>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为了融入当地社区，涂装防静电产品项目需深入理解当地的文化特色和社会习俗。例如，项目在设计广告和市场推广活动时，应考虑使用当地语言和符合地方文化的表达方式。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016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为了确保涂装防静电产品项目的成功并最大限度地减轻潜在的社会风险，详细的风险分析和具体的应对策略至关重要。以下是针对项目可能面临的具体社会风险及相应对策的分析：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风险描述：涂装防静电产品项目可能遭遇社区抵制，尤其如果社区成员认为项目会破坏他们的生活环境或忽略他们的意见。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风险描述：涂装防静电产品项目的商业实践可能与当地的文化和价值观存在冲突，导致社会紧张和文化冲突。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风险描述：涂装防静电产品项目可能会增加对公共资源和基础设施的需求，给当地带来额外压力，例如在水资源、能源供应和交通系统方面。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风险描述：涂装防静电产品项目可能会引起当地社会结构和动态的变化，例如改变社区的人口组成和社交模式。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风险描述：在涂装防静电产品项目运营过程中，可能涉及大量个人和商业敏感信息，存在信息安全和隐私保护的风险。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5275"/>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6564"/>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直接收益：假设涂装防静电产品项目的产品或服务年销售收入为XX万元。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https://d.book118.com/975221142013011042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E26791"/>
    <w:rsid w:val="5CE267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7522114201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2024-01-05T14:53:00Z</dcterms:created>
  <dcterms:modified xsi:type="dcterms:W3CDTF">2024-01-05T14:54:12Z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E893D8AA12564373AEB8CC4280084657_11</vt:lpwstr>
  </property>
  <property fmtid="{D5CDD505-2E9C-101B-9397-08002B2CF9AE}" pid="3" name="KSOProductBuildVer">
    <vt:lpwstr>2052-12.1.0.16120</vt:lpwstr>
  </property>
</Properties>
</file>