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50" w:after="150" w:line="460" w:lineRule="exact"/>
        <w:rPr>
          <w:rFonts w:ascii="Times New Roman" w:eastAsia="方正黑体简体" w:hAnsi="Times New Roman" w:cs="Times New Roman"/>
          <w:color w:val="FF0000"/>
          <w:sz w:val="32"/>
          <w:szCs w:val="24"/>
        </w:rPr>
      </w:pPr>
    </w:p>
    <w:p>
      <w:pPr>
        <w:ind w:firstLine="2160" w:firstLineChars="450"/>
        <w:rPr>
          <w:rFonts w:ascii="宋体" w:eastAsia="方正黑体简体" w:hAnsi="宋体" w:cs="Times New Roman"/>
          <w:b/>
          <w:sz w:val="48"/>
          <w:szCs w:val="48"/>
        </w:rPr>
      </w:pPr>
    </w:p>
    <w:p>
      <w:pPr>
        <w:jc w:val="center"/>
        <w:rPr>
          <w:rFonts w:asciiTheme="minorEastAsia" w:hAnsiTheme="minorEastAsia" w:cs="Times New Roman"/>
          <w:b/>
          <w:bCs/>
          <w:sz w:val="13"/>
          <w:szCs w:val="13"/>
        </w:rPr>
      </w:pPr>
      <w:bookmarkStart w:id="0" w:name="_GoBack"/>
      <w:r>
        <w:rPr>
          <w:rFonts w:asciiTheme="minorEastAsia" w:hAnsiTheme="minorEastAsia" w:cs="Times New Roman" w:hint="eastAsia"/>
          <w:b/>
          <w:sz w:val="13"/>
          <w:szCs w:val="13"/>
        </w:rPr>
        <w:t>吉林省文化旅游资源价值评估体系构建研究</w:t>
      </w:r>
    </w:p>
    <w:bookmarkEnd w:id="0"/>
    <w:p>
      <w:pPr>
        <w:ind w:firstLine="1074" w:firstLineChars="358"/>
        <w:rPr>
          <w:rFonts w:ascii="宋体" w:eastAsia="宋体" w:hAnsi="宋体" w:cs="Times New Roman"/>
          <w:b/>
          <w:bCs/>
          <w:sz w:val="30"/>
          <w:szCs w:val="24"/>
        </w:rPr>
      </w:pPr>
    </w:p>
    <w:p>
      <w:pPr>
        <w:jc w:val="center"/>
        <w:rPr>
          <w:sz w:val="44"/>
          <w:szCs w:val="44"/>
        </w:rPr>
        <w:sectPr>
          <w:footerReference w:type="default" r:id="rId5"/>
          <w:pgSz w:w="11907" w:h="16839"/>
          <w:pgMar w:top="1440" w:right="1800" w:bottom="1440" w:left="1800" w:header="851" w:footer="992" w:gutter="0"/>
          <w:cols w:num="1" w:space="425"/>
          <w:docGrid w:type="lines" w:linePitch="312" w:charSpace="0"/>
        </w:sectPr>
      </w:pPr>
    </w:p>
    <w:p>
      <w:pPr>
        <w:spacing w:before="150" w:after="150" w:line="460" w:lineRule="exact"/>
        <w:jc w:val="center"/>
        <w:rPr>
          <w:rFonts w:ascii="Times New Roman" w:eastAsia="黑体" w:hAnsi="Times New Roman" w:cs="Times New Roman"/>
          <w:b/>
          <w:sz w:val="32"/>
          <w:szCs w:val="32"/>
        </w:rPr>
      </w:pPr>
    </w:p>
    <w:p>
      <w:pPr>
        <w:spacing w:before="150" w:after="150" w:line="460" w:lineRule="exact"/>
        <w:jc w:val="center"/>
        <w:rPr>
          <w:rFonts w:ascii="Times New Roman" w:eastAsia="黑体" w:hAnsi="Times New Roman" w:cs="Times New Roman"/>
          <w:b/>
          <w:sz w:val="32"/>
          <w:szCs w:val="32"/>
        </w:rPr>
      </w:pPr>
      <w:r>
        <w:rPr>
          <w:rFonts w:ascii="Times New Roman" w:eastAsia="黑体" w:hAnsi="Times New Roman" w:cs="Times New Roman" w:hint="eastAsia"/>
          <w:b/>
          <w:sz w:val="32"/>
          <w:szCs w:val="32"/>
        </w:rPr>
        <w:t>摘       要</w:t>
      </w:r>
    </w:p>
    <w:p>
      <w:pPr>
        <w:spacing w:line="440" w:lineRule="exact"/>
        <w:ind w:right="17" w:firstLine="480" w:rightChars="8" w:firstLineChars="200"/>
        <w:rPr>
          <w:rFonts w:ascii="Times New Roman" w:eastAsia="楷体_GB2312" w:hAnsi="Times New Roman" w:cs="Times New Roman"/>
          <w:kern w:val="22"/>
          <w:sz w:val="24"/>
          <w:szCs w:val="24"/>
        </w:rPr>
      </w:pPr>
      <w:r>
        <w:rPr>
          <w:rFonts w:ascii="Times New Roman" w:eastAsia="楷体_GB2312" w:hAnsi="Times New Roman" w:cs="Times New Roman" w:hint="eastAsia"/>
          <w:kern w:val="22"/>
          <w:sz w:val="24"/>
          <w:szCs w:val="24"/>
        </w:rPr>
        <w:t>目前，在国家经济发展过程中文化旅游资源及相关产业的核心竞争力越来越突出，成为了国民经济新的增长点。在国家发展形势的推动下，地区性文化旅游资源价值评估成为了学术界研究的热门。本文的研究目的在于通过对吉林省文化旅游资源价值评估体系构建的研究，根据吉林省文化旅游资源自身的特点提出相应对策，从而推动吉林省文化旅游资源及相关产业繁荣发展。</w:t>
      </w:r>
    </w:p>
    <w:p>
      <w:pPr>
        <w:spacing w:line="440" w:lineRule="exact"/>
        <w:ind w:right="17" w:firstLine="480" w:rightChars="8" w:firstLineChars="200"/>
        <w:rPr>
          <w:rFonts w:ascii="Times New Roman" w:eastAsia="楷体_GB2312" w:hAnsi="Times New Roman" w:cs="Times New Roman"/>
          <w:kern w:val="22"/>
          <w:sz w:val="24"/>
          <w:szCs w:val="24"/>
        </w:rPr>
      </w:pPr>
      <w:r>
        <w:rPr>
          <w:rFonts w:ascii="Times New Roman" w:eastAsia="楷体_GB2312" w:hAnsi="Times New Roman" w:cs="Times New Roman" w:hint="eastAsia"/>
          <w:kern w:val="22"/>
          <w:sz w:val="24"/>
          <w:szCs w:val="24"/>
        </w:rPr>
        <w:t>本文通过文献分析法对吉林省的文化旅游资源进行梳理，研究其文化旅游资源相应的特点，并通过主成分分析法构建林地区文化旅游资源价值评估体系，依据相关分析数据对吉林省文化旅游资源进行科学评估，由此提出文化旅游资源开发运用新思路、新想法。</w:t>
      </w:r>
    </w:p>
    <w:p>
      <w:pPr>
        <w:spacing w:line="460" w:lineRule="exact"/>
        <w:ind w:firstLine="480" w:firstLineChars="200"/>
        <w:rPr>
          <w:rFonts w:ascii="宋体" w:eastAsia="楷体_GB2312" w:hAnsi="宋体" w:cs="Times New Roman"/>
          <w:sz w:val="24"/>
          <w:szCs w:val="24"/>
        </w:rPr>
      </w:pPr>
      <w:r>
        <w:rPr>
          <w:rFonts w:ascii="黑体" w:eastAsia="黑体" w:hAnsi="Times New Roman" w:cs="Times New Roman" w:hint="eastAsia"/>
          <w:sz w:val="24"/>
          <w:szCs w:val="24"/>
        </w:rPr>
        <w:t>【关键词】</w:t>
      </w:r>
      <w:r>
        <w:rPr>
          <w:rFonts w:ascii="Arial" w:eastAsia="楷体_GB2312" w:hAnsi="Arial" w:cs="Arial" w:hint="eastAsia"/>
          <w:color w:val="000000"/>
          <w:kern w:val="22"/>
          <w:sz w:val="24"/>
          <w:szCs w:val="24"/>
        </w:rPr>
        <w:t xml:space="preserve">吉林省 文化旅游资源 价值评估 主成分分析法 </w:t>
      </w:r>
    </w:p>
    <w:p>
      <w:pPr>
        <w:spacing w:before="150" w:after="150" w:line="460" w:lineRule="exact"/>
        <w:rPr>
          <w:rFonts w:ascii="Times New Roman" w:eastAsia="方正黑体简体" w:hAnsi="Times New Roman" w:cs="Times New Roman"/>
          <w:sz w:val="32"/>
          <w:szCs w:val="24"/>
        </w:rPr>
      </w:pPr>
    </w:p>
    <w:p>
      <w:pPr>
        <w:spacing w:before="150" w:after="150" w:line="460" w:lineRule="exact"/>
        <w:rPr>
          <w:rFonts w:ascii="Times New Roman" w:eastAsia="方正黑体简体" w:hAnsi="Times New Roman" w:cs="Times New Roman"/>
          <w:sz w:val="32"/>
          <w:szCs w:val="24"/>
        </w:rPr>
      </w:pPr>
    </w:p>
    <w:p>
      <w:pPr>
        <w:spacing w:before="150" w:after="150" w:line="460" w:lineRule="exact"/>
        <w:rPr>
          <w:rFonts w:ascii="Times New Roman" w:eastAsia="方正黑体简体" w:hAnsi="Times New Roman" w:cs="Times New Roman"/>
          <w:sz w:val="32"/>
          <w:szCs w:val="24"/>
        </w:rPr>
      </w:pPr>
      <w:r>
        <w:rPr>
          <w:rFonts w:ascii="Times New Roman" w:eastAsia="方正黑体简体" w:hAnsi="Times New Roman" w:cs="Times New Roman"/>
          <w:sz w:val="32"/>
          <w:szCs w:val="24"/>
        </w:rPr>
        <w:br/>
      </w:r>
      <w:r>
        <w:rPr>
          <w:rFonts w:ascii="Times New Roman" w:eastAsia="方正黑体简体" w:hAnsi="Times New Roman" w:cs="Times New Roman"/>
          <w:sz w:val="32"/>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https://d.book118.com/975224243041011110</w:t>
        </w:r>
      </w:hyperlink>
    </w:p>
    <w:p>
      <w:pPr>
        <w:spacing w:before="150" w:after="150" w:line="460" w:lineRule="exact"/>
        <w:rPr>
          <w:rFonts w:ascii="Times New Roman" w:eastAsia="方正黑体简体" w:hAnsi="Times New Roman" w:cs="Times New Roman"/>
          <w:sz w:val="32"/>
          <w:szCs w:val="24"/>
        </w:rPr>
      </w:pPr>
    </w:p>
    <w:sectPr>
      <w:footerReference w:type="default" r:id="rId7"/>
      <w:pgSz w:w="11906" w:h="16838"/>
      <w:pgMar w:top="1440" w:right="1701" w:bottom="1440" w:left="2268" w:header="851" w:footer="992" w:gutter="0"/>
      <w:pgNumType w:start="2"/>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swiss"/>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方正黑体简体">
    <w:altName w:val="宋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714475"/>
    <w:multiLevelType w:val="multilevel"/>
    <w:tmpl w:val="4C714475"/>
    <w:lvl w:ilvl="0">
      <w:start w:val="1"/>
      <w:numFmt w:val="japaneseCounting"/>
      <w:lvlText w:val="（%1）"/>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0CF4C11"/>
    <w:multiLevelType w:val="multilevel"/>
    <w:tmpl w:val="50CF4C11"/>
    <w:lvl w:ilvl="0">
      <w:start w:val="1"/>
      <w:numFmt w:val="japaneseCounting"/>
      <w:lvlText w:val="（%1）"/>
      <w:lvlJc w:val="left"/>
      <w:pPr>
        <w:ind w:left="1163" w:hanging="885"/>
      </w:pPr>
      <w:rPr>
        <w:rFonts w:hint="default"/>
      </w:rPr>
    </w:lvl>
    <w:lvl w:ilvl="1">
      <w:start w:val="1"/>
      <w:numFmt w:val="lowerLetter"/>
      <w:lvlText w:val="%2)"/>
      <w:lvlJc w:val="left"/>
      <w:pPr>
        <w:ind w:left="1118" w:hanging="420"/>
      </w:pPr>
    </w:lvl>
    <w:lvl w:ilvl="2">
      <w:start w:val="1"/>
      <w:numFmt w:val="lowerRoman"/>
      <w:lvlText w:val="%3."/>
      <w:lvlJc w:val="right"/>
      <w:pPr>
        <w:ind w:left="1538" w:hanging="420"/>
      </w:pPr>
    </w:lvl>
    <w:lvl w:ilvl="3">
      <w:start w:val="1"/>
      <w:numFmt w:val="decimal"/>
      <w:lvlText w:val="%4."/>
      <w:lvlJc w:val="left"/>
      <w:pPr>
        <w:ind w:left="1958" w:hanging="420"/>
      </w:pPr>
    </w:lvl>
    <w:lvl w:ilvl="4">
      <w:start w:val="1"/>
      <w:numFmt w:val="lowerLetter"/>
      <w:lvlText w:val="%5)"/>
      <w:lvlJc w:val="left"/>
      <w:pPr>
        <w:ind w:left="2378" w:hanging="420"/>
      </w:pPr>
    </w:lvl>
    <w:lvl w:ilvl="5">
      <w:start w:val="1"/>
      <w:numFmt w:val="lowerRoman"/>
      <w:lvlText w:val="%6."/>
      <w:lvlJc w:val="right"/>
      <w:pPr>
        <w:ind w:left="2798" w:hanging="420"/>
      </w:pPr>
    </w:lvl>
    <w:lvl w:ilvl="6">
      <w:start w:val="1"/>
      <w:numFmt w:val="decimal"/>
      <w:lvlText w:val="%7."/>
      <w:lvlJc w:val="left"/>
      <w:pPr>
        <w:ind w:left="3218" w:hanging="420"/>
      </w:pPr>
    </w:lvl>
    <w:lvl w:ilvl="7">
      <w:start w:val="1"/>
      <w:numFmt w:val="lowerLetter"/>
      <w:lvlText w:val="%8)"/>
      <w:lvlJc w:val="left"/>
      <w:pPr>
        <w:ind w:left="3638" w:hanging="420"/>
      </w:pPr>
    </w:lvl>
    <w:lvl w:ilvl="8">
      <w:start w:val="1"/>
      <w:numFmt w:val="lowerRoman"/>
      <w:lvlText w:val="%9."/>
      <w:lvlJc w:val="right"/>
      <w:pPr>
        <w:ind w:left="4058" w:hanging="420"/>
      </w:pPr>
    </w:lvl>
  </w:abstractNum>
  <w:abstractNum w:abstractNumId="2">
    <w:nsid w:val="52F844E3"/>
    <w:multiLevelType w:val="multilevel"/>
    <w:tmpl w:val="52F844E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9D07193"/>
    <w:multiLevelType w:val="multilevel"/>
    <w:tmpl w:val="79D07193"/>
    <w:lvl w:ilvl="0">
      <w:start w:val="1"/>
      <w:numFmt w:val="japaneseCounting"/>
      <w:lvlText w:val="%1、"/>
      <w:lvlJc w:val="left"/>
      <w:pPr>
        <w:ind w:left="720" w:hanging="720"/>
      </w:pPr>
      <w:rPr>
        <w:rFonts w:hint="default"/>
      </w:rPr>
    </w:lvl>
    <w:lvl w:ilvl="1">
      <w:start w:val="1"/>
      <w:numFmt w:val="japaneseCounting"/>
      <w:lvlText w:val="（%2）"/>
      <w:lvlJc w:val="left"/>
      <w:pPr>
        <w:ind w:left="1305" w:hanging="88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F621F24"/>
    <w:multiLevelType w:val="multilevel"/>
    <w:tmpl w:val="7F621F24"/>
    <w:lvl w:ilvl="0">
      <w:start w:val="1"/>
      <w:numFmt w:val="japaneseCounting"/>
      <w:lvlText w:val="（%1）"/>
      <w:lvlJc w:val="left"/>
      <w:pPr>
        <w:ind w:left="1163" w:hanging="885"/>
      </w:pPr>
      <w:rPr>
        <w:rFonts w:hint="default"/>
      </w:rPr>
    </w:lvl>
    <w:lvl w:ilvl="1">
      <w:start w:val="1"/>
      <w:numFmt w:val="lowerLetter"/>
      <w:lvlText w:val="%2)"/>
      <w:lvlJc w:val="left"/>
      <w:pPr>
        <w:ind w:left="1118" w:hanging="420"/>
      </w:pPr>
    </w:lvl>
    <w:lvl w:ilvl="2">
      <w:start w:val="1"/>
      <w:numFmt w:val="lowerRoman"/>
      <w:lvlText w:val="%3."/>
      <w:lvlJc w:val="right"/>
      <w:pPr>
        <w:ind w:left="1538" w:hanging="420"/>
      </w:pPr>
    </w:lvl>
    <w:lvl w:ilvl="3">
      <w:start w:val="1"/>
      <w:numFmt w:val="decimal"/>
      <w:lvlText w:val="%4."/>
      <w:lvlJc w:val="left"/>
      <w:pPr>
        <w:ind w:left="1958" w:hanging="420"/>
      </w:pPr>
    </w:lvl>
    <w:lvl w:ilvl="4">
      <w:start w:val="1"/>
      <w:numFmt w:val="lowerLetter"/>
      <w:lvlText w:val="%5)"/>
      <w:lvlJc w:val="left"/>
      <w:pPr>
        <w:ind w:left="2378" w:hanging="420"/>
      </w:pPr>
    </w:lvl>
    <w:lvl w:ilvl="5">
      <w:start w:val="1"/>
      <w:numFmt w:val="lowerRoman"/>
      <w:lvlText w:val="%6."/>
      <w:lvlJc w:val="right"/>
      <w:pPr>
        <w:ind w:left="2798" w:hanging="420"/>
      </w:pPr>
    </w:lvl>
    <w:lvl w:ilvl="6">
      <w:start w:val="1"/>
      <w:numFmt w:val="decimal"/>
      <w:lvlText w:val="%7."/>
      <w:lvlJc w:val="left"/>
      <w:pPr>
        <w:ind w:left="3218" w:hanging="420"/>
      </w:pPr>
    </w:lvl>
    <w:lvl w:ilvl="7">
      <w:start w:val="1"/>
      <w:numFmt w:val="lowerLetter"/>
      <w:lvlText w:val="%8)"/>
      <w:lvlJc w:val="left"/>
      <w:pPr>
        <w:ind w:left="3638" w:hanging="420"/>
      </w:pPr>
    </w:lvl>
    <w:lvl w:ilvl="8">
      <w:start w:val="1"/>
      <w:numFmt w:val="lowerRoman"/>
      <w:lvlText w:val="%9."/>
      <w:lvlJc w:val="right"/>
      <w:pPr>
        <w:ind w:left="4058" w:hanging="42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E67"/>
    <w:rsid w:val="00000537"/>
    <w:rsid w:val="00000AFB"/>
    <w:rsid w:val="00000F3E"/>
    <w:rsid w:val="00001D13"/>
    <w:rsid w:val="00001ED6"/>
    <w:rsid w:val="00006AE2"/>
    <w:rsid w:val="000074E0"/>
    <w:rsid w:val="000127C1"/>
    <w:rsid w:val="00012F93"/>
    <w:rsid w:val="000136CF"/>
    <w:rsid w:val="00015FA6"/>
    <w:rsid w:val="000162EE"/>
    <w:rsid w:val="00016FAC"/>
    <w:rsid w:val="000213EE"/>
    <w:rsid w:val="00032571"/>
    <w:rsid w:val="000331D8"/>
    <w:rsid w:val="00035719"/>
    <w:rsid w:val="0004039C"/>
    <w:rsid w:val="00042A55"/>
    <w:rsid w:val="00050FAB"/>
    <w:rsid w:val="0005130B"/>
    <w:rsid w:val="00051D62"/>
    <w:rsid w:val="00052C20"/>
    <w:rsid w:val="00052DF4"/>
    <w:rsid w:val="00054BCC"/>
    <w:rsid w:val="00060C20"/>
    <w:rsid w:val="00062B30"/>
    <w:rsid w:val="000676AB"/>
    <w:rsid w:val="000717B6"/>
    <w:rsid w:val="000765DA"/>
    <w:rsid w:val="00076D95"/>
    <w:rsid w:val="00081BEA"/>
    <w:rsid w:val="000841ED"/>
    <w:rsid w:val="00086A23"/>
    <w:rsid w:val="0008767C"/>
    <w:rsid w:val="00096A7B"/>
    <w:rsid w:val="000974D8"/>
    <w:rsid w:val="000A0A75"/>
    <w:rsid w:val="000A198B"/>
    <w:rsid w:val="000A32B5"/>
    <w:rsid w:val="000A638C"/>
    <w:rsid w:val="000A7F4B"/>
    <w:rsid w:val="000B09D3"/>
    <w:rsid w:val="000B406F"/>
    <w:rsid w:val="000B4E73"/>
    <w:rsid w:val="000C0BE1"/>
    <w:rsid w:val="000C467B"/>
    <w:rsid w:val="000C5C3E"/>
    <w:rsid w:val="000C6C2E"/>
    <w:rsid w:val="000D3140"/>
    <w:rsid w:val="000D3A4A"/>
    <w:rsid w:val="000D4D7B"/>
    <w:rsid w:val="000D6B59"/>
    <w:rsid w:val="000E17F3"/>
    <w:rsid w:val="000E1F6A"/>
    <w:rsid w:val="000E25A1"/>
    <w:rsid w:val="000E345C"/>
    <w:rsid w:val="000E3934"/>
    <w:rsid w:val="000E4A1A"/>
    <w:rsid w:val="000E52E1"/>
    <w:rsid w:val="000F02D5"/>
    <w:rsid w:val="000F1DE6"/>
    <w:rsid w:val="000F4288"/>
    <w:rsid w:val="000F4F66"/>
    <w:rsid w:val="000F6971"/>
    <w:rsid w:val="0010137E"/>
    <w:rsid w:val="00102B2D"/>
    <w:rsid w:val="00104395"/>
    <w:rsid w:val="0011628D"/>
    <w:rsid w:val="00116B17"/>
    <w:rsid w:val="0012247A"/>
    <w:rsid w:val="00123A23"/>
    <w:rsid w:val="00126219"/>
    <w:rsid w:val="0012729B"/>
    <w:rsid w:val="00132A1F"/>
    <w:rsid w:val="0013310F"/>
    <w:rsid w:val="00136F3E"/>
    <w:rsid w:val="0014085D"/>
    <w:rsid w:val="00142BBD"/>
    <w:rsid w:val="001448E9"/>
    <w:rsid w:val="0014725E"/>
    <w:rsid w:val="001547BE"/>
    <w:rsid w:val="00160051"/>
    <w:rsid w:val="00161D85"/>
    <w:rsid w:val="00163A7C"/>
    <w:rsid w:val="00175BCF"/>
    <w:rsid w:val="00177E7B"/>
    <w:rsid w:val="001800EF"/>
    <w:rsid w:val="0018167B"/>
    <w:rsid w:val="001842DB"/>
    <w:rsid w:val="00184875"/>
    <w:rsid w:val="00184CDD"/>
    <w:rsid w:val="001867D2"/>
    <w:rsid w:val="00192B65"/>
    <w:rsid w:val="00192FAC"/>
    <w:rsid w:val="001A23AA"/>
    <w:rsid w:val="001A5D4C"/>
    <w:rsid w:val="001A70E7"/>
    <w:rsid w:val="001B0339"/>
    <w:rsid w:val="001B26FD"/>
    <w:rsid w:val="001B6BB5"/>
    <w:rsid w:val="001B6C1F"/>
    <w:rsid w:val="001C0258"/>
    <w:rsid w:val="001C09E9"/>
    <w:rsid w:val="001C2423"/>
    <w:rsid w:val="001D058C"/>
    <w:rsid w:val="001D0734"/>
    <w:rsid w:val="001D77A4"/>
    <w:rsid w:val="001E3FC1"/>
    <w:rsid w:val="001E530C"/>
    <w:rsid w:val="001F119C"/>
    <w:rsid w:val="001F1EAD"/>
    <w:rsid w:val="001F2343"/>
    <w:rsid w:val="001F27AD"/>
    <w:rsid w:val="001F5D5B"/>
    <w:rsid w:val="001F6FC3"/>
    <w:rsid w:val="0020163A"/>
    <w:rsid w:val="00201674"/>
    <w:rsid w:val="00202E69"/>
    <w:rsid w:val="002064BF"/>
    <w:rsid w:val="0020711B"/>
    <w:rsid w:val="00216F33"/>
    <w:rsid w:val="00217A92"/>
    <w:rsid w:val="002224FA"/>
    <w:rsid w:val="002272AE"/>
    <w:rsid w:val="002276F0"/>
    <w:rsid w:val="002333EC"/>
    <w:rsid w:val="00233948"/>
    <w:rsid w:val="00235A23"/>
    <w:rsid w:val="00245506"/>
    <w:rsid w:val="00251290"/>
    <w:rsid w:val="00256B57"/>
    <w:rsid w:val="002639C9"/>
    <w:rsid w:val="00263A5E"/>
    <w:rsid w:val="00264056"/>
    <w:rsid w:val="00264B9B"/>
    <w:rsid w:val="00264DA3"/>
    <w:rsid w:val="002667FF"/>
    <w:rsid w:val="00270917"/>
    <w:rsid w:val="00275E21"/>
    <w:rsid w:val="00276034"/>
    <w:rsid w:val="0027605B"/>
    <w:rsid w:val="0027635B"/>
    <w:rsid w:val="0028080C"/>
    <w:rsid w:val="002808FB"/>
    <w:rsid w:val="00283E4B"/>
    <w:rsid w:val="00285A47"/>
    <w:rsid w:val="00291CC7"/>
    <w:rsid w:val="00292128"/>
    <w:rsid w:val="00292575"/>
    <w:rsid w:val="00293CA0"/>
    <w:rsid w:val="0029545D"/>
    <w:rsid w:val="0029652D"/>
    <w:rsid w:val="00297171"/>
    <w:rsid w:val="002A0EF1"/>
    <w:rsid w:val="002A24D8"/>
    <w:rsid w:val="002B718F"/>
    <w:rsid w:val="002C16FC"/>
    <w:rsid w:val="002C19E2"/>
    <w:rsid w:val="002C38FC"/>
    <w:rsid w:val="002D07E7"/>
    <w:rsid w:val="002D188A"/>
    <w:rsid w:val="002D2DE5"/>
    <w:rsid w:val="002E23A9"/>
    <w:rsid w:val="002E32DB"/>
    <w:rsid w:val="002E60D0"/>
    <w:rsid w:val="002E6236"/>
    <w:rsid w:val="002E6387"/>
    <w:rsid w:val="002F4038"/>
    <w:rsid w:val="002F601F"/>
    <w:rsid w:val="002F73C2"/>
    <w:rsid w:val="003000D1"/>
    <w:rsid w:val="00300CB7"/>
    <w:rsid w:val="00302C2B"/>
    <w:rsid w:val="00306A73"/>
    <w:rsid w:val="00307510"/>
    <w:rsid w:val="003078BE"/>
    <w:rsid w:val="003118D3"/>
    <w:rsid w:val="00313FC8"/>
    <w:rsid w:val="00315E1F"/>
    <w:rsid w:val="003216A4"/>
    <w:rsid w:val="0032307E"/>
    <w:rsid w:val="00323E7A"/>
    <w:rsid w:val="00326900"/>
    <w:rsid w:val="00326D47"/>
    <w:rsid w:val="003311F8"/>
    <w:rsid w:val="00332D45"/>
    <w:rsid w:val="0033410E"/>
    <w:rsid w:val="00334260"/>
    <w:rsid w:val="00334415"/>
    <w:rsid w:val="003372AB"/>
    <w:rsid w:val="0033732E"/>
    <w:rsid w:val="003379D7"/>
    <w:rsid w:val="00341C4F"/>
    <w:rsid w:val="00344A41"/>
    <w:rsid w:val="00346287"/>
    <w:rsid w:val="00352461"/>
    <w:rsid w:val="00352E98"/>
    <w:rsid w:val="00354D83"/>
    <w:rsid w:val="00356032"/>
    <w:rsid w:val="00356442"/>
    <w:rsid w:val="003601A5"/>
    <w:rsid w:val="00360A5E"/>
    <w:rsid w:val="00361FE3"/>
    <w:rsid w:val="00364664"/>
    <w:rsid w:val="00370CE7"/>
    <w:rsid w:val="00370DAA"/>
    <w:rsid w:val="00373293"/>
    <w:rsid w:val="0037442D"/>
    <w:rsid w:val="00376253"/>
    <w:rsid w:val="00386018"/>
    <w:rsid w:val="00386296"/>
    <w:rsid w:val="00387B64"/>
    <w:rsid w:val="003927AB"/>
    <w:rsid w:val="00395881"/>
    <w:rsid w:val="00397ADA"/>
    <w:rsid w:val="003A165C"/>
    <w:rsid w:val="003A2F20"/>
    <w:rsid w:val="003A41F5"/>
    <w:rsid w:val="003A6259"/>
    <w:rsid w:val="003B3066"/>
    <w:rsid w:val="003B4E27"/>
    <w:rsid w:val="003C1097"/>
    <w:rsid w:val="003C137A"/>
    <w:rsid w:val="003C476F"/>
    <w:rsid w:val="003C4E67"/>
    <w:rsid w:val="003C538C"/>
    <w:rsid w:val="003C5888"/>
    <w:rsid w:val="003D2797"/>
    <w:rsid w:val="003D58C3"/>
    <w:rsid w:val="003D6E92"/>
    <w:rsid w:val="003E405A"/>
    <w:rsid w:val="003E629C"/>
    <w:rsid w:val="003F3A80"/>
    <w:rsid w:val="003F51C6"/>
    <w:rsid w:val="0040099E"/>
    <w:rsid w:val="00400C7F"/>
    <w:rsid w:val="004056F8"/>
    <w:rsid w:val="00412D99"/>
    <w:rsid w:val="00414804"/>
    <w:rsid w:val="0041774B"/>
    <w:rsid w:val="00421822"/>
    <w:rsid w:val="00424CD1"/>
    <w:rsid w:val="00425DF0"/>
    <w:rsid w:val="00426EA6"/>
    <w:rsid w:val="00430804"/>
    <w:rsid w:val="0043140A"/>
    <w:rsid w:val="004328B9"/>
    <w:rsid w:val="0043409A"/>
    <w:rsid w:val="00434AB7"/>
    <w:rsid w:val="004363B3"/>
    <w:rsid w:val="00440B3C"/>
    <w:rsid w:val="00441CED"/>
    <w:rsid w:val="004455AD"/>
    <w:rsid w:val="00445900"/>
    <w:rsid w:val="00445F37"/>
    <w:rsid w:val="004477BF"/>
    <w:rsid w:val="00455078"/>
    <w:rsid w:val="00457B6A"/>
    <w:rsid w:val="00461F5E"/>
    <w:rsid w:val="004626DF"/>
    <w:rsid w:val="0047158F"/>
    <w:rsid w:val="00473F5A"/>
    <w:rsid w:val="00477574"/>
    <w:rsid w:val="00480221"/>
    <w:rsid w:val="004813F9"/>
    <w:rsid w:val="00483806"/>
    <w:rsid w:val="00484719"/>
    <w:rsid w:val="00487140"/>
    <w:rsid w:val="0049060C"/>
    <w:rsid w:val="004940AD"/>
    <w:rsid w:val="00495730"/>
    <w:rsid w:val="004A068D"/>
    <w:rsid w:val="004A2B8E"/>
    <w:rsid w:val="004B0C40"/>
    <w:rsid w:val="004B1763"/>
    <w:rsid w:val="004B2BB0"/>
    <w:rsid w:val="004B3410"/>
    <w:rsid w:val="004B4AFB"/>
    <w:rsid w:val="004B59FB"/>
    <w:rsid w:val="004B5FC2"/>
    <w:rsid w:val="004B6029"/>
    <w:rsid w:val="004C6680"/>
    <w:rsid w:val="004C77B8"/>
    <w:rsid w:val="004D1668"/>
    <w:rsid w:val="004D4D8C"/>
    <w:rsid w:val="004D69B2"/>
    <w:rsid w:val="004D77B4"/>
    <w:rsid w:val="004E12CF"/>
    <w:rsid w:val="004F0919"/>
    <w:rsid w:val="004F3928"/>
    <w:rsid w:val="004F5AB2"/>
    <w:rsid w:val="004F6E9E"/>
    <w:rsid w:val="00506867"/>
    <w:rsid w:val="00507568"/>
    <w:rsid w:val="005075BF"/>
    <w:rsid w:val="00511B06"/>
    <w:rsid w:val="00511E67"/>
    <w:rsid w:val="0051279D"/>
    <w:rsid w:val="005159C6"/>
    <w:rsid w:val="00526FD5"/>
    <w:rsid w:val="005273D1"/>
    <w:rsid w:val="00527769"/>
    <w:rsid w:val="005324D8"/>
    <w:rsid w:val="00534779"/>
    <w:rsid w:val="00542A90"/>
    <w:rsid w:val="00545A83"/>
    <w:rsid w:val="00551CCE"/>
    <w:rsid w:val="00552387"/>
    <w:rsid w:val="00556003"/>
    <w:rsid w:val="00561D4C"/>
    <w:rsid w:val="005624F8"/>
    <w:rsid w:val="00571D11"/>
    <w:rsid w:val="00574F65"/>
    <w:rsid w:val="005848AF"/>
    <w:rsid w:val="00587D61"/>
    <w:rsid w:val="0059096B"/>
    <w:rsid w:val="0059213A"/>
    <w:rsid w:val="005933E3"/>
    <w:rsid w:val="0059579E"/>
    <w:rsid w:val="00596BAB"/>
    <w:rsid w:val="005A2EA9"/>
    <w:rsid w:val="005B3AA3"/>
    <w:rsid w:val="005B7A89"/>
    <w:rsid w:val="005C01EC"/>
    <w:rsid w:val="005C0F3B"/>
    <w:rsid w:val="005C17EA"/>
    <w:rsid w:val="005C2D79"/>
    <w:rsid w:val="005C52EC"/>
    <w:rsid w:val="005C641E"/>
    <w:rsid w:val="005C6A99"/>
    <w:rsid w:val="005D167E"/>
    <w:rsid w:val="005D3C9C"/>
    <w:rsid w:val="005E4588"/>
    <w:rsid w:val="005E58B7"/>
    <w:rsid w:val="005E774F"/>
    <w:rsid w:val="005F1B70"/>
    <w:rsid w:val="005F35B6"/>
    <w:rsid w:val="005F458A"/>
    <w:rsid w:val="00601E44"/>
    <w:rsid w:val="0060316D"/>
    <w:rsid w:val="00603C23"/>
    <w:rsid w:val="006054A2"/>
    <w:rsid w:val="00607847"/>
    <w:rsid w:val="00616934"/>
    <w:rsid w:val="006258CE"/>
    <w:rsid w:val="006266AB"/>
    <w:rsid w:val="0063649D"/>
    <w:rsid w:val="00644920"/>
    <w:rsid w:val="006476F0"/>
    <w:rsid w:val="00654805"/>
    <w:rsid w:val="00663697"/>
    <w:rsid w:val="00663999"/>
    <w:rsid w:val="00672321"/>
    <w:rsid w:val="00677040"/>
    <w:rsid w:val="00677AA2"/>
    <w:rsid w:val="0068313E"/>
    <w:rsid w:val="006843F2"/>
    <w:rsid w:val="006871F7"/>
    <w:rsid w:val="00690DC3"/>
    <w:rsid w:val="00692FB4"/>
    <w:rsid w:val="0069366E"/>
    <w:rsid w:val="00694EE0"/>
    <w:rsid w:val="00696A94"/>
    <w:rsid w:val="006A228D"/>
    <w:rsid w:val="006A2557"/>
    <w:rsid w:val="006A4DA5"/>
    <w:rsid w:val="006A79BB"/>
    <w:rsid w:val="006B2ED7"/>
    <w:rsid w:val="006B47B6"/>
    <w:rsid w:val="006B5A89"/>
    <w:rsid w:val="006C0CBA"/>
    <w:rsid w:val="006C5EB2"/>
    <w:rsid w:val="006C67B4"/>
    <w:rsid w:val="006D0150"/>
    <w:rsid w:val="006D1BF4"/>
    <w:rsid w:val="006D3654"/>
    <w:rsid w:val="006D3783"/>
    <w:rsid w:val="006D63C5"/>
    <w:rsid w:val="006E015E"/>
    <w:rsid w:val="006E12D3"/>
    <w:rsid w:val="006E266B"/>
    <w:rsid w:val="006E46E0"/>
    <w:rsid w:val="006E71F1"/>
    <w:rsid w:val="006F2B5F"/>
    <w:rsid w:val="006F5D00"/>
    <w:rsid w:val="007033DD"/>
    <w:rsid w:val="0071087E"/>
    <w:rsid w:val="00710B88"/>
    <w:rsid w:val="00710F82"/>
    <w:rsid w:val="00713FA7"/>
    <w:rsid w:val="00720FFB"/>
    <w:rsid w:val="007224D1"/>
    <w:rsid w:val="00722AD3"/>
    <w:rsid w:val="00723E2A"/>
    <w:rsid w:val="00736F92"/>
    <w:rsid w:val="00737E17"/>
    <w:rsid w:val="007426C3"/>
    <w:rsid w:val="00744ECB"/>
    <w:rsid w:val="00750989"/>
    <w:rsid w:val="00751153"/>
    <w:rsid w:val="0075144B"/>
    <w:rsid w:val="0075166C"/>
    <w:rsid w:val="00751AC9"/>
    <w:rsid w:val="0075231A"/>
    <w:rsid w:val="00754D49"/>
    <w:rsid w:val="007565F2"/>
    <w:rsid w:val="007601E3"/>
    <w:rsid w:val="00763555"/>
    <w:rsid w:val="00766705"/>
    <w:rsid w:val="00767895"/>
    <w:rsid w:val="00774683"/>
    <w:rsid w:val="00781AE9"/>
    <w:rsid w:val="00785565"/>
    <w:rsid w:val="00785934"/>
    <w:rsid w:val="0079066A"/>
    <w:rsid w:val="00791D12"/>
    <w:rsid w:val="00795325"/>
    <w:rsid w:val="00795634"/>
    <w:rsid w:val="007969E1"/>
    <w:rsid w:val="00797BFC"/>
    <w:rsid w:val="007A2CF2"/>
    <w:rsid w:val="007A344B"/>
    <w:rsid w:val="007A4BC1"/>
    <w:rsid w:val="007A508B"/>
    <w:rsid w:val="007A682B"/>
    <w:rsid w:val="007B182F"/>
    <w:rsid w:val="007B375C"/>
    <w:rsid w:val="007B40D0"/>
    <w:rsid w:val="007B6197"/>
    <w:rsid w:val="007B76DC"/>
    <w:rsid w:val="007C285C"/>
    <w:rsid w:val="007C4B9D"/>
    <w:rsid w:val="007C532D"/>
    <w:rsid w:val="007C76B7"/>
    <w:rsid w:val="007E0649"/>
    <w:rsid w:val="007E0AFB"/>
    <w:rsid w:val="007E24BD"/>
    <w:rsid w:val="007E29E4"/>
    <w:rsid w:val="007E2C62"/>
    <w:rsid w:val="007E4353"/>
    <w:rsid w:val="007E639C"/>
    <w:rsid w:val="007E74D4"/>
    <w:rsid w:val="007F45AA"/>
    <w:rsid w:val="007F5343"/>
    <w:rsid w:val="007F7919"/>
    <w:rsid w:val="0080039E"/>
    <w:rsid w:val="008016B9"/>
    <w:rsid w:val="00810FB2"/>
    <w:rsid w:val="008115A8"/>
    <w:rsid w:val="008115DF"/>
    <w:rsid w:val="00811FC5"/>
    <w:rsid w:val="00823922"/>
    <w:rsid w:val="00824C1C"/>
    <w:rsid w:val="00824CAA"/>
    <w:rsid w:val="00826649"/>
    <w:rsid w:val="0083039F"/>
    <w:rsid w:val="008303F8"/>
    <w:rsid w:val="00841C4B"/>
    <w:rsid w:val="00844C9D"/>
    <w:rsid w:val="008456D4"/>
    <w:rsid w:val="00847367"/>
    <w:rsid w:val="00847FD9"/>
    <w:rsid w:val="0085222F"/>
    <w:rsid w:val="00854C52"/>
    <w:rsid w:val="0086108A"/>
    <w:rsid w:val="00862316"/>
    <w:rsid w:val="008739F1"/>
    <w:rsid w:val="00873F6C"/>
    <w:rsid w:val="008750AB"/>
    <w:rsid w:val="008772CC"/>
    <w:rsid w:val="00880BF0"/>
    <w:rsid w:val="00882CD6"/>
    <w:rsid w:val="00883D4D"/>
    <w:rsid w:val="0088637E"/>
    <w:rsid w:val="008A74F7"/>
    <w:rsid w:val="008B0C04"/>
    <w:rsid w:val="008B4437"/>
    <w:rsid w:val="008B507F"/>
    <w:rsid w:val="008B6470"/>
    <w:rsid w:val="008B6BE8"/>
    <w:rsid w:val="008C30C3"/>
    <w:rsid w:val="008C312A"/>
    <w:rsid w:val="008D17DA"/>
    <w:rsid w:val="008D1DB1"/>
    <w:rsid w:val="008D3419"/>
    <w:rsid w:val="008D53F0"/>
    <w:rsid w:val="008E3FB7"/>
    <w:rsid w:val="008E43BC"/>
    <w:rsid w:val="008E75EA"/>
    <w:rsid w:val="008F0AA6"/>
    <w:rsid w:val="008F0B50"/>
    <w:rsid w:val="008F110A"/>
    <w:rsid w:val="008F7AEA"/>
    <w:rsid w:val="00902D04"/>
    <w:rsid w:val="009044A1"/>
    <w:rsid w:val="009050F3"/>
    <w:rsid w:val="00905164"/>
    <w:rsid w:val="00905697"/>
    <w:rsid w:val="0090637A"/>
    <w:rsid w:val="009068B3"/>
    <w:rsid w:val="00912085"/>
    <w:rsid w:val="0091462B"/>
    <w:rsid w:val="0092249C"/>
    <w:rsid w:val="00923B8A"/>
    <w:rsid w:val="009269F7"/>
    <w:rsid w:val="00927E2B"/>
    <w:rsid w:val="009303D9"/>
    <w:rsid w:val="009317AB"/>
    <w:rsid w:val="00933B1B"/>
    <w:rsid w:val="00934B88"/>
    <w:rsid w:val="00936E70"/>
    <w:rsid w:val="00941BDC"/>
    <w:rsid w:val="009446D4"/>
    <w:rsid w:val="00945C49"/>
    <w:rsid w:val="00946A78"/>
    <w:rsid w:val="00951477"/>
    <w:rsid w:val="009549BC"/>
    <w:rsid w:val="009569DA"/>
    <w:rsid w:val="00962E20"/>
    <w:rsid w:val="0096580F"/>
    <w:rsid w:val="00965BBD"/>
    <w:rsid w:val="00965FCB"/>
    <w:rsid w:val="00972C1E"/>
    <w:rsid w:val="00974363"/>
    <w:rsid w:val="009752BB"/>
    <w:rsid w:val="00982A36"/>
    <w:rsid w:val="0098462D"/>
    <w:rsid w:val="00984A85"/>
    <w:rsid w:val="00984A93"/>
    <w:rsid w:val="00985B53"/>
    <w:rsid w:val="00986199"/>
    <w:rsid w:val="00986463"/>
    <w:rsid w:val="009867F9"/>
    <w:rsid w:val="0098778E"/>
    <w:rsid w:val="00990FE2"/>
    <w:rsid w:val="00993BA4"/>
    <w:rsid w:val="00994521"/>
    <w:rsid w:val="009A4486"/>
    <w:rsid w:val="009A54EB"/>
    <w:rsid w:val="009B14BE"/>
    <w:rsid w:val="009B196C"/>
    <w:rsid w:val="009B20A7"/>
    <w:rsid w:val="009C1691"/>
    <w:rsid w:val="009C2D8F"/>
    <w:rsid w:val="009C5CBB"/>
    <w:rsid w:val="009D46CE"/>
    <w:rsid w:val="009D5F4E"/>
    <w:rsid w:val="009D6EC2"/>
    <w:rsid w:val="009D7801"/>
    <w:rsid w:val="009E0570"/>
    <w:rsid w:val="009F18FF"/>
    <w:rsid w:val="009F4426"/>
    <w:rsid w:val="00A00022"/>
    <w:rsid w:val="00A01E24"/>
    <w:rsid w:val="00A01E51"/>
    <w:rsid w:val="00A022E3"/>
    <w:rsid w:val="00A029DF"/>
    <w:rsid w:val="00A03980"/>
    <w:rsid w:val="00A0407F"/>
    <w:rsid w:val="00A11FED"/>
    <w:rsid w:val="00A14062"/>
    <w:rsid w:val="00A14ECD"/>
    <w:rsid w:val="00A14F66"/>
    <w:rsid w:val="00A15873"/>
    <w:rsid w:val="00A16E98"/>
    <w:rsid w:val="00A2232D"/>
    <w:rsid w:val="00A22F15"/>
    <w:rsid w:val="00A235AC"/>
    <w:rsid w:val="00A265C0"/>
    <w:rsid w:val="00A30A07"/>
    <w:rsid w:val="00A311A5"/>
    <w:rsid w:val="00A351CE"/>
    <w:rsid w:val="00A50D76"/>
    <w:rsid w:val="00A619E3"/>
    <w:rsid w:val="00A6363A"/>
    <w:rsid w:val="00A63D80"/>
    <w:rsid w:val="00A64042"/>
    <w:rsid w:val="00A651DC"/>
    <w:rsid w:val="00A65C86"/>
    <w:rsid w:val="00A67E7D"/>
    <w:rsid w:val="00A7074C"/>
    <w:rsid w:val="00A7102E"/>
    <w:rsid w:val="00A73634"/>
    <w:rsid w:val="00A73AE1"/>
    <w:rsid w:val="00A83493"/>
    <w:rsid w:val="00A84542"/>
    <w:rsid w:val="00A901D8"/>
    <w:rsid w:val="00A917A4"/>
    <w:rsid w:val="00A93AEC"/>
    <w:rsid w:val="00A93BC7"/>
    <w:rsid w:val="00A95A6D"/>
    <w:rsid w:val="00A979DB"/>
    <w:rsid w:val="00AA0E39"/>
    <w:rsid w:val="00AA15DD"/>
    <w:rsid w:val="00AA208C"/>
    <w:rsid w:val="00AA2785"/>
    <w:rsid w:val="00AB0E5B"/>
    <w:rsid w:val="00AB16E3"/>
    <w:rsid w:val="00AB1992"/>
    <w:rsid w:val="00AB19C1"/>
    <w:rsid w:val="00AB4464"/>
    <w:rsid w:val="00AB6D02"/>
    <w:rsid w:val="00AC3A42"/>
    <w:rsid w:val="00AC3BC1"/>
    <w:rsid w:val="00AC5642"/>
    <w:rsid w:val="00AD491B"/>
    <w:rsid w:val="00AD49FE"/>
    <w:rsid w:val="00AD5956"/>
    <w:rsid w:val="00AD6369"/>
    <w:rsid w:val="00AE1390"/>
    <w:rsid w:val="00AE22BC"/>
    <w:rsid w:val="00AE333D"/>
    <w:rsid w:val="00AE4CCE"/>
    <w:rsid w:val="00AE56A7"/>
    <w:rsid w:val="00AE753E"/>
    <w:rsid w:val="00AF4F94"/>
    <w:rsid w:val="00AF7095"/>
    <w:rsid w:val="00AF7970"/>
    <w:rsid w:val="00AF7B66"/>
    <w:rsid w:val="00B03BA9"/>
    <w:rsid w:val="00B10AEC"/>
    <w:rsid w:val="00B137B2"/>
    <w:rsid w:val="00B15B1E"/>
    <w:rsid w:val="00B16166"/>
    <w:rsid w:val="00B2150F"/>
    <w:rsid w:val="00B2494E"/>
    <w:rsid w:val="00B259AA"/>
    <w:rsid w:val="00B3108B"/>
    <w:rsid w:val="00B40091"/>
    <w:rsid w:val="00B460CF"/>
    <w:rsid w:val="00B46E1A"/>
    <w:rsid w:val="00B50133"/>
    <w:rsid w:val="00B50FE6"/>
    <w:rsid w:val="00B527E3"/>
    <w:rsid w:val="00B53C6A"/>
    <w:rsid w:val="00B541B2"/>
    <w:rsid w:val="00B55BE1"/>
    <w:rsid w:val="00B60D9B"/>
    <w:rsid w:val="00B64AA4"/>
    <w:rsid w:val="00B7358D"/>
    <w:rsid w:val="00B8231A"/>
    <w:rsid w:val="00B83699"/>
    <w:rsid w:val="00B86842"/>
    <w:rsid w:val="00B905C6"/>
    <w:rsid w:val="00B91E63"/>
    <w:rsid w:val="00B961CC"/>
    <w:rsid w:val="00BA156F"/>
    <w:rsid w:val="00BA40D2"/>
    <w:rsid w:val="00BA74E7"/>
    <w:rsid w:val="00BA7B07"/>
    <w:rsid w:val="00BB700B"/>
    <w:rsid w:val="00BB7E94"/>
    <w:rsid w:val="00BC0465"/>
    <w:rsid w:val="00BC095B"/>
    <w:rsid w:val="00BC3864"/>
    <w:rsid w:val="00BC462D"/>
    <w:rsid w:val="00BD3AFB"/>
    <w:rsid w:val="00BE052B"/>
    <w:rsid w:val="00BE0AAF"/>
    <w:rsid w:val="00BE2763"/>
    <w:rsid w:val="00BE5CE2"/>
    <w:rsid w:val="00BE5D7E"/>
    <w:rsid w:val="00BE7FAA"/>
    <w:rsid w:val="00BF32B0"/>
    <w:rsid w:val="00C00E82"/>
    <w:rsid w:val="00C01342"/>
    <w:rsid w:val="00C04E61"/>
    <w:rsid w:val="00C058A3"/>
    <w:rsid w:val="00C05EB0"/>
    <w:rsid w:val="00C07DD9"/>
    <w:rsid w:val="00C100B4"/>
    <w:rsid w:val="00C1177C"/>
    <w:rsid w:val="00C11E2A"/>
    <w:rsid w:val="00C17467"/>
    <w:rsid w:val="00C247ED"/>
    <w:rsid w:val="00C2683F"/>
    <w:rsid w:val="00C26891"/>
    <w:rsid w:val="00C26FF6"/>
    <w:rsid w:val="00C352FF"/>
    <w:rsid w:val="00C3667B"/>
    <w:rsid w:val="00C37857"/>
    <w:rsid w:val="00C402CB"/>
    <w:rsid w:val="00C4626A"/>
    <w:rsid w:val="00C4701C"/>
    <w:rsid w:val="00C479C8"/>
    <w:rsid w:val="00C5750E"/>
    <w:rsid w:val="00C608B5"/>
    <w:rsid w:val="00C61A08"/>
    <w:rsid w:val="00C61D81"/>
    <w:rsid w:val="00C70AC0"/>
    <w:rsid w:val="00C76E29"/>
    <w:rsid w:val="00C85396"/>
    <w:rsid w:val="00C86942"/>
    <w:rsid w:val="00C92A1B"/>
    <w:rsid w:val="00C9582D"/>
    <w:rsid w:val="00C95B24"/>
    <w:rsid w:val="00CA1138"/>
    <w:rsid w:val="00CA29E4"/>
    <w:rsid w:val="00CA5CE3"/>
    <w:rsid w:val="00CB6AF6"/>
    <w:rsid w:val="00CB7412"/>
    <w:rsid w:val="00CC1D74"/>
    <w:rsid w:val="00CC2372"/>
    <w:rsid w:val="00CC4763"/>
    <w:rsid w:val="00CC5471"/>
    <w:rsid w:val="00CC777D"/>
    <w:rsid w:val="00CD1079"/>
    <w:rsid w:val="00CD6F0D"/>
    <w:rsid w:val="00CD71DC"/>
    <w:rsid w:val="00CE01DF"/>
    <w:rsid w:val="00CE4DA5"/>
    <w:rsid w:val="00CE6031"/>
    <w:rsid w:val="00CF34BF"/>
    <w:rsid w:val="00D05800"/>
    <w:rsid w:val="00D05B9A"/>
    <w:rsid w:val="00D06252"/>
    <w:rsid w:val="00D06E22"/>
    <w:rsid w:val="00D077D4"/>
    <w:rsid w:val="00D1004F"/>
    <w:rsid w:val="00D1228C"/>
    <w:rsid w:val="00D15579"/>
    <w:rsid w:val="00D179B0"/>
    <w:rsid w:val="00D20501"/>
    <w:rsid w:val="00D20D80"/>
    <w:rsid w:val="00D21881"/>
    <w:rsid w:val="00D24076"/>
    <w:rsid w:val="00D27BF7"/>
    <w:rsid w:val="00D31E69"/>
    <w:rsid w:val="00D436B0"/>
    <w:rsid w:val="00D4633D"/>
    <w:rsid w:val="00D47CF9"/>
    <w:rsid w:val="00D50CD6"/>
    <w:rsid w:val="00D51856"/>
    <w:rsid w:val="00D51878"/>
    <w:rsid w:val="00D51BEF"/>
    <w:rsid w:val="00D57C55"/>
    <w:rsid w:val="00D63B20"/>
    <w:rsid w:val="00D644AE"/>
    <w:rsid w:val="00D71E02"/>
    <w:rsid w:val="00D735B9"/>
    <w:rsid w:val="00D75739"/>
    <w:rsid w:val="00D75EA9"/>
    <w:rsid w:val="00D76D55"/>
    <w:rsid w:val="00D77500"/>
    <w:rsid w:val="00D84A93"/>
    <w:rsid w:val="00D86F5E"/>
    <w:rsid w:val="00D8785A"/>
    <w:rsid w:val="00D87E80"/>
    <w:rsid w:val="00D96F2B"/>
    <w:rsid w:val="00DA123C"/>
    <w:rsid w:val="00DA5223"/>
    <w:rsid w:val="00DA56B4"/>
    <w:rsid w:val="00DA5CC3"/>
    <w:rsid w:val="00DA6654"/>
    <w:rsid w:val="00DA77D1"/>
    <w:rsid w:val="00DB39BE"/>
    <w:rsid w:val="00DB6651"/>
    <w:rsid w:val="00DC091E"/>
    <w:rsid w:val="00DC0ADB"/>
    <w:rsid w:val="00DD041E"/>
    <w:rsid w:val="00DD2D71"/>
    <w:rsid w:val="00DD4369"/>
    <w:rsid w:val="00DD4DF3"/>
    <w:rsid w:val="00DD5546"/>
    <w:rsid w:val="00DD7275"/>
    <w:rsid w:val="00DD7A32"/>
    <w:rsid w:val="00DE7223"/>
    <w:rsid w:val="00DF1B15"/>
    <w:rsid w:val="00DF1DE3"/>
    <w:rsid w:val="00E00D7F"/>
    <w:rsid w:val="00E034AE"/>
    <w:rsid w:val="00E04819"/>
    <w:rsid w:val="00E06304"/>
    <w:rsid w:val="00E10A11"/>
    <w:rsid w:val="00E1223C"/>
    <w:rsid w:val="00E127E5"/>
    <w:rsid w:val="00E149F2"/>
    <w:rsid w:val="00E15ECA"/>
    <w:rsid w:val="00E16AA1"/>
    <w:rsid w:val="00E2087F"/>
    <w:rsid w:val="00E24A1E"/>
    <w:rsid w:val="00E25FBE"/>
    <w:rsid w:val="00E33198"/>
    <w:rsid w:val="00E332B5"/>
    <w:rsid w:val="00E427B7"/>
    <w:rsid w:val="00E444E0"/>
    <w:rsid w:val="00E467D2"/>
    <w:rsid w:val="00E51D2B"/>
    <w:rsid w:val="00E5201B"/>
    <w:rsid w:val="00E52CAF"/>
    <w:rsid w:val="00E56F61"/>
    <w:rsid w:val="00E574FD"/>
    <w:rsid w:val="00E57E7C"/>
    <w:rsid w:val="00E6159B"/>
    <w:rsid w:val="00E617EA"/>
    <w:rsid w:val="00E63AE4"/>
    <w:rsid w:val="00E65573"/>
    <w:rsid w:val="00E66DBF"/>
    <w:rsid w:val="00E71940"/>
    <w:rsid w:val="00E81FDB"/>
    <w:rsid w:val="00E84F3F"/>
    <w:rsid w:val="00E86F3D"/>
    <w:rsid w:val="00E87373"/>
    <w:rsid w:val="00E901FC"/>
    <w:rsid w:val="00E90B5E"/>
    <w:rsid w:val="00E91305"/>
    <w:rsid w:val="00E92C96"/>
    <w:rsid w:val="00EA02D5"/>
    <w:rsid w:val="00EA08ED"/>
    <w:rsid w:val="00EA1E61"/>
    <w:rsid w:val="00EA2643"/>
    <w:rsid w:val="00EA35DC"/>
    <w:rsid w:val="00EA479F"/>
    <w:rsid w:val="00EA5911"/>
    <w:rsid w:val="00EA6817"/>
    <w:rsid w:val="00EA68DF"/>
    <w:rsid w:val="00EB18B3"/>
    <w:rsid w:val="00EB35CD"/>
    <w:rsid w:val="00EC39B6"/>
    <w:rsid w:val="00EC4F2A"/>
    <w:rsid w:val="00EC64BD"/>
    <w:rsid w:val="00EC7A6A"/>
    <w:rsid w:val="00ED3BBA"/>
    <w:rsid w:val="00ED463A"/>
    <w:rsid w:val="00EE1439"/>
    <w:rsid w:val="00EE1657"/>
    <w:rsid w:val="00EE16FE"/>
    <w:rsid w:val="00EE1898"/>
    <w:rsid w:val="00EE2951"/>
    <w:rsid w:val="00EE34CF"/>
    <w:rsid w:val="00EE57EB"/>
    <w:rsid w:val="00EF2AE8"/>
    <w:rsid w:val="00EF3C92"/>
    <w:rsid w:val="00EF657B"/>
    <w:rsid w:val="00EF7A1C"/>
    <w:rsid w:val="00F005BD"/>
    <w:rsid w:val="00F05E46"/>
    <w:rsid w:val="00F0685F"/>
    <w:rsid w:val="00F07775"/>
    <w:rsid w:val="00F1066D"/>
    <w:rsid w:val="00F111F1"/>
    <w:rsid w:val="00F136AF"/>
    <w:rsid w:val="00F13707"/>
    <w:rsid w:val="00F14A6A"/>
    <w:rsid w:val="00F166AC"/>
    <w:rsid w:val="00F24F12"/>
    <w:rsid w:val="00F26F14"/>
    <w:rsid w:val="00F33702"/>
    <w:rsid w:val="00F33BCA"/>
    <w:rsid w:val="00F4236E"/>
    <w:rsid w:val="00F4257F"/>
    <w:rsid w:val="00F45002"/>
    <w:rsid w:val="00F46007"/>
    <w:rsid w:val="00F47C7E"/>
    <w:rsid w:val="00F52C07"/>
    <w:rsid w:val="00F6305E"/>
    <w:rsid w:val="00F6412C"/>
    <w:rsid w:val="00F64628"/>
    <w:rsid w:val="00F65DDD"/>
    <w:rsid w:val="00F72A5E"/>
    <w:rsid w:val="00F7665F"/>
    <w:rsid w:val="00F77C9C"/>
    <w:rsid w:val="00F81878"/>
    <w:rsid w:val="00F81B81"/>
    <w:rsid w:val="00F83362"/>
    <w:rsid w:val="00F85657"/>
    <w:rsid w:val="00F91C7D"/>
    <w:rsid w:val="00F972BD"/>
    <w:rsid w:val="00FA348B"/>
    <w:rsid w:val="00FA34F0"/>
    <w:rsid w:val="00FB0A5D"/>
    <w:rsid w:val="00FB1445"/>
    <w:rsid w:val="00FB3B15"/>
    <w:rsid w:val="00FB504A"/>
    <w:rsid w:val="00FB5F83"/>
    <w:rsid w:val="00FB606F"/>
    <w:rsid w:val="00FC320F"/>
    <w:rsid w:val="00FC4CD5"/>
    <w:rsid w:val="00FC5660"/>
    <w:rsid w:val="00FD182D"/>
    <w:rsid w:val="00FD19B0"/>
    <w:rsid w:val="00FD1F83"/>
    <w:rsid w:val="00FD2169"/>
    <w:rsid w:val="00FD421D"/>
    <w:rsid w:val="00FD5EB6"/>
    <w:rsid w:val="00FD62BA"/>
    <w:rsid w:val="00FE0AC7"/>
    <w:rsid w:val="00FE2A11"/>
    <w:rsid w:val="00FE66F4"/>
    <w:rsid w:val="00FE6DDF"/>
    <w:rsid w:val="00FF34DF"/>
    <w:rsid w:val="00FF5165"/>
    <w:rsid w:val="00FF7701"/>
    <w:rsid w:val="00FF7CEE"/>
    <w:rsid w:val="69380F09"/>
  </w:rsids>
  <w:docVars>
    <w:docVar w:name="commondata" w:val="eyJoZGlkIjoiZGY5OGNiNGUyMjQ5MmI4ZDQ3ZjRhNGEzOTgxOWU3NG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qFormat="1"/>
    <w:lsdException w:name="annotation reference"/>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basedOn w:val="Normal"/>
    <w:next w:val="Normal"/>
    <w:link w:val="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3Char"/>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EndnoteText">
    <w:name w:val="endnote text"/>
    <w:basedOn w:val="Normal"/>
    <w:link w:val="Char3"/>
    <w:uiPriority w:val="99"/>
    <w:semiHidden/>
    <w:unhideWhenUsed/>
    <w:qFormat/>
    <w:pPr>
      <w:snapToGrid w:val="0"/>
      <w:jc w:val="left"/>
    </w:p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FootnoteText">
    <w:name w:val="footnote text"/>
    <w:basedOn w:val="Normal"/>
    <w:link w:val="Char2"/>
    <w:uiPriority w:val="99"/>
    <w:semiHidden/>
    <w:unhideWhenUsed/>
    <w:qFormat/>
    <w:pPr>
      <w:snapToGrid w:val="0"/>
      <w:jc w:val="left"/>
    </w:pPr>
    <w:rPr>
      <w:sz w:val="18"/>
      <w:szCs w:val="18"/>
    </w:rPr>
  </w:style>
  <w:style w:type="paragraph" w:styleId="TOC2">
    <w:name w:val="toc 2"/>
    <w:basedOn w:val="Normal"/>
    <w:next w:val="Normal"/>
    <w:uiPriority w:val="39"/>
    <w:unhideWhenUsed/>
    <w:qFormat/>
    <w:pPr>
      <w:ind w:left="420" w:leftChars="200"/>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qFormat/>
    <w:rPr>
      <w:vertAlign w:val="superscript"/>
    </w:rPr>
  </w:style>
  <w:style w:type="character" w:styleId="Hyperlink">
    <w:name w:val="Hyperlink"/>
    <w:basedOn w:val="DefaultParagraphFont"/>
    <w:uiPriority w:val="99"/>
    <w:unhideWhenUsed/>
    <w:qFormat/>
    <w:rPr>
      <w:color w:val="0000FF"/>
      <w:u w:val="single"/>
    </w:rPr>
  </w:style>
  <w:style w:type="character" w:styleId="FootnoteReference">
    <w:name w:val="footnote reference"/>
    <w:basedOn w:val="DefaultParagraphFont"/>
    <w:uiPriority w:val="99"/>
    <w:semiHidden/>
    <w:unhideWhenUsed/>
    <w:qFormat/>
    <w:rPr>
      <w:vertAlign w:val="superscript"/>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paragraph" w:styleId="ListParagraph">
    <w:name w:val="List Paragraph"/>
    <w:basedOn w:val="Normal"/>
    <w:uiPriority w:val="34"/>
    <w:qFormat/>
    <w:pPr>
      <w:ind w:firstLine="420" w:firstLineChars="200"/>
    </w:pPr>
  </w:style>
  <w:style w:type="character" w:customStyle="1" w:styleId="Char1">
    <w:name w:val="批注框文本 Char"/>
    <w:basedOn w:val="DefaultParagraphFont"/>
    <w:link w:val="BalloonText"/>
    <w:uiPriority w:val="99"/>
    <w:semiHidden/>
    <w:qFormat/>
    <w:rPr>
      <w:sz w:val="18"/>
      <w:szCs w:val="18"/>
    </w:rPr>
  </w:style>
  <w:style w:type="character" w:customStyle="1" w:styleId="Char2">
    <w:name w:val="脚注文本 Char"/>
    <w:basedOn w:val="DefaultParagraphFont"/>
    <w:link w:val="FootnoteText"/>
    <w:uiPriority w:val="99"/>
    <w:semiHidden/>
    <w:qFormat/>
    <w:rPr>
      <w:sz w:val="18"/>
      <w:szCs w:val="18"/>
    </w:rPr>
  </w:style>
  <w:style w:type="character" w:customStyle="1" w:styleId="Char3">
    <w:name w:val="尾注文本 Char"/>
    <w:basedOn w:val="DefaultParagraphFont"/>
    <w:link w:val="EndnoteText"/>
    <w:uiPriority w:val="99"/>
    <w:semiHidden/>
    <w:qFormat/>
  </w:style>
  <w:style w:type="character" w:customStyle="1" w:styleId="1Char">
    <w:name w:val="标题 1 Char"/>
    <w:basedOn w:val="DefaultParagraphFont"/>
    <w:link w:val="Heading1"/>
    <w:uiPriority w:val="9"/>
    <w:qFormat/>
    <w:rPr>
      <w:b/>
      <w:bCs/>
      <w:kern w:val="44"/>
      <w:sz w:val="44"/>
      <w:szCs w:val="44"/>
    </w:rPr>
  </w:style>
  <w:style w:type="character" w:customStyle="1" w:styleId="3Char">
    <w:name w:val="标题 3 Char"/>
    <w:basedOn w:val="DefaultParagraphFont"/>
    <w:link w:val="Heading3"/>
    <w:qFormat/>
    <w:rPr>
      <w:b/>
      <w:bCs/>
      <w:sz w:val="32"/>
      <w:szCs w:val="32"/>
    </w:rPr>
  </w:style>
  <w:style w:type="character" w:customStyle="1" w:styleId="2Char">
    <w:name w:val="标题 2 Char"/>
    <w:basedOn w:val="DefaultParagraphFont"/>
    <w:link w:val="Heading2"/>
    <w:uiPriority w:val="9"/>
    <w:semiHidden/>
    <w:qFormat/>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s://d.book118.com/975224243041011110" TargetMode="Externa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3C92D-2A0B-4F80-8053-30E1228A3A16}">
  <ds:schemaRefs/>
</ds:datastoreItem>
</file>

<file path=docProps/app.xml><?xml version="1.0" encoding="utf-8"?>
<Properties xmlns="http://schemas.openxmlformats.org/officeDocument/2006/extended-properties" xmlns:vt="http://schemas.openxmlformats.org/officeDocument/2006/docPropsVTypes">
  <Template>Normal</Template>
  <TotalTime>13329</TotalTime>
  <Pages>2</Pages>
  <Words>3102</Words>
  <Characters>17682</Characters>
  <Application>Microsoft Office Word</Application>
  <DocSecurity>0</DocSecurity>
  <Lines>147</Lines>
  <Paragraphs>41</Paragraphs>
  <ScaleCrop>false</ScaleCrop>
  <Company>微软中国</Company>
  <LinksUpToDate>false</LinksUpToDate>
  <CharactersWithSpaces>20743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张老师</cp:lastModifiedBy>
  <cp:revision>588</cp:revision>
  <cp:lastPrinted>2021-05-16T21:43:00Z</cp:lastPrinted>
  <dcterms:created xsi:type="dcterms:W3CDTF">2019-02-12T05:24:00Z</dcterms:created>
  <dcterms:modified xsi:type="dcterms:W3CDTF">2023-11-06T06:46:51Z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4EF65B1B5E8A486DA683A0A23FB75C7A_12</vt:lpwstr>
  </property>
  <property fmtid="{D5CDD505-2E9C-101B-9397-08002B2CF9AE}" pid="3" name="KSOProductBuildVer">
    <vt:lpwstr>2052-12.1.0.15712</vt:lpwstr>
  </property>
</Properties>
</file>