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氯化亚砜项目建设方案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8" w:history="1">
        <w:r>
          <w:rPr>
            <w:rFonts w:ascii="仿宋" w:eastAsia="仿宋" w:hAnsi="仿宋" w:cs="仿宋" w:hint="eastAsia"/>
            <w:lang w:eastAsia="zh-CN"/>
          </w:rPr>
          <w:t>序言</w:t>
        </w:r>
        <w:r>
          <w:tab/>
        </w:r>
        <w:r>
          <w:fldChar w:fldCharType="begin"/>
        </w:r>
        <w:r>
          <w:instrText xml:space="preserve"> PAGEREF _Toc9938 \h </w:instrText>
        </w:r>
        <w:r>
          <w:fldChar w:fldCharType="separate"/>
        </w:r>
        <w:r>
          <w:t>3</w:t>
        </w:r>
        <w:r>
          <w:fldChar w:fldCharType="end"/>
        </w:r>
      </w:hyperlink>
    </w:p>
    <w:p>
      <w:pPr>
        <w:pStyle w:val="TOC1"/>
        <w:tabs>
          <w:tab w:val="right" w:leader="dot" w:pos="8306"/>
        </w:tabs>
      </w:pPr>
      <w:hyperlink w:anchor="_Toc25447" w:history="1">
        <w:r>
          <w:rPr>
            <w:rFonts w:ascii="仿宋" w:eastAsia="仿宋" w:hAnsi="仿宋" w:cs="仿宋" w:hint="eastAsia"/>
            <w:lang w:eastAsia="zh-CN"/>
          </w:rPr>
          <w:t>一、背景、必要性分析</w:t>
        </w:r>
        <w:r>
          <w:tab/>
        </w:r>
        <w:r>
          <w:fldChar w:fldCharType="begin"/>
        </w:r>
        <w:r>
          <w:instrText xml:space="preserve"> PAGEREF _Toc25447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(一)、项目建设背景</w:t>
        </w:r>
        <w:r>
          <w:tab/>
        </w:r>
        <w:r>
          <w:fldChar w:fldCharType="begin"/>
        </w:r>
        <w:r>
          <w:instrText xml:space="preserve"> PAGEREF _Toc23102 \h </w:instrText>
        </w:r>
        <w:r>
          <w:fldChar w:fldCharType="separate"/>
        </w:r>
        <w:r>
          <w:t>3</w:t>
        </w:r>
        <w:r>
          <w:fldChar w:fldCharType="end"/>
        </w:r>
      </w:hyperlink>
    </w:p>
    <w:p>
      <w:pPr>
        <w:pStyle w:val="TOC2"/>
        <w:tabs>
          <w:tab w:val="right" w:leader="dot" w:pos="8306"/>
        </w:tabs>
      </w:pPr>
      <w:hyperlink w:anchor="_Toc9763" w:history="1">
        <w:r>
          <w:rPr>
            <w:rFonts w:ascii="仿宋" w:eastAsia="仿宋" w:hAnsi="仿宋" w:cs="仿宋" w:hint="eastAsia"/>
            <w:lang w:eastAsia="zh-CN"/>
          </w:rPr>
          <w:t>(二)、必要性分析</w:t>
        </w:r>
        <w:r>
          <w:tab/>
        </w:r>
        <w:r>
          <w:fldChar w:fldCharType="begin"/>
        </w:r>
        <w:r>
          <w:instrText xml:space="preserve"> PAGEREF _Toc9763 \h </w:instrText>
        </w:r>
        <w:r>
          <w:fldChar w:fldCharType="separate"/>
        </w:r>
        <w:r>
          <w:t>4</w:t>
        </w:r>
        <w:r>
          <w:fldChar w:fldCharType="end"/>
        </w:r>
      </w:hyperlink>
    </w:p>
    <w:p>
      <w:pPr>
        <w:pStyle w:val="TOC2"/>
        <w:tabs>
          <w:tab w:val="right" w:leader="dot" w:pos="8306"/>
        </w:tabs>
      </w:pPr>
      <w:hyperlink w:anchor="_Toc20137" w:history="1">
        <w:r>
          <w:rPr>
            <w:rFonts w:ascii="仿宋" w:eastAsia="仿宋" w:hAnsi="仿宋" w:cs="仿宋" w:hint="eastAsia"/>
            <w:lang w:eastAsia="zh-CN"/>
          </w:rPr>
          <w:t>(三)、项目建设有利条件</w:t>
        </w:r>
        <w:r>
          <w:tab/>
        </w:r>
        <w:r>
          <w:fldChar w:fldCharType="begin"/>
        </w:r>
        <w:r>
          <w:instrText xml:space="preserve"> PAGEREF _Toc20137 \h </w:instrText>
        </w:r>
        <w:r>
          <w:fldChar w:fldCharType="separate"/>
        </w:r>
        <w:r>
          <w:t>5</w:t>
        </w:r>
        <w:r>
          <w:fldChar w:fldCharType="end"/>
        </w:r>
      </w:hyperlink>
    </w:p>
    <w:p>
      <w:pPr>
        <w:pStyle w:val="TOC1"/>
        <w:tabs>
          <w:tab w:val="right" w:leader="dot" w:pos="8306"/>
        </w:tabs>
      </w:pPr>
      <w:hyperlink w:anchor="_Toc6180" w:history="1">
        <w:r>
          <w:rPr>
            <w:rFonts w:ascii="仿宋" w:eastAsia="仿宋" w:hAnsi="仿宋" w:cs="仿宋" w:hint="eastAsia"/>
            <w:lang w:eastAsia="zh-CN"/>
          </w:rPr>
          <w:t>二、社会影响分析</w:t>
        </w:r>
        <w:r>
          <w:tab/>
        </w:r>
        <w:r>
          <w:fldChar w:fldCharType="begin"/>
        </w:r>
        <w:r>
          <w:instrText xml:space="preserve"> PAGEREF _Toc6180 \h </w:instrText>
        </w:r>
        <w:r>
          <w:fldChar w:fldCharType="separate"/>
        </w:r>
        <w:r>
          <w:t>7</w:t>
        </w:r>
        <w:r>
          <w:fldChar w:fldCharType="end"/>
        </w:r>
      </w:hyperlink>
    </w:p>
    <w:p>
      <w:pPr>
        <w:pStyle w:val="TOC2"/>
        <w:tabs>
          <w:tab w:val="right" w:leader="dot" w:pos="8306"/>
        </w:tabs>
      </w:pPr>
      <w:hyperlink w:anchor="_Toc31610" w:history="1">
        <w:r>
          <w:rPr>
            <w:rFonts w:ascii="仿宋" w:eastAsia="仿宋" w:hAnsi="仿宋" w:cs="仿宋" w:hint="eastAsia"/>
            <w:lang w:eastAsia="zh-CN"/>
          </w:rPr>
          <w:t>(一)、社会影响效果分析</w:t>
        </w:r>
        <w:r>
          <w:tab/>
        </w:r>
        <w:r>
          <w:fldChar w:fldCharType="begin"/>
        </w:r>
        <w:r>
          <w:instrText xml:space="preserve"> PAGEREF _Toc31610 \h </w:instrText>
        </w:r>
        <w:r>
          <w:fldChar w:fldCharType="separate"/>
        </w:r>
        <w:r>
          <w:t>7</w:t>
        </w:r>
        <w:r>
          <w:fldChar w:fldCharType="end"/>
        </w:r>
      </w:hyperlink>
    </w:p>
    <w:p>
      <w:pPr>
        <w:pStyle w:val="TOC2"/>
        <w:tabs>
          <w:tab w:val="right" w:leader="dot" w:pos="8306"/>
        </w:tabs>
      </w:pPr>
      <w:hyperlink w:anchor="_Toc14163" w:history="1">
        <w:r>
          <w:rPr>
            <w:rFonts w:ascii="仿宋" w:eastAsia="仿宋" w:hAnsi="仿宋" w:cs="仿宋" w:hint="eastAsia"/>
            <w:lang w:eastAsia="zh-CN"/>
          </w:rPr>
          <w:t>(二)、社会适应性分析</w:t>
        </w:r>
        <w:r>
          <w:tab/>
        </w:r>
        <w:r>
          <w:fldChar w:fldCharType="begin"/>
        </w:r>
        <w:r>
          <w:instrText xml:space="preserve"> PAGEREF _Toc14163 \h </w:instrText>
        </w:r>
        <w:r>
          <w:fldChar w:fldCharType="separate"/>
        </w:r>
        <w:r>
          <w:t>9</w:t>
        </w:r>
        <w:r>
          <w:fldChar w:fldCharType="end"/>
        </w:r>
      </w:hyperlink>
    </w:p>
    <w:p>
      <w:pPr>
        <w:pStyle w:val="TOC2"/>
        <w:tabs>
          <w:tab w:val="right" w:leader="dot" w:pos="8306"/>
        </w:tabs>
      </w:pPr>
      <w:hyperlink w:anchor="_Toc8877" w:history="1">
        <w:r>
          <w:rPr>
            <w:rFonts w:ascii="仿宋" w:eastAsia="仿宋" w:hAnsi="仿宋" w:cs="仿宋" w:hint="eastAsia"/>
            <w:lang w:eastAsia="zh-CN"/>
          </w:rPr>
          <w:t>(三)、社会风险及对策分析</w:t>
        </w:r>
        <w:r>
          <w:tab/>
        </w:r>
        <w:r>
          <w:fldChar w:fldCharType="begin"/>
        </w:r>
        <w:r>
          <w:instrText xml:space="preserve"> PAGEREF _Toc8877 \h </w:instrText>
        </w:r>
        <w:r>
          <w:fldChar w:fldCharType="separate"/>
        </w:r>
        <w:r>
          <w:t>11</w:t>
        </w:r>
        <w:r>
          <w:fldChar w:fldCharType="end"/>
        </w:r>
      </w:hyperlink>
    </w:p>
    <w:p>
      <w:pPr>
        <w:pStyle w:val="TOC1"/>
        <w:tabs>
          <w:tab w:val="right" w:leader="dot" w:pos="8306"/>
        </w:tabs>
      </w:pPr>
      <w:hyperlink w:anchor="_Toc21155" w:history="1">
        <w:r>
          <w:rPr>
            <w:rFonts w:ascii="仿宋" w:eastAsia="仿宋" w:hAnsi="仿宋" w:cs="仿宋" w:hint="eastAsia"/>
            <w:lang w:eastAsia="zh-CN"/>
          </w:rPr>
          <w:t>三、经济影响分析</w:t>
        </w:r>
        <w:r>
          <w:tab/>
        </w:r>
        <w:r>
          <w:fldChar w:fldCharType="begin"/>
        </w:r>
        <w:r>
          <w:instrText xml:space="preserve"> PAGEREF _Toc21155 \h </w:instrText>
        </w:r>
        <w:r>
          <w:fldChar w:fldCharType="separate"/>
        </w:r>
        <w:r>
          <w:t>14</w:t>
        </w:r>
        <w:r>
          <w:fldChar w:fldCharType="end"/>
        </w:r>
      </w:hyperlink>
    </w:p>
    <w:p>
      <w:pPr>
        <w:pStyle w:val="TOC2"/>
        <w:tabs>
          <w:tab w:val="right" w:leader="dot" w:pos="8306"/>
        </w:tabs>
      </w:pPr>
      <w:hyperlink w:anchor="_Toc16547" w:history="1">
        <w:r>
          <w:rPr>
            <w:rFonts w:ascii="仿宋" w:eastAsia="仿宋" w:hAnsi="仿宋" w:cs="仿宋" w:hint="eastAsia"/>
            <w:lang w:eastAsia="zh-CN"/>
          </w:rPr>
          <w:t>(一)、经济费用效益或费用效果分析</w:t>
        </w:r>
        <w:r>
          <w:tab/>
        </w:r>
        <w:r>
          <w:fldChar w:fldCharType="begin"/>
        </w:r>
        <w:r>
          <w:instrText xml:space="preserve"> PAGEREF _Toc16547 \h </w:instrText>
        </w:r>
        <w:r>
          <w:fldChar w:fldCharType="separate"/>
        </w:r>
        <w:r>
          <w:t>14</w:t>
        </w:r>
        <w:r>
          <w:fldChar w:fldCharType="end"/>
        </w:r>
      </w:hyperlink>
    </w:p>
    <w:p>
      <w:pPr>
        <w:pStyle w:val="TOC2"/>
        <w:tabs>
          <w:tab w:val="right" w:leader="dot" w:pos="8306"/>
        </w:tabs>
      </w:pPr>
      <w:hyperlink w:anchor="_Toc16683" w:history="1">
        <w:r>
          <w:rPr>
            <w:rFonts w:ascii="仿宋" w:eastAsia="仿宋" w:hAnsi="仿宋" w:cs="仿宋" w:hint="eastAsia"/>
            <w:lang w:eastAsia="zh-CN"/>
          </w:rPr>
          <w:t>(二)、行业影响分析</w:t>
        </w:r>
        <w:r>
          <w:tab/>
        </w:r>
        <w:r>
          <w:fldChar w:fldCharType="begin"/>
        </w:r>
        <w:r>
          <w:instrText xml:space="preserve"> PAGEREF _Toc16683 \h </w:instrText>
        </w:r>
        <w:r>
          <w:fldChar w:fldCharType="separate"/>
        </w:r>
        <w:r>
          <w:t>17</w:t>
        </w:r>
        <w:r>
          <w:fldChar w:fldCharType="end"/>
        </w:r>
      </w:hyperlink>
    </w:p>
    <w:p>
      <w:pPr>
        <w:pStyle w:val="TOC2"/>
        <w:tabs>
          <w:tab w:val="right" w:leader="dot" w:pos="8306"/>
        </w:tabs>
      </w:pPr>
      <w:hyperlink w:anchor="_Toc21360" w:history="1">
        <w:r>
          <w:rPr>
            <w:rFonts w:ascii="仿宋" w:eastAsia="仿宋" w:hAnsi="仿宋" w:cs="仿宋" w:hint="eastAsia"/>
            <w:lang w:eastAsia="zh-CN"/>
          </w:rPr>
          <w:t>(三)、区域经济影响分析</w:t>
        </w:r>
        <w:r>
          <w:tab/>
        </w:r>
        <w:r>
          <w:fldChar w:fldCharType="begin"/>
        </w:r>
        <w:r>
          <w:instrText xml:space="preserve"> PAGEREF _Toc21360 \h </w:instrText>
        </w:r>
        <w:r>
          <w:fldChar w:fldCharType="separate"/>
        </w:r>
        <w:r>
          <w:t>18</w:t>
        </w:r>
        <w:r>
          <w:fldChar w:fldCharType="end"/>
        </w:r>
      </w:hyperlink>
    </w:p>
    <w:p>
      <w:pPr>
        <w:pStyle w:val="TOC2"/>
        <w:tabs>
          <w:tab w:val="right" w:leader="dot" w:pos="8306"/>
        </w:tabs>
      </w:pPr>
      <w:hyperlink w:anchor="_Toc18103" w:history="1">
        <w:r>
          <w:rPr>
            <w:rFonts w:ascii="仿宋" w:eastAsia="仿宋" w:hAnsi="仿宋" w:cs="仿宋" w:hint="eastAsia"/>
            <w:lang w:eastAsia="zh-CN"/>
          </w:rPr>
          <w:t>(四)、宏观经济影响分析</w:t>
        </w:r>
        <w:r>
          <w:tab/>
        </w:r>
        <w:r>
          <w:fldChar w:fldCharType="begin"/>
        </w:r>
        <w:r>
          <w:instrText xml:space="preserve"> PAGEREF _Toc18103 \h </w:instrText>
        </w:r>
        <w:r>
          <w:fldChar w:fldCharType="separate"/>
        </w:r>
        <w:r>
          <w:t>19</w:t>
        </w:r>
        <w:r>
          <w:fldChar w:fldCharType="end"/>
        </w:r>
      </w:hyperlink>
    </w:p>
    <w:p>
      <w:pPr>
        <w:pStyle w:val="TOC1"/>
        <w:tabs>
          <w:tab w:val="right" w:leader="dot" w:pos="8306"/>
        </w:tabs>
      </w:pPr>
      <w:hyperlink w:anchor="_Toc32141" w:history="1">
        <w:r>
          <w:rPr>
            <w:rFonts w:ascii="仿宋" w:eastAsia="仿宋" w:hAnsi="仿宋" w:cs="仿宋" w:hint="eastAsia"/>
            <w:lang w:eastAsia="zh-CN"/>
          </w:rPr>
          <w:t>四、发展规划、产业政策和行业准入分析</w:t>
        </w:r>
        <w:r>
          <w:tab/>
        </w:r>
        <w:r>
          <w:fldChar w:fldCharType="begin"/>
        </w:r>
        <w:r>
          <w:instrText xml:space="preserve"> PAGEREF _Toc32141 \h </w:instrText>
        </w:r>
        <w:r>
          <w:fldChar w:fldCharType="separate"/>
        </w:r>
        <w:r>
          <w:t>21</w:t>
        </w:r>
        <w:r>
          <w:fldChar w:fldCharType="end"/>
        </w:r>
      </w:hyperlink>
    </w:p>
    <w:p>
      <w:pPr>
        <w:pStyle w:val="TOC2"/>
        <w:tabs>
          <w:tab w:val="right" w:leader="dot" w:pos="8306"/>
        </w:tabs>
      </w:pPr>
      <w:hyperlink w:anchor="_Toc14907" w:history="1">
        <w:r>
          <w:rPr>
            <w:rFonts w:ascii="仿宋" w:eastAsia="仿宋" w:hAnsi="仿宋" w:cs="仿宋" w:hint="eastAsia"/>
            <w:lang w:eastAsia="zh-CN"/>
          </w:rPr>
          <w:t>(一)、发展规划分析</w:t>
        </w:r>
        <w:r>
          <w:tab/>
        </w:r>
        <w:r>
          <w:fldChar w:fldCharType="begin"/>
        </w:r>
        <w:r>
          <w:instrText xml:space="preserve"> PAGEREF _Toc14907 \h </w:instrText>
        </w:r>
        <w:r>
          <w:fldChar w:fldCharType="separate"/>
        </w:r>
        <w:r>
          <w:t>21</w:t>
        </w:r>
        <w:r>
          <w:fldChar w:fldCharType="end"/>
        </w:r>
      </w:hyperlink>
    </w:p>
    <w:p>
      <w:pPr>
        <w:pStyle w:val="TOC2"/>
        <w:tabs>
          <w:tab w:val="right" w:leader="dot" w:pos="8306"/>
        </w:tabs>
      </w:pPr>
      <w:hyperlink w:anchor="_Toc26387" w:history="1">
        <w:r>
          <w:rPr>
            <w:rFonts w:ascii="仿宋" w:eastAsia="仿宋" w:hAnsi="仿宋" w:cs="仿宋" w:hint="eastAsia"/>
            <w:lang w:eastAsia="zh-CN"/>
          </w:rPr>
          <w:t>(二)、产业政策分析</w:t>
        </w:r>
        <w:r>
          <w:tab/>
        </w:r>
        <w:r>
          <w:fldChar w:fldCharType="begin"/>
        </w:r>
        <w:r>
          <w:instrText xml:space="preserve"> PAGEREF _Toc26387 \h </w:instrText>
        </w:r>
        <w:r>
          <w:fldChar w:fldCharType="separate"/>
        </w:r>
        <w:r>
          <w:t>22</w:t>
        </w:r>
        <w:r>
          <w:fldChar w:fldCharType="end"/>
        </w:r>
      </w:hyperlink>
    </w:p>
    <w:p>
      <w:pPr>
        <w:pStyle w:val="TOC2"/>
        <w:tabs>
          <w:tab w:val="right" w:leader="dot" w:pos="8306"/>
        </w:tabs>
      </w:pPr>
      <w:hyperlink w:anchor="_Toc25746" w:history="1">
        <w:r>
          <w:rPr>
            <w:rFonts w:ascii="仿宋" w:eastAsia="仿宋" w:hAnsi="仿宋" w:cs="仿宋" w:hint="eastAsia"/>
            <w:lang w:eastAsia="zh-CN"/>
          </w:rPr>
          <w:t>(三)、行业准入分析</w:t>
        </w:r>
        <w:r>
          <w:tab/>
        </w:r>
        <w:r>
          <w:fldChar w:fldCharType="begin"/>
        </w:r>
        <w:r>
          <w:instrText xml:space="preserve"> PAGEREF _Toc25746 \h </w:instrText>
        </w:r>
        <w:r>
          <w:fldChar w:fldCharType="separate"/>
        </w:r>
        <w:r>
          <w:t>24</w:t>
        </w:r>
        <w:r>
          <w:fldChar w:fldCharType="end"/>
        </w:r>
      </w:hyperlink>
    </w:p>
    <w:p>
      <w:pPr>
        <w:pStyle w:val="TOC1"/>
        <w:tabs>
          <w:tab w:val="right" w:leader="dot" w:pos="8306"/>
        </w:tabs>
      </w:pPr>
      <w:hyperlink w:anchor="_Toc6643" w:history="1">
        <w:r>
          <w:rPr>
            <w:rFonts w:ascii="仿宋" w:eastAsia="仿宋" w:hAnsi="仿宋" w:cs="仿宋" w:hint="eastAsia"/>
            <w:lang w:eastAsia="zh-CN"/>
          </w:rPr>
          <w:t>五、项目选址研究</w:t>
        </w:r>
        <w:r>
          <w:tab/>
        </w:r>
        <w:r>
          <w:fldChar w:fldCharType="begin"/>
        </w:r>
        <w:r>
          <w:instrText xml:space="preserve"> PAGEREF _Toc6643 \h </w:instrText>
        </w:r>
        <w:r>
          <w:fldChar w:fldCharType="separate"/>
        </w:r>
        <w:r>
          <w:t>25</w:t>
        </w:r>
        <w:r>
          <w:fldChar w:fldCharType="end"/>
        </w:r>
      </w:hyperlink>
    </w:p>
    <w:p>
      <w:pPr>
        <w:pStyle w:val="TOC2"/>
        <w:tabs>
          <w:tab w:val="right" w:leader="dot" w:pos="8306"/>
        </w:tabs>
      </w:pPr>
      <w:hyperlink w:anchor="_Toc613" w:history="1">
        <w:r>
          <w:rPr>
            <w:rFonts w:ascii="仿宋" w:eastAsia="仿宋" w:hAnsi="仿宋" w:cs="仿宋" w:hint="eastAsia"/>
            <w:lang w:eastAsia="zh-CN"/>
          </w:rPr>
          <w:t>(一)、项目选址原则</w:t>
        </w:r>
        <w:r>
          <w:tab/>
        </w:r>
        <w:r>
          <w:fldChar w:fldCharType="begin"/>
        </w:r>
        <w:r>
          <w:instrText xml:space="preserve"> PAGEREF _Toc613 \h </w:instrText>
        </w:r>
        <w:r>
          <w:fldChar w:fldCharType="separate"/>
        </w:r>
        <w:r>
          <w:t>25</w:t>
        </w:r>
        <w:r>
          <w:fldChar w:fldCharType="end"/>
        </w:r>
      </w:hyperlink>
    </w:p>
    <w:p>
      <w:pPr>
        <w:pStyle w:val="TOC2"/>
        <w:tabs>
          <w:tab w:val="right" w:leader="dot" w:pos="8306"/>
        </w:tabs>
      </w:pPr>
      <w:hyperlink w:anchor="_Toc14531" w:history="1">
        <w:r>
          <w:rPr>
            <w:rFonts w:ascii="仿宋" w:eastAsia="仿宋" w:hAnsi="仿宋" w:cs="仿宋" w:hint="eastAsia"/>
            <w:lang w:eastAsia="zh-CN"/>
          </w:rPr>
          <w:t>(二)、项目选址</w:t>
        </w:r>
        <w:r>
          <w:tab/>
        </w:r>
        <w:r>
          <w:fldChar w:fldCharType="begin"/>
        </w:r>
        <w:r>
          <w:instrText xml:space="preserve"> PAGEREF _Toc14531 \h </w:instrText>
        </w:r>
        <w:r>
          <w:fldChar w:fldCharType="separate"/>
        </w:r>
        <w:r>
          <w:t>29</w:t>
        </w:r>
        <w:r>
          <w:fldChar w:fldCharType="end"/>
        </w:r>
      </w:hyperlink>
    </w:p>
    <w:p>
      <w:pPr>
        <w:pStyle w:val="TOC2"/>
        <w:tabs>
          <w:tab w:val="right" w:leader="dot" w:pos="8306"/>
        </w:tabs>
      </w:pPr>
      <w:hyperlink w:anchor="_Toc27192" w:history="1">
        <w:r>
          <w:rPr>
            <w:rFonts w:ascii="仿宋" w:eastAsia="仿宋" w:hAnsi="仿宋" w:cs="仿宋" w:hint="eastAsia"/>
            <w:lang w:eastAsia="zh-CN"/>
          </w:rPr>
          <w:t>(三)、建设条件分析</w:t>
        </w:r>
        <w:r>
          <w:tab/>
        </w:r>
        <w:r>
          <w:fldChar w:fldCharType="begin"/>
        </w:r>
        <w:r>
          <w:instrText xml:space="preserve"> PAGEREF _Toc27192 \h </w:instrText>
        </w:r>
        <w:r>
          <w:fldChar w:fldCharType="separate"/>
        </w:r>
        <w:r>
          <w:t>31</w:t>
        </w:r>
        <w:r>
          <w:fldChar w:fldCharType="end"/>
        </w:r>
      </w:hyperlink>
    </w:p>
    <w:p>
      <w:pPr>
        <w:pStyle w:val="TOC2"/>
        <w:tabs>
          <w:tab w:val="right" w:leader="dot" w:pos="8306"/>
        </w:tabs>
      </w:pPr>
      <w:hyperlink w:anchor="_Toc11544" w:history="1">
        <w:r>
          <w:rPr>
            <w:rFonts w:ascii="仿宋" w:eastAsia="仿宋" w:hAnsi="仿宋" w:cs="仿宋" w:hint="eastAsia"/>
            <w:lang w:eastAsia="zh-CN"/>
          </w:rPr>
          <w:t>(四)、用地控制指标</w:t>
        </w:r>
        <w:r>
          <w:tab/>
        </w:r>
        <w:r>
          <w:fldChar w:fldCharType="begin"/>
        </w:r>
        <w:r>
          <w:instrText xml:space="preserve"> PAGEREF _Toc11544 \h </w:instrText>
        </w:r>
        <w:r>
          <w:fldChar w:fldCharType="separate"/>
        </w:r>
        <w:r>
          <w:t>32</w:t>
        </w:r>
        <w:r>
          <w:fldChar w:fldCharType="end"/>
        </w:r>
      </w:hyperlink>
    </w:p>
    <w:p>
      <w:pPr>
        <w:pStyle w:val="TOC2"/>
        <w:tabs>
          <w:tab w:val="right" w:leader="dot" w:pos="8306"/>
        </w:tabs>
      </w:pPr>
      <w:hyperlink w:anchor="_Toc8172" w:history="1">
        <w:r>
          <w:rPr>
            <w:rFonts w:ascii="仿宋" w:eastAsia="仿宋" w:hAnsi="仿宋" w:cs="仿宋" w:hint="eastAsia"/>
            <w:lang w:eastAsia="zh-CN"/>
          </w:rPr>
          <w:t>(五)、地总体要求</w:t>
        </w:r>
        <w:r>
          <w:tab/>
        </w:r>
        <w:r>
          <w:fldChar w:fldCharType="begin"/>
        </w:r>
        <w:r>
          <w:instrText xml:space="preserve"> PAGEREF _Toc8172 \h </w:instrText>
        </w:r>
        <w:r>
          <w:fldChar w:fldCharType="separate"/>
        </w:r>
        <w:r>
          <w:t>33</w:t>
        </w:r>
        <w:r>
          <w:fldChar w:fldCharType="end"/>
        </w:r>
      </w:hyperlink>
    </w:p>
    <w:p>
      <w:pPr>
        <w:pStyle w:val="TOC2"/>
        <w:tabs>
          <w:tab w:val="right" w:leader="dot" w:pos="8306"/>
        </w:tabs>
      </w:pPr>
      <w:hyperlink w:anchor="_Toc4484" w:history="1">
        <w:r>
          <w:rPr>
            <w:rFonts w:ascii="仿宋" w:eastAsia="仿宋" w:hAnsi="仿宋" w:cs="仿宋" w:hint="eastAsia"/>
            <w:lang w:eastAsia="zh-CN"/>
          </w:rPr>
          <w:t>(六)、节约用地措施</w:t>
        </w:r>
        <w:r>
          <w:tab/>
        </w:r>
        <w:r>
          <w:fldChar w:fldCharType="begin"/>
        </w:r>
        <w:r>
          <w:instrText xml:space="preserve"> PAGEREF _Toc4484 \h </w:instrText>
        </w:r>
        <w:r>
          <w:fldChar w:fldCharType="separate"/>
        </w:r>
        <w:r>
          <w:t>35</w:t>
        </w:r>
        <w:r>
          <w:fldChar w:fldCharType="end"/>
        </w:r>
      </w:hyperlink>
    </w:p>
    <w:p>
      <w:pPr>
        <w:pStyle w:val="TOC2"/>
        <w:tabs>
          <w:tab w:val="right" w:leader="dot" w:pos="8306"/>
        </w:tabs>
      </w:pPr>
      <w:hyperlink w:anchor="_Toc10548" w:history="1">
        <w:r>
          <w:rPr>
            <w:rFonts w:ascii="仿宋" w:eastAsia="仿宋" w:hAnsi="仿宋" w:cs="仿宋" w:hint="eastAsia"/>
            <w:lang w:eastAsia="zh-CN"/>
          </w:rPr>
          <w:t>(七)、选址综合评价</w:t>
        </w:r>
        <w:r>
          <w:tab/>
        </w:r>
        <w:r>
          <w:fldChar w:fldCharType="begin"/>
        </w:r>
        <w:r>
          <w:instrText xml:space="preserve"> PAGEREF _Toc10548 \h </w:instrText>
        </w:r>
        <w:r>
          <w:fldChar w:fldCharType="separate"/>
        </w:r>
        <w:r>
          <w:t>36</w:t>
        </w:r>
        <w:r>
          <w:fldChar w:fldCharType="end"/>
        </w:r>
      </w:hyperlink>
    </w:p>
    <w:p>
      <w:pPr>
        <w:pStyle w:val="TOC1"/>
        <w:tabs>
          <w:tab w:val="right" w:leader="dot" w:pos="8306"/>
        </w:tabs>
      </w:pPr>
      <w:hyperlink w:anchor="_Toc31919" w:history="1">
        <w:r>
          <w:rPr>
            <w:rFonts w:ascii="仿宋" w:eastAsia="仿宋" w:hAnsi="仿宋" w:cs="仿宋" w:hint="eastAsia"/>
            <w:lang w:eastAsia="zh-CN"/>
          </w:rPr>
          <w:t>六、资源开发及综合利用分析</w:t>
        </w:r>
        <w:r>
          <w:tab/>
        </w:r>
        <w:r>
          <w:fldChar w:fldCharType="begin"/>
        </w:r>
        <w:r>
          <w:instrText xml:space="preserve"> PAGEREF _Toc31919 \h </w:instrText>
        </w:r>
        <w:r>
          <w:fldChar w:fldCharType="separate"/>
        </w:r>
        <w:r>
          <w:t>37</w:t>
        </w:r>
        <w:r>
          <w:fldChar w:fldCharType="end"/>
        </w:r>
      </w:hyperlink>
    </w:p>
    <w:p>
      <w:pPr>
        <w:pStyle w:val="TOC2"/>
        <w:tabs>
          <w:tab w:val="right" w:leader="dot" w:pos="8306"/>
        </w:tabs>
      </w:pPr>
      <w:hyperlink w:anchor="_Toc21198" w:history="1">
        <w:r>
          <w:rPr>
            <w:rFonts w:ascii="仿宋" w:eastAsia="仿宋" w:hAnsi="仿宋" w:cs="仿宋" w:hint="eastAsia"/>
            <w:lang w:eastAsia="zh-CN"/>
          </w:rPr>
          <w:t>(一)、资源开发方案</w:t>
        </w:r>
        <w:r>
          <w:tab/>
        </w:r>
        <w:r>
          <w:fldChar w:fldCharType="begin"/>
        </w:r>
        <w:r>
          <w:instrText xml:space="preserve"> PAGEREF _Toc21198 \h </w:instrText>
        </w:r>
        <w:r>
          <w:fldChar w:fldCharType="separate"/>
        </w:r>
        <w:r>
          <w:t>37</w:t>
        </w:r>
        <w:r>
          <w:fldChar w:fldCharType="end"/>
        </w:r>
      </w:hyperlink>
    </w:p>
    <w:p>
      <w:pPr>
        <w:pStyle w:val="TOC2"/>
        <w:tabs>
          <w:tab w:val="right" w:leader="dot" w:pos="8306"/>
        </w:tabs>
      </w:pPr>
      <w:hyperlink w:anchor="_Toc15917" w:history="1">
        <w:r>
          <w:rPr>
            <w:rFonts w:ascii="仿宋" w:eastAsia="仿宋" w:hAnsi="仿宋" w:cs="仿宋" w:hint="eastAsia"/>
            <w:lang w:eastAsia="zh-CN"/>
          </w:rPr>
          <w:t>(二)、资源利用方案</w:t>
        </w:r>
        <w:r>
          <w:tab/>
        </w:r>
        <w:r>
          <w:fldChar w:fldCharType="begin"/>
        </w:r>
        <w:r>
          <w:instrText xml:space="preserve"> PAGEREF _Toc15917 \h </w:instrText>
        </w:r>
        <w:r>
          <w:fldChar w:fldCharType="separate"/>
        </w:r>
        <w:r>
          <w:t>38</w:t>
        </w:r>
        <w:r>
          <w:fldChar w:fldCharType="end"/>
        </w:r>
      </w:hyperlink>
    </w:p>
    <w:p>
      <w:pPr>
        <w:pStyle w:val="TOC2"/>
        <w:tabs>
          <w:tab w:val="right" w:leader="dot" w:pos="8306"/>
        </w:tabs>
      </w:pPr>
      <w:hyperlink w:anchor="_Toc21641" w:history="1">
        <w:r>
          <w:rPr>
            <w:rFonts w:ascii="仿宋" w:eastAsia="仿宋" w:hAnsi="仿宋" w:cs="仿宋" w:hint="eastAsia"/>
            <w:lang w:eastAsia="zh-CN"/>
          </w:rPr>
          <w:t>(三)、资源节约措施</w:t>
        </w:r>
        <w:r>
          <w:tab/>
        </w:r>
        <w:r>
          <w:fldChar w:fldCharType="begin"/>
        </w:r>
        <w:r>
          <w:instrText xml:space="preserve"> PAGEREF _Toc21641 \h </w:instrText>
        </w:r>
        <w:r>
          <w:fldChar w:fldCharType="separate"/>
        </w:r>
        <w:r>
          <w:t>39</w:t>
        </w:r>
        <w:r>
          <w:fldChar w:fldCharType="end"/>
        </w:r>
      </w:hyperlink>
    </w:p>
    <w:p>
      <w:pPr>
        <w:pStyle w:val="TOC1"/>
        <w:tabs>
          <w:tab w:val="right" w:leader="dot" w:pos="8306"/>
        </w:tabs>
      </w:pPr>
      <w:hyperlink w:anchor="_Toc25336" w:history="1">
        <w:r>
          <w:rPr>
            <w:rFonts w:ascii="仿宋" w:eastAsia="仿宋" w:hAnsi="仿宋" w:cs="仿宋" w:hint="eastAsia"/>
            <w:lang w:eastAsia="zh-CN"/>
          </w:rPr>
          <w:t>七、项目实施与管理方案</w:t>
        </w:r>
        <w:r>
          <w:tab/>
        </w:r>
        <w:r>
          <w:fldChar w:fldCharType="begin"/>
        </w:r>
        <w:r>
          <w:instrText xml:space="preserve"> PAGEREF _Toc25336 \h </w:instrText>
        </w:r>
        <w:r>
          <w:fldChar w:fldCharType="separate"/>
        </w:r>
        <w:r>
          <w:t>40</w:t>
        </w:r>
        <w:r>
          <w:fldChar w:fldCharType="end"/>
        </w:r>
      </w:hyperlink>
    </w:p>
    <w:p>
      <w:pPr>
        <w:pStyle w:val="TOC2"/>
        <w:tabs>
          <w:tab w:val="right" w:leader="dot" w:pos="8306"/>
        </w:tabs>
      </w:pPr>
      <w:hyperlink w:anchor="_Toc29268" w:history="1">
        <w:r>
          <w:rPr>
            <w:rFonts w:ascii="仿宋" w:eastAsia="仿宋" w:hAnsi="仿宋" w:cs="仿宋" w:hint="eastAsia"/>
            <w:lang w:eastAsia="zh-CN"/>
          </w:rPr>
          <w:t>(一)、项目实施计划</w:t>
        </w:r>
        <w:r>
          <w:tab/>
        </w:r>
        <w:r>
          <w:fldChar w:fldCharType="begin"/>
        </w:r>
        <w:r>
          <w:instrText xml:space="preserve"> PAGEREF _Toc29268 \h </w:instrText>
        </w:r>
        <w:r>
          <w:fldChar w:fldCharType="separate"/>
        </w:r>
        <w:r>
          <w:t>40</w:t>
        </w:r>
        <w:r>
          <w:fldChar w:fldCharType="end"/>
        </w:r>
      </w:hyperlink>
    </w:p>
    <w:p>
      <w:pPr>
        <w:pStyle w:val="TOC2"/>
        <w:tabs>
          <w:tab w:val="right" w:leader="dot" w:pos="8306"/>
        </w:tabs>
      </w:pPr>
      <w:hyperlink w:anchor="_Toc18100" w:history="1">
        <w:r>
          <w:rPr>
            <w:rFonts w:ascii="仿宋" w:eastAsia="仿宋" w:hAnsi="仿宋" w:cs="仿宋" w:hint="eastAsia"/>
            <w:lang w:eastAsia="zh-CN"/>
          </w:rPr>
          <w:t>(二)、项目组织机构与职责</w:t>
        </w:r>
        <w:r>
          <w:tab/>
        </w:r>
        <w:r>
          <w:fldChar w:fldCharType="begin"/>
        </w:r>
        <w:r>
          <w:instrText xml:space="preserve"> PAGEREF _Toc18100 \h </w:instrText>
        </w:r>
        <w:r>
          <w:fldChar w:fldCharType="separate"/>
        </w:r>
        <w:r>
          <w:t>42</w:t>
        </w:r>
        <w:r>
          <w:fldChar w:fldCharType="end"/>
        </w:r>
      </w:hyperlink>
    </w:p>
    <w:p>
      <w:pPr>
        <w:pStyle w:val="TOC2"/>
        <w:tabs>
          <w:tab w:val="right" w:leader="dot" w:pos="8306"/>
        </w:tabs>
      </w:pPr>
      <w:hyperlink w:anchor="_Toc27371" w:history="1">
        <w:r>
          <w:rPr>
            <w:rFonts w:ascii="仿宋" w:eastAsia="仿宋" w:hAnsi="仿宋" w:cs="仿宋" w:hint="eastAsia"/>
            <w:lang w:eastAsia="zh-CN"/>
          </w:rPr>
          <w:t>(三)、项目管理与监控体系</w:t>
        </w:r>
        <w:r>
          <w:tab/>
        </w:r>
        <w:r>
          <w:fldChar w:fldCharType="begin"/>
        </w:r>
        <w:r>
          <w:instrText xml:space="preserve"> PAGEREF _Toc27371 \h </w:instrText>
        </w:r>
        <w:r>
          <w:fldChar w:fldCharType="separate"/>
        </w:r>
        <w:r>
          <w:t>44</w:t>
        </w:r>
        <w:r>
          <w:fldChar w:fldCharType="end"/>
        </w:r>
      </w:hyperlink>
    </w:p>
    <w:p>
      <w:pPr>
        <w:pStyle w:val="TOC1"/>
        <w:tabs>
          <w:tab w:val="right" w:leader="dot" w:pos="8306"/>
        </w:tabs>
      </w:pPr>
      <w:hyperlink w:anchor="_Toc24621" w:history="1">
        <w:r>
          <w:rPr>
            <w:rFonts w:ascii="仿宋" w:eastAsia="仿宋" w:hAnsi="仿宋" w:cs="仿宋" w:hint="eastAsia"/>
            <w:lang w:eastAsia="zh-CN"/>
          </w:rPr>
          <w:t>八、经济效益与社会效益优化</w:t>
        </w:r>
        <w:r>
          <w:tab/>
        </w:r>
        <w:r>
          <w:fldChar w:fldCharType="begin"/>
        </w:r>
        <w:r>
          <w:instrText xml:space="preserve"> PAGEREF _Toc24621 \h </w:instrText>
        </w:r>
        <w:r>
          <w:fldChar w:fldCharType="separate"/>
        </w:r>
        <w:r>
          <w:t>46</w:t>
        </w:r>
        <w:r>
          <w:fldChar w:fldCharType="end"/>
        </w:r>
      </w:hyperlink>
    </w:p>
    <w:p>
      <w:pPr>
        <w:pStyle w:val="TOC2"/>
        <w:tabs>
          <w:tab w:val="right" w:leader="dot" w:pos="8306"/>
        </w:tabs>
      </w:pPr>
      <w:hyperlink w:anchor="_Toc18663" w:history="1">
        <w:r>
          <w:rPr>
            <w:rFonts w:ascii="仿宋" w:eastAsia="仿宋" w:hAnsi="仿宋" w:cs="仿宋" w:hint="eastAsia"/>
            <w:lang w:eastAsia="zh-CN"/>
          </w:rPr>
          <w:t>(一)、经济效益提升策略</w:t>
        </w:r>
        <w:r>
          <w:tab/>
        </w:r>
        <w:r>
          <w:fldChar w:fldCharType="begin"/>
        </w:r>
        <w:r>
          <w:instrText xml:space="preserve"> PAGEREF _Toc18663 \h </w:instrText>
        </w:r>
        <w:r>
          <w:fldChar w:fldCharType="separate"/>
        </w:r>
        <w:r>
          <w:t>46</w:t>
        </w:r>
        <w:r>
          <w:fldChar w:fldCharType="end"/>
        </w:r>
      </w:hyperlink>
    </w:p>
    <w:p>
      <w:pPr>
        <w:pStyle w:val="TOC2"/>
        <w:tabs>
          <w:tab w:val="right" w:leader="dot" w:pos="8306"/>
        </w:tabs>
      </w:pPr>
      <w:hyperlink w:anchor="_Toc10924" w:history="1">
        <w:r>
          <w:rPr>
            <w:rFonts w:ascii="仿宋" w:eastAsia="仿宋" w:hAnsi="仿宋" w:cs="仿宋" w:hint="eastAsia"/>
            <w:lang w:eastAsia="zh-CN"/>
          </w:rPr>
          <w:t>(二)、社会效益增强方案</w:t>
        </w:r>
        <w:r>
          <w:tab/>
        </w:r>
        <w:r>
          <w:fldChar w:fldCharType="begin"/>
        </w:r>
        <w:r>
          <w:instrText xml:space="preserve"> PAGEREF _Toc10924 \h </w:instrText>
        </w:r>
        <w:r>
          <w:fldChar w:fldCharType="separate"/>
        </w:r>
        <w:r>
          <w:t>47</w:t>
        </w:r>
        <w:r>
          <w:fldChar w:fldCharType="end"/>
        </w:r>
      </w:hyperlink>
    </w:p>
    <w:p>
      <w:pPr>
        <w:pStyle w:val="TOC1"/>
        <w:tabs>
          <w:tab w:val="right" w:leader="dot" w:pos="8306"/>
        </w:tabs>
      </w:pPr>
      <w:hyperlink w:anchor="_Toc4399" w:history="1">
        <w:r>
          <w:rPr>
            <w:rFonts w:ascii="仿宋" w:eastAsia="仿宋" w:hAnsi="仿宋" w:cs="仿宋" w:hint="eastAsia"/>
            <w:lang w:eastAsia="zh-CN"/>
          </w:rPr>
          <w:t>九、资金管理与财务规划</w:t>
        </w:r>
        <w:r>
          <w:tab/>
        </w:r>
        <w:r>
          <w:fldChar w:fldCharType="begin"/>
        </w:r>
        <w:r>
          <w:instrText xml:space="preserve"> PAGEREF _Toc4399 \h </w:instrText>
        </w:r>
        <w:r>
          <w:fldChar w:fldCharType="separate"/>
        </w:r>
        <w:r>
          <w:t>48</w:t>
        </w:r>
        <w:r>
          <w:fldChar w:fldCharType="end"/>
        </w:r>
      </w:hyperlink>
    </w:p>
    <w:p>
      <w:pPr>
        <w:pStyle w:val="TOC2"/>
        <w:tabs>
          <w:tab w:val="right" w:leader="dot" w:pos="8306"/>
        </w:tabs>
      </w:pPr>
      <w:hyperlink w:anchor="_Toc23324" w:history="1">
        <w:r>
          <w:rPr>
            <w:rFonts w:ascii="仿宋" w:eastAsia="仿宋" w:hAnsi="仿宋" w:cs="仿宋" w:hint="eastAsia"/>
            <w:lang w:eastAsia="zh-CN"/>
          </w:rPr>
          <w:t>(一)、项目资金来源与筹措</w:t>
        </w:r>
        <w:r>
          <w:tab/>
        </w:r>
        <w:r>
          <w:fldChar w:fldCharType="begin"/>
        </w:r>
        <w:r>
          <w:instrText xml:space="preserve"> PAGEREF _Toc23324 \h </w:instrText>
        </w:r>
        <w:r>
          <w:fldChar w:fldCharType="separate"/>
        </w:r>
        <w:r>
          <w:t>48</w:t>
        </w:r>
        <w:r>
          <w:fldChar w:fldCharType="end"/>
        </w:r>
      </w:hyperlink>
    </w:p>
    <w:p>
      <w:pPr>
        <w:pStyle w:val="TOC2"/>
        <w:tabs>
          <w:tab w:val="right" w:leader="dot" w:pos="8306"/>
        </w:tabs>
      </w:pPr>
      <w:hyperlink w:anchor="_Toc25125" w:history="1">
        <w:r>
          <w:rPr>
            <w:rFonts w:ascii="仿宋" w:eastAsia="仿宋" w:hAnsi="仿宋" w:cs="仿宋" w:hint="eastAsia"/>
            <w:lang w:eastAsia="zh-CN"/>
          </w:rPr>
          <w:t>(二)、资金使用与监管</w:t>
        </w:r>
        <w:r>
          <w:tab/>
        </w:r>
        <w:r>
          <w:fldChar w:fldCharType="begin"/>
        </w:r>
        <w:r>
          <w:instrText xml:space="preserve"> PAGEREF _Toc25125 \h </w:instrText>
        </w:r>
        <w:r>
          <w:fldChar w:fldCharType="separate"/>
        </w:r>
        <w:r>
          <w:t>50</w:t>
        </w:r>
        <w:r>
          <w:fldChar w:fldCharType="end"/>
        </w:r>
      </w:hyperlink>
    </w:p>
    <w:p>
      <w:pPr>
        <w:pStyle w:val="TOC2"/>
        <w:tabs>
          <w:tab w:val="right" w:leader="dot" w:pos="8306"/>
        </w:tabs>
      </w:pPr>
      <w:hyperlink w:anchor="_Toc18188" w:history="1">
        <w:r>
          <w:rPr>
            <w:rFonts w:ascii="仿宋" w:eastAsia="仿宋" w:hAnsi="仿宋" w:cs="仿宋" w:hint="eastAsia"/>
            <w:lang w:eastAsia="zh-CN"/>
          </w:rPr>
          <w:t>(三)、财务规划与预测</w:t>
        </w:r>
        <w:r>
          <w:tab/>
        </w:r>
        <w:r>
          <w:fldChar w:fldCharType="begin"/>
        </w:r>
        <w:r>
          <w:instrText xml:space="preserve"> PAGEREF _Toc18188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9" w:history="1">
        <w:r>
          <w:rPr>
            <w:rFonts w:ascii="仿宋" w:eastAsia="仿宋" w:hAnsi="仿宋" w:cs="仿宋" w:hint="eastAsia"/>
            <w:lang w:eastAsia="zh-CN"/>
          </w:rPr>
          <w:t>十、环境保护与治理方案</w:t>
        </w:r>
        <w:r>
          <w:tab/>
        </w:r>
        <w:r>
          <w:fldChar w:fldCharType="begin"/>
        </w:r>
        <w:r>
          <w:instrText xml:space="preserve"> PAGEREF _Toc28929 \h </w:instrText>
        </w:r>
        <w:r>
          <w:fldChar w:fldCharType="separate"/>
        </w:r>
        <w:r>
          <w:t>52</w:t>
        </w:r>
        <w:r>
          <w:fldChar w:fldCharType="end"/>
        </w:r>
      </w:hyperlink>
    </w:p>
    <w:p>
      <w:pPr>
        <w:pStyle w:val="TOC2"/>
        <w:tabs>
          <w:tab w:val="right" w:leader="dot" w:pos="8306"/>
        </w:tabs>
      </w:pPr>
      <w:hyperlink w:anchor="_Toc21781" w:history="1">
        <w:r>
          <w:rPr>
            <w:rFonts w:ascii="仿宋" w:eastAsia="仿宋" w:hAnsi="仿宋" w:cs="仿宋" w:hint="eastAsia"/>
            <w:lang w:eastAsia="zh-CN"/>
          </w:rPr>
          <w:t>(一)、项目环境影响评估</w:t>
        </w:r>
        <w:r>
          <w:tab/>
        </w:r>
        <w:r>
          <w:fldChar w:fldCharType="begin"/>
        </w:r>
        <w:r>
          <w:instrText xml:space="preserve"> PAGEREF _Toc21781 \h </w:instrText>
        </w:r>
        <w:r>
          <w:fldChar w:fldCharType="separate"/>
        </w:r>
        <w:r>
          <w:t>52</w:t>
        </w:r>
        <w:r>
          <w:fldChar w:fldCharType="end"/>
        </w:r>
      </w:hyperlink>
    </w:p>
    <w:p>
      <w:pPr>
        <w:pStyle w:val="TOC2"/>
        <w:tabs>
          <w:tab w:val="right" w:leader="dot" w:pos="8306"/>
        </w:tabs>
      </w:pPr>
      <w:hyperlink w:anchor="_Toc32564" w:history="1">
        <w:r>
          <w:rPr>
            <w:rFonts w:ascii="仿宋" w:eastAsia="仿宋" w:hAnsi="仿宋" w:cs="仿宋" w:hint="eastAsia"/>
            <w:lang w:eastAsia="zh-CN"/>
          </w:rPr>
          <w:t>(二)、环境保护措施与治理方案</w:t>
        </w:r>
        <w:r>
          <w:tab/>
        </w:r>
        <w:r>
          <w:fldChar w:fldCharType="begin"/>
        </w:r>
        <w:r>
          <w:instrText xml:space="preserve"> PAGEREF _Toc32564 \h </w:instrText>
        </w:r>
        <w:r>
          <w:fldChar w:fldCharType="separate"/>
        </w:r>
        <w:r>
          <w:t>52</w:t>
        </w:r>
        <w:r>
          <w:fldChar w:fldCharType="end"/>
        </w:r>
      </w:hyperlink>
    </w:p>
    <w:p>
      <w:pPr>
        <w:pStyle w:val="TOC1"/>
        <w:tabs>
          <w:tab w:val="right" w:leader="dot" w:pos="8306"/>
        </w:tabs>
      </w:pPr>
      <w:hyperlink w:anchor="_Toc18738" w:history="1">
        <w:r>
          <w:rPr>
            <w:rFonts w:ascii="仿宋" w:eastAsia="仿宋" w:hAnsi="仿宋" w:cs="仿宋" w:hint="eastAsia"/>
            <w:lang w:eastAsia="zh-CN"/>
          </w:rPr>
          <w:t>十一、客户关系管理与市场拓展</w:t>
        </w:r>
        <w:r>
          <w:tab/>
        </w:r>
        <w:r>
          <w:fldChar w:fldCharType="begin"/>
        </w:r>
        <w:r>
          <w:instrText xml:space="preserve"> PAGEREF _Toc18738 \h </w:instrText>
        </w:r>
        <w:r>
          <w:fldChar w:fldCharType="separate"/>
        </w:r>
        <w:r>
          <w:t>53</w:t>
        </w:r>
        <w:r>
          <w:fldChar w:fldCharType="end"/>
        </w:r>
      </w:hyperlink>
    </w:p>
    <w:p>
      <w:pPr>
        <w:pStyle w:val="TOC2"/>
        <w:tabs>
          <w:tab w:val="right" w:leader="dot" w:pos="8306"/>
        </w:tabs>
      </w:pPr>
      <w:hyperlink w:anchor="_Toc28629" w:history="1">
        <w:r>
          <w:rPr>
            <w:rFonts w:ascii="仿宋" w:eastAsia="仿宋" w:hAnsi="仿宋" w:cs="仿宋" w:hint="eastAsia"/>
            <w:lang w:eastAsia="zh-CN"/>
          </w:rPr>
          <w:t>(一)、客户关系管理策略</w:t>
        </w:r>
        <w:r>
          <w:tab/>
        </w:r>
        <w:r>
          <w:fldChar w:fldCharType="begin"/>
        </w:r>
        <w:r>
          <w:instrText xml:space="preserve"> PAGEREF _Toc28629 \h </w:instrText>
        </w:r>
        <w:r>
          <w:fldChar w:fldCharType="separate"/>
        </w:r>
        <w:r>
          <w:t>53</w:t>
        </w:r>
        <w:r>
          <w:fldChar w:fldCharType="end"/>
        </w:r>
      </w:hyperlink>
    </w:p>
    <w:p>
      <w:pPr>
        <w:pStyle w:val="TOC2"/>
        <w:tabs>
          <w:tab w:val="right" w:leader="dot" w:pos="8306"/>
        </w:tabs>
      </w:pPr>
      <w:hyperlink w:anchor="_Toc5382" w:history="1">
        <w:r>
          <w:rPr>
            <w:rFonts w:ascii="仿宋" w:eastAsia="仿宋" w:hAnsi="仿宋" w:cs="仿宋" w:hint="eastAsia"/>
            <w:lang w:eastAsia="zh-CN"/>
          </w:rPr>
          <w:t>(二)、市场拓展方案</w:t>
        </w:r>
        <w:r>
          <w:tab/>
        </w:r>
        <w:r>
          <w:fldChar w:fldCharType="begin"/>
        </w:r>
        <w:r>
          <w:instrText xml:space="preserve"> PAGEREF _Toc5382 \h </w:instrText>
        </w:r>
        <w:r>
          <w:fldChar w:fldCharType="separate"/>
        </w:r>
        <w:r>
          <w:t>54</w:t>
        </w:r>
        <w:r>
          <w:fldChar w:fldCharType="end"/>
        </w:r>
      </w:hyperlink>
    </w:p>
    <w:p>
      <w:pPr>
        <w:pStyle w:val="TOC1"/>
        <w:tabs>
          <w:tab w:val="right" w:leader="dot" w:pos="8306"/>
        </w:tabs>
      </w:pPr>
      <w:hyperlink w:anchor="_Toc9558" w:history="1">
        <w:r>
          <w:rPr>
            <w:rFonts w:ascii="仿宋" w:eastAsia="仿宋" w:hAnsi="仿宋" w:cs="仿宋" w:hint="eastAsia"/>
            <w:lang w:eastAsia="zh-CN"/>
          </w:rPr>
          <w:t>十二、项目质量与标准</w:t>
        </w:r>
        <w:r>
          <w:tab/>
        </w:r>
        <w:r>
          <w:fldChar w:fldCharType="begin"/>
        </w:r>
        <w:r>
          <w:instrText xml:space="preserve"> PAGEREF _Toc9558 \h </w:instrText>
        </w:r>
        <w:r>
          <w:fldChar w:fldCharType="separate"/>
        </w:r>
        <w:r>
          <w:t>55</w:t>
        </w:r>
        <w:r>
          <w:fldChar w:fldCharType="end"/>
        </w:r>
      </w:hyperlink>
    </w:p>
    <w:p>
      <w:pPr>
        <w:pStyle w:val="TOC2"/>
        <w:tabs>
          <w:tab w:val="right" w:leader="dot" w:pos="8306"/>
        </w:tabs>
      </w:pPr>
      <w:hyperlink w:anchor="_Toc21288" w:history="1">
        <w:r>
          <w:rPr>
            <w:rFonts w:ascii="仿宋" w:eastAsia="仿宋" w:hAnsi="仿宋" w:cs="仿宋" w:hint="eastAsia"/>
            <w:lang w:eastAsia="zh-CN"/>
          </w:rPr>
          <w:t>(一)、质量保障体系</w:t>
        </w:r>
        <w:r>
          <w:tab/>
        </w:r>
        <w:r>
          <w:fldChar w:fldCharType="begin"/>
        </w:r>
        <w:r>
          <w:instrText xml:space="preserve"> PAGEREF _Toc21288 \h </w:instrText>
        </w:r>
        <w:r>
          <w:fldChar w:fldCharType="separate"/>
        </w:r>
        <w:r>
          <w:t>55</w:t>
        </w:r>
        <w:r>
          <w:fldChar w:fldCharType="end"/>
        </w:r>
      </w:hyperlink>
    </w:p>
    <w:p>
      <w:pPr>
        <w:pStyle w:val="TOC2"/>
        <w:tabs>
          <w:tab w:val="right" w:leader="dot" w:pos="8306"/>
        </w:tabs>
      </w:pPr>
      <w:hyperlink w:anchor="_Toc21024" w:history="1">
        <w:r>
          <w:rPr>
            <w:rFonts w:ascii="仿宋" w:eastAsia="仿宋" w:hAnsi="仿宋" w:cs="仿宋" w:hint="eastAsia"/>
            <w:lang w:eastAsia="zh-CN"/>
          </w:rPr>
          <w:t>(二)、标准化作业流程</w:t>
        </w:r>
        <w:r>
          <w:tab/>
        </w:r>
        <w:r>
          <w:fldChar w:fldCharType="begin"/>
        </w:r>
        <w:r>
          <w:instrText xml:space="preserve"> PAGEREF _Toc21024 \h </w:instrText>
        </w:r>
        <w:r>
          <w:fldChar w:fldCharType="separate"/>
        </w:r>
        <w:r>
          <w:t>57</w:t>
        </w:r>
        <w:r>
          <w:fldChar w:fldCharType="end"/>
        </w:r>
      </w:hyperlink>
    </w:p>
    <w:p>
      <w:pPr>
        <w:pStyle w:val="TOC2"/>
        <w:tabs>
          <w:tab w:val="right" w:leader="dot" w:pos="8306"/>
        </w:tabs>
      </w:pPr>
      <w:hyperlink w:anchor="_Toc3557" w:history="1">
        <w:r>
          <w:rPr>
            <w:rFonts w:ascii="仿宋" w:eastAsia="仿宋" w:hAnsi="仿宋" w:cs="仿宋" w:hint="eastAsia"/>
            <w:lang w:eastAsia="zh-CN"/>
          </w:rPr>
          <w:t>(三)、质量监控与评估</w:t>
        </w:r>
        <w:r>
          <w:tab/>
        </w:r>
        <w:r>
          <w:fldChar w:fldCharType="begin"/>
        </w:r>
        <w:r>
          <w:instrText xml:space="preserve"> PAGEREF _Toc3557 \h </w:instrText>
        </w:r>
        <w:r>
          <w:fldChar w:fldCharType="separate"/>
        </w:r>
        <w:r>
          <w:t>58</w:t>
        </w:r>
        <w:r>
          <w:fldChar w:fldCharType="end"/>
        </w:r>
      </w:hyperlink>
    </w:p>
    <w:p>
      <w:pPr>
        <w:pStyle w:val="TOC2"/>
        <w:tabs>
          <w:tab w:val="right" w:leader="dot" w:pos="8306"/>
        </w:tabs>
      </w:pPr>
      <w:hyperlink w:anchor="_Toc31422" w:history="1">
        <w:r>
          <w:rPr>
            <w:rFonts w:ascii="仿宋" w:eastAsia="仿宋" w:hAnsi="仿宋" w:cs="仿宋" w:hint="eastAsia"/>
            <w:lang w:eastAsia="zh-CN"/>
          </w:rPr>
          <w:t>(四)、质量改进计划</w:t>
        </w:r>
        <w:r>
          <w:tab/>
        </w:r>
        <w:r>
          <w:fldChar w:fldCharType="begin"/>
        </w:r>
        <w:r>
          <w:instrText xml:space="preserve"> PAGEREF _Toc31422 \h </w:instrText>
        </w:r>
        <w:r>
          <w:fldChar w:fldCharType="separate"/>
        </w:r>
        <w:r>
          <w:t>59</w:t>
        </w:r>
        <w:r>
          <w:fldChar w:fldCharType="end"/>
        </w:r>
      </w:hyperlink>
    </w:p>
    <w:p>
      <w:pPr>
        <w:pStyle w:val="TOC1"/>
        <w:tabs>
          <w:tab w:val="right" w:leader="dot" w:pos="8306"/>
        </w:tabs>
      </w:pPr>
      <w:hyperlink w:anchor="_Toc13605" w:history="1">
        <w:r>
          <w:rPr>
            <w:rFonts w:ascii="仿宋" w:eastAsia="仿宋" w:hAnsi="仿宋" w:cs="仿宋" w:hint="eastAsia"/>
            <w:lang w:eastAsia="zh-CN"/>
          </w:rPr>
          <w:t>十三、合作与交流机制建立</w:t>
        </w:r>
        <w:r>
          <w:tab/>
        </w:r>
        <w:r>
          <w:fldChar w:fldCharType="begin"/>
        </w:r>
        <w:r>
          <w:instrText xml:space="preserve"> PAGEREF _Toc13605 \h </w:instrText>
        </w:r>
        <w:r>
          <w:fldChar w:fldCharType="separate"/>
        </w:r>
        <w:r>
          <w:t>61</w:t>
        </w:r>
        <w:r>
          <w:fldChar w:fldCharType="end"/>
        </w:r>
      </w:hyperlink>
    </w:p>
    <w:p>
      <w:pPr>
        <w:pStyle w:val="TOC2"/>
        <w:tabs>
          <w:tab w:val="right" w:leader="dot" w:pos="8306"/>
        </w:tabs>
      </w:pPr>
      <w:hyperlink w:anchor="_Toc7879" w:history="1">
        <w:r>
          <w:rPr>
            <w:rFonts w:ascii="仿宋" w:eastAsia="仿宋" w:hAnsi="仿宋" w:cs="仿宋" w:hint="eastAsia"/>
            <w:lang w:eastAsia="zh-CN"/>
          </w:rPr>
          <w:t>(一)、合作伙伴选择与合作方式</w:t>
        </w:r>
        <w:r>
          <w:tab/>
        </w:r>
        <w:r>
          <w:fldChar w:fldCharType="begin"/>
        </w:r>
        <w:r>
          <w:instrText xml:space="preserve"> PAGEREF _Toc7879 \h </w:instrText>
        </w:r>
        <w:r>
          <w:fldChar w:fldCharType="separate"/>
        </w:r>
        <w:r>
          <w:t>61</w:t>
        </w:r>
        <w:r>
          <w:fldChar w:fldCharType="end"/>
        </w:r>
      </w:hyperlink>
    </w:p>
    <w:p>
      <w:pPr>
        <w:pStyle w:val="TOC2"/>
        <w:tabs>
          <w:tab w:val="right" w:leader="dot" w:pos="8306"/>
        </w:tabs>
      </w:pPr>
      <w:hyperlink w:anchor="_Toc1102" w:history="1">
        <w:r>
          <w:rPr>
            <w:rFonts w:ascii="仿宋" w:eastAsia="仿宋" w:hAnsi="仿宋" w:cs="仿宋" w:hint="eastAsia"/>
            <w:lang w:eastAsia="zh-CN"/>
          </w:rPr>
          <w:t>(二)、交流与合作平台搭建</w:t>
        </w:r>
        <w:r>
          <w:tab/>
        </w:r>
        <w:r>
          <w:fldChar w:fldCharType="begin"/>
        </w:r>
        <w:r>
          <w:instrText xml:space="preserve"> PAGEREF _Toc1102 \h </w:instrText>
        </w:r>
        <w:r>
          <w:fldChar w:fldCharType="separate"/>
        </w:r>
        <w:r>
          <w:t>62</w:t>
        </w:r>
        <w:r>
          <w:fldChar w:fldCharType="end"/>
        </w:r>
      </w:hyperlink>
    </w:p>
    <w:p>
      <w:pPr>
        <w:pStyle w:val="TOC1"/>
        <w:tabs>
          <w:tab w:val="right" w:leader="dot" w:pos="8306"/>
        </w:tabs>
      </w:pPr>
      <w:hyperlink w:anchor="_Toc26019" w:history="1">
        <w:r>
          <w:rPr>
            <w:rFonts w:ascii="仿宋" w:eastAsia="仿宋" w:hAnsi="仿宋" w:cs="仿宋" w:hint="eastAsia"/>
            <w:lang w:eastAsia="zh-CN"/>
          </w:rPr>
          <w:t>十四、法律法规与政策遵循</w:t>
        </w:r>
        <w:r>
          <w:tab/>
        </w:r>
        <w:r>
          <w:fldChar w:fldCharType="begin"/>
        </w:r>
        <w:r>
          <w:instrText xml:space="preserve"> PAGEREF _Toc26019 \h </w:instrText>
        </w:r>
        <w:r>
          <w:fldChar w:fldCharType="separate"/>
        </w:r>
        <w:r>
          <w:t>64</w:t>
        </w:r>
        <w:r>
          <w:fldChar w:fldCharType="end"/>
        </w:r>
      </w:hyperlink>
    </w:p>
    <w:p>
      <w:pPr>
        <w:pStyle w:val="TOC2"/>
        <w:tabs>
          <w:tab w:val="right" w:leader="dot" w:pos="8306"/>
        </w:tabs>
      </w:pPr>
      <w:hyperlink w:anchor="_Toc24663" w:history="1">
        <w:r>
          <w:rPr>
            <w:rFonts w:ascii="仿宋" w:eastAsia="仿宋" w:hAnsi="仿宋" w:cs="仿宋" w:hint="eastAsia"/>
            <w:lang w:eastAsia="zh-CN"/>
          </w:rPr>
          <w:t>(一)、法律法规遵守</w:t>
        </w:r>
        <w:r>
          <w:tab/>
        </w:r>
        <w:r>
          <w:fldChar w:fldCharType="begin"/>
        </w:r>
        <w:r>
          <w:instrText xml:space="preserve"> PAGEREF _Toc24663 \h </w:instrText>
        </w:r>
        <w:r>
          <w:fldChar w:fldCharType="separate"/>
        </w:r>
        <w:r>
          <w:t>64</w:t>
        </w:r>
        <w:r>
          <w:fldChar w:fldCharType="end"/>
        </w:r>
      </w:hyperlink>
    </w:p>
    <w:p>
      <w:pPr>
        <w:pStyle w:val="TOC2"/>
        <w:tabs>
          <w:tab w:val="right" w:leader="dot" w:pos="8306"/>
        </w:tabs>
      </w:pPr>
      <w:hyperlink w:anchor="_Toc22231" w:history="1">
        <w:r>
          <w:rPr>
            <w:rFonts w:ascii="仿宋" w:eastAsia="仿宋" w:hAnsi="仿宋" w:cs="仿宋" w:hint="eastAsia"/>
            <w:lang w:eastAsia="zh-CN"/>
          </w:rPr>
          <w:t>(二)、政策导向与利用</w:t>
        </w:r>
        <w:r>
          <w:tab/>
        </w:r>
        <w:r>
          <w:fldChar w:fldCharType="begin"/>
        </w:r>
        <w:r>
          <w:instrText xml:space="preserve"> PAGEREF _Toc22231 \h </w:instrText>
        </w:r>
        <w:r>
          <w:fldChar w:fldCharType="separate"/>
        </w:r>
        <w:r>
          <w:t>65</w:t>
        </w:r>
        <w:r>
          <w:fldChar w:fldCharType="end"/>
        </w:r>
      </w:hyperlink>
    </w:p>
    <w:p>
      <w:pPr>
        <w:pStyle w:val="TOC1"/>
        <w:tabs>
          <w:tab w:val="right" w:leader="dot" w:pos="8306"/>
        </w:tabs>
      </w:pPr>
      <w:hyperlink w:anchor="_Toc14190" w:history="1">
        <w:r>
          <w:rPr>
            <w:rFonts w:ascii="仿宋" w:eastAsia="仿宋" w:hAnsi="仿宋" w:cs="仿宋" w:hint="eastAsia"/>
            <w:lang w:eastAsia="zh-CN"/>
          </w:rPr>
          <w:t>十五、质量管理与控制</w:t>
        </w:r>
        <w:r>
          <w:tab/>
        </w:r>
        <w:r>
          <w:fldChar w:fldCharType="begin"/>
        </w:r>
        <w:r>
          <w:instrText xml:space="preserve"> PAGEREF _Toc14190 \h </w:instrText>
        </w:r>
        <w:r>
          <w:fldChar w:fldCharType="separate"/>
        </w:r>
        <w:r>
          <w:t>66</w:t>
        </w:r>
        <w:r>
          <w:fldChar w:fldCharType="end"/>
        </w:r>
      </w:hyperlink>
    </w:p>
    <w:p>
      <w:pPr>
        <w:pStyle w:val="TOC2"/>
        <w:tabs>
          <w:tab w:val="right" w:leader="dot" w:pos="8306"/>
        </w:tabs>
      </w:pPr>
      <w:hyperlink w:anchor="_Toc8594" w:history="1">
        <w:r>
          <w:rPr>
            <w:rFonts w:ascii="仿宋" w:eastAsia="仿宋" w:hAnsi="仿宋" w:cs="仿宋" w:hint="eastAsia"/>
            <w:lang w:eastAsia="zh-CN"/>
          </w:rPr>
          <w:t>(一)、质量管理体系建设</w:t>
        </w:r>
        <w:r>
          <w:tab/>
        </w:r>
        <w:r>
          <w:fldChar w:fldCharType="begin"/>
        </w:r>
        <w:r>
          <w:instrText xml:space="preserve"> PAGEREF _Toc8594 \h </w:instrText>
        </w:r>
        <w:r>
          <w:fldChar w:fldCharType="separate"/>
        </w:r>
        <w:r>
          <w:t>66</w:t>
        </w:r>
        <w:r>
          <w:fldChar w:fldCharType="end"/>
        </w:r>
      </w:hyperlink>
    </w:p>
    <w:p>
      <w:pPr>
        <w:pStyle w:val="TOC2"/>
        <w:tabs>
          <w:tab w:val="right" w:leader="dot" w:pos="8306"/>
        </w:tabs>
      </w:pPr>
      <w:hyperlink w:anchor="_Toc30431" w:history="1">
        <w:r>
          <w:rPr>
            <w:rFonts w:ascii="仿宋" w:eastAsia="仿宋" w:hAnsi="仿宋" w:cs="仿宋" w:hint="eastAsia"/>
            <w:lang w:eastAsia="zh-CN"/>
          </w:rPr>
          <w:t>(二)、质量控制措施</w:t>
        </w:r>
        <w:r>
          <w:tab/>
        </w:r>
        <w:r>
          <w:fldChar w:fldCharType="begin"/>
        </w:r>
        <w:r>
          <w:instrText xml:space="preserve"> PAGEREF _Toc30431 \h </w:instrText>
        </w:r>
        <w:r>
          <w:fldChar w:fldCharType="separate"/>
        </w:r>
        <w:r>
          <w:t>67</w:t>
        </w:r>
        <w:r>
          <w:fldChar w:fldCharType="end"/>
        </w:r>
      </w:hyperlink>
    </w:p>
    <w:p>
      <w:pPr>
        <w:pStyle w:val="TOC1"/>
        <w:tabs>
          <w:tab w:val="right" w:leader="dot" w:pos="8306"/>
        </w:tabs>
      </w:pPr>
      <w:hyperlink w:anchor="_Toc21880" w:history="1">
        <w:r>
          <w:rPr>
            <w:rFonts w:ascii="仿宋" w:eastAsia="仿宋" w:hAnsi="仿宋" w:cs="仿宋" w:hint="eastAsia"/>
            <w:lang w:eastAsia="zh-CN"/>
          </w:rPr>
          <w:t>十六、项目施工方案</w:t>
        </w:r>
        <w:r>
          <w:tab/>
        </w:r>
        <w:r>
          <w:fldChar w:fldCharType="begin"/>
        </w:r>
        <w:r>
          <w:instrText xml:space="preserve"> PAGEREF _Toc21880 \h </w:instrText>
        </w:r>
        <w:r>
          <w:fldChar w:fldCharType="separate"/>
        </w:r>
        <w:r>
          <w:t>68</w:t>
        </w:r>
        <w:r>
          <w:fldChar w:fldCharType="end"/>
        </w:r>
      </w:hyperlink>
    </w:p>
    <w:p>
      <w:pPr>
        <w:pStyle w:val="TOC2"/>
        <w:tabs>
          <w:tab w:val="right" w:leader="dot" w:pos="8306"/>
        </w:tabs>
      </w:pPr>
      <w:hyperlink w:anchor="_Toc4383" w:history="1">
        <w:r>
          <w:rPr>
            <w:rFonts w:ascii="仿宋" w:eastAsia="仿宋" w:hAnsi="仿宋" w:cs="仿宋" w:hint="eastAsia"/>
            <w:lang w:eastAsia="zh-CN"/>
          </w:rPr>
          <w:t>(一)、施工组织设计</w:t>
        </w:r>
        <w:r>
          <w:tab/>
        </w:r>
        <w:r>
          <w:fldChar w:fldCharType="begin"/>
        </w:r>
        <w:r>
          <w:instrText xml:space="preserve"> PAGEREF _Toc4383 \h </w:instrText>
        </w:r>
        <w:r>
          <w:fldChar w:fldCharType="separate"/>
        </w:r>
        <w:r>
          <w:t>68</w:t>
        </w:r>
        <w:r>
          <w:fldChar w:fldCharType="end"/>
        </w:r>
      </w:hyperlink>
    </w:p>
    <w:p>
      <w:pPr>
        <w:pStyle w:val="TOC2"/>
        <w:tabs>
          <w:tab w:val="right" w:leader="dot" w:pos="8306"/>
        </w:tabs>
      </w:pPr>
      <w:hyperlink w:anchor="_Toc16136" w:history="1">
        <w:r>
          <w:rPr>
            <w:rFonts w:ascii="仿宋" w:eastAsia="仿宋" w:hAnsi="仿宋" w:cs="仿宋" w:hint="eastAsia"/>
            <w:lang w:eastAsia="zh-CN"/>
          </w:rPr>
          <w:t>(二)、施工工艺与技术路线</w:t>
        </w:r>
        <w:r>
          <w:tab/>
        </w:r>
        <w:r>
          <w:fldChar w:fldCharType="begin"/>
        </w:r>
        <w:r>
          <w:instrText xml:space="preserve"> PAGEREF _Toc16136 \h </w:instrText>
        </w:r>
        <w:r>
          <w:fldChar w:fldCharType="separate"/>
        </w:r>
        <w:r>
          <w:t>70</w:t>
        </w:r>
        <w:r>
          <w:fldChar w:fldCharType="end"/>
        </w:r>
      </w:hyperlink>
    </w:p>
    <w:p>
      <w:pPr>
        <w:pStyle w:val="TOC2"/>
        <w:tabs>
          <w:tab w:val="right" w:leader="dot" w:pos="8306"/>
        </w:tabs>
      </w:pPr>
      <w:hyperlink w:anchor="_Toc7454" w:history="1">
        <w:r>
          <w:rPr>
            <w:rFonts w:ascii="仿宋" w:eastAsia="仿宋" w:hAnsi="仿宋" w:cs="仿宋" w:hint="eastAsia"/>
            <w:lang w:eastAsia="zh-CN"/>
          </w:rPr>
          <w:t>(三)、关键节点施工计划</w:t>
        </w:r>
        <w:r>
          <w:tab/>
        </w:r>
        <w:r>
          <w:fldChar w:fldCharType="begin"/>
        </w:r>
        <w:r>
          <w:instrText xml:space="preserve"> PAGEREF _Toc7454 \h </w:instrText>
        </w:r>
        <w:r>
          <w:fldChar w:fldCharType="separate"/>
        </w:r>
        <w:r>
          <w:t>71</w:t>
        </w:r>
        <w:r>
          <w:fldChar w:fldCharType="end"/>
        </w:r>
      </w:hyperlink>
    </w:p>
    <w:p>
      <w:pPr>
        <w:pStyle w:val="TOC2"/>
        <w:tabs>
          <w:tab w:val="right" w:leader="dot" w:pos="8306"/>
        </w:tabs>
      </w:pPr>
      <w:hyperlink w:anchor="_Toc27676" w:history="1">
        <w:r>
          <w:rPr>
            <w:rFonts w:ascii="仿宋" w:eastAsia="仿宋" w:hAnsi="仿宋" w:cs="仿宋" w:hint="eastAsia"/>
            <w:lang w:eastAsia="zh-CN"/>
          </w:rPr>
          <w:t>(四)、施工现场管理</w:t>
        </w:r>
        <w:r>
          <w:tab/>
        </w:r>
        <w:r>
          <w:fldChar w:fldCharType="begin"/>
        </w:r>
        <w:r>
          <w:instrText xml:space="preserve"> PAGEREF _Toc27676 \h </w:instrText>
        </w:r>
        <w:r>
          <w:fldChar w:fldCharType="separate"/>
        </w:r>
        <w:r>
          <w:t>73</w:t>
        </w:r>
        <w:r>
          <w:fldChar w:fldCharType="end"/>
        </w:r>
      </w:hyperlink>
    </w:p>
    <w:p>
      <w:pPr>
        <w:pStyle w:val="TOC1"/>
        <w:tabs>
          <w:tab w:val="right" w:leader="dot" w:pos="8306"/>
        </w:tabs>
      </w:pPr>
      <w:hyperlink w:anchor="_Toc8532" w:history="1">
        <w:r>
          <w:rPr>
            <w:rFonts w:ascii="仿宋" w:eastAsia="仿宋" w:hAnsi="仿宋" w:cs="仿宋" w:hint="eastAsia"/>
            <w:lang w:eastAsia="zh-CN"/>
          </w:rPr>
          <w:t>十七、人力资源管理与开发</w:t>
        </w:r>
        <w:r>
          <w:tab/>
        </w:r>
        <w:r>
          <w:fldChar w:fldCharType="begin"/>
        </w:r>
        <w:r>
          <w:instrText xml:space="preserve"> PAGEREF _Toc8532 \h </w:instrText>
        </w:r>
        <w:r>
          <w:fldChar w:fldCharType="separate"/>
        </w:r>
        <w:r>
          <w:t>75</w:t>
        </w:r>
        <w:r>
          <w:fldChar w:fldCharType="end"/>
        </w:r>
      </w:hyperlink>
    </w:p>
    <w:p>
      <w:pPr>
        <w:pStyle w:val="TOC2"/>
        <w:tabs>
          <w:tab w:val="right" w:leader="dot" w:pos="8306"/>
        </w:tabs>
      </w:pPr>
      <w:hyperlink w:anchor="_Toc16704" w:history="1">
        <w:r>
          <w:rPr>
            <w:rFonts w:ascii="仿宋" w:eastAsia="仿宋" w:hAnsi="仿宋" w:cs="仿宋" w:hint="eastAsia"/>
            <w:lang w:eastAsia="zh-CN"/>
          </w:rPr>
          <w:t>(一)、人力资源规划</w:t>
        </w:r>
        <w:r>
          <w:tab/>
        </w:r>
        <w:r>
          <w:fldChar w:fldCharType="begin"/>
        </w:r>
        <w:r>
          <w:instrText xml:space="preserve"> PAGEREF _Toc16704 \h </w:instrText>
        </w:r>
        <w:r>
          <w:fldChar w:fldCharType="separate"/>
        </w:r>
        <w:r>
          <w:t>75</w:t>
        </w:r>
        <w:r>
          <w:fldChar w:fldCharType="end"/>
        </w:r>
      </w:hyperlink>
    </w:p>
    <w:p>
      <w:pPr>
        <w:pStyle w:val="TOC2"/>
        <w:tabs>
          <w:tab w:val="right" w:leader="dot" w:pos="8306"/>
        </w:tabs>
      </w:pPr>
      <w:hyperlink w:anchor="_Toc28719" w:history="1">
        <w:r>
          <w:rPr>
            <w:rFonts w:ascii="仿宋" w:eastAsia="仿宋" w:hAnsi="仿宋" w:cs="仿宋" w:hint="eastAsia"/>
            <w:lang w:eastAsia="zh-CN"/>
          </w:rPr>
          <w:t>(二)、人力资源开发与培训</w:t>
        </w:r>
        <w:r>
          <w:tab/>
        </w:r>
        <w:r>
          <w:fldChar w:fldCharType="begin"/>
        </w:r>
        <w:r>
          <w:instrText xml:space="preserve"> PAGEREF _Toc28719 \h </w:instrText>
        </w:r>
        <w:r>
          <w:fldChar w:fldCharType="separate"/>
        </w:r>
        <w:r>
          <w:t>76</w:t>
        </w:r>
        <w:r>
          <w:fldChar w:fldCharType="end"/>
        </w:r>
      </w:hyperlink>
    </w:p>
    <w:p>
      <w:pPr>
        <w:pStyle w:val="TOC1"/>
        <w:tabs>
          <w:tab w:val="right" w:leader="dot" w:pos="8306"/>
        </w:tabs>
      </w:pPr>
      <w:hyperlink w:anchor="_Toc3836" w:history="1">
        <w:r>
          <w:rPr>
            <w:rFonts w:ascii="仿宋" w:eastAsia="仿宋" w:hAnsi="仿宋" w:cs="仿宋" w:hint="eastAsia"/>
            <w:lang w:eastAsia="zh-CN"/>
          </w:rPr>
          <w:t>十八、设施与设备管理</w:t>
        </w:r>
        <w:r>
          <w:tab/>
        </w:r>
        <w:r>
          <w:fldChar w:fldCharType="begin"/>
        </w:r>
        <w:r>
          <w:instrText xml:space="preserve"> PAGEREF _Toc3836 \h </w:instrText>
        </w:r>
        <w:r>
          <w:fldChar w:fldCharType="separate"/>
        </w:r>
        <w:r>
          <w:t>79</w:t>
        </w:r>
        <w:r>
          <w:fldChar w:fldCharType="end"/>
        </w:r>
      </w:hyperlink>
    </w:p>
    <w:p>
      <w:pPr>
        <w:pStyle w:val="TOC2"/>
        <w:tabs>
          <w:tab w:val="right" w:leader="dot" w:pos="8306"/>
        </w:tabs>
      </w:pPr>
      <w:hyperlink w:anchor="_Toc26808" w:history="1">
        <w:r>
          <w:rPr>
            <w:rFonts w:ascii="仿宋" w:eastAsia="仿宋" w:hAnsi="仿宋" w:cs="仿宋" w:hint="eastAsia"/>
            <w:lang w:eastAsia="zh-CN"/>
          </w:rPr>
          <w:t>(一)、设施规划与配置</w:t>
        </w:r>
        <w:r>
          <w:tab/>
        </w:r>
        <w:r>
          <w:fldChar w:fldCharType="begin"/>
        </w:r>
        <w:r>
          <w:instrText xml:space="preserve"> PAGEREF _Toc26808 \h </w:instrText>
        </w:r>
        <w:r>
          <w:fldChar w:fldCharType="separate"/>
        </w:r>
        <w:r>
          <w:t>79</w:t>
        </w:r>
        <w:r>
          <w:fldChar w:fldCharType="end"/>
        </w:r>
      </w:hyperlink>
    </w:p>
    <w:p>
      <w:pPr>
        <w:pStyle w:val="TOC2"/>
        <w:tabs>
          <w:tab w:val="right" w:leader="dot" w:pos="8306"/>
        </w:tabs>
      </w:pPr>
      <w:hyperlink w:anchor="_Toc20042" w:history="1">
        <w:r>
          <w:rPr>
            <w:rFonts w:ascii="仿宋" w:eastAsia="仿宋" w:hAnsi="仿宋" w:cs="仿宋" w:hint="eastAsia"/>
            <w:lang w:eastAsia="zh-CN"/>
          </w:rPr>
          <w:t>(二)、设备采购与维护管理</w:t>
        </w:r>
        <w:r>
          <w:tab/>
        </w:r>
        <w:r>
          <w:fldChar w:fldCharType="begin"/>
        </w:r>
        <w:r>
          <w:instrText xml:space="preserve"> PAGEREF _Toc20042 \h </w:instrText>
        </w:r>
        <w:r>
          <w:fldChar w:fldCharType="separate"/>
        </w:r>
        <w:r>
          <w:t>80</w:t>
        </w:r>
        <w:r>
          <w:fldChar w:fldCharType="end"/>
        </w:r>
      </w:hyperlink>
    </w:p>
    <w:p>
      <w:pPr>
        <w:pStyle w:val="TOC2"/>
        <w:tabs>
          <w:tab w:val="right" w:leader="dot" w:pos="8306"/>
        </w:tabs>
      </w:pPr>
      <w:hyperlink w:anchor="_Toc17844" w:history="1">
        <w:r>
          <w:rPr>
            <w:rFonts w:ascii="仿宋" w:eastAsia="仿宋" w:hAnsi="仿宋" w:cs="仿宋" w:hint="eastAsia"/>
            <w:lang w:eastAsia="zh-CN"/>
          </w:rPr>
          <w:t>(三)、设施设备升级策略</w:t>
        </w:r>
        <w:r>
          <w:tab/>
        </w:r>
        <w:r>
          <w:fldChar w:fldCharType="begin"/>
        </w:r>
        <w:r>
          <w:instrText xml:space="preserve"> PAGEREF _Toc17844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4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1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化亚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化亚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在全球经济快速发展和科技日新月异的今天，市场对创新技术和环保解决方案的需求日益增长。氯化亚砜项目恰好聚焦于这一趋势，提供涵盖人工智能、大数据分析和可持续能源等领域的高效、先进产品和服务。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氯化亚砜项目在其专注的领域内，特别是在人工智能和数据科学方面，有望推动显著的技术革新。项目的研发活动不仅有望孕育出改变行业运作方式的新技术，还可能在长远中影响整个技术生态系统。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氯化亚砜项目还致力于提升当地居民的技能和就业能力，通过与当地教育机构合作提供培训和教育机会，从而提高社区整体的生活水平和社会福祉。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氯化亚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1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氯化亚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氯化亚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1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161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氯化亚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氯化亚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氯化亚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亚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氯化亚砜项目的社会影响是全面而深远的。从提供就业机会和提升公共服务，到促进社会结构和劳动市场的多元化，再到推动社会责任和伦理标准的提高，项目对于提升社区的经济、文化和社会福祉有着重要作用。通过这些正面影响，氯化亚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1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为了融入当地社区，氯化亚砜项目需深入理解当地的文化特色和社会习俗。例如，项目在设计广告和市场推广活动时，应考虑使用当地语言和符合地方文化的表达方式。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亚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87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为了确保氯化亚砜项目的成功并最大限度地减轻潜在的社会风险，详细的风险分析和具体的应对策略至关重要。以下是针对项目可能面临的具体社会风险及相应对策的分析：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风险描述：氯化亚砜项目可能遭遇社区抵制，尤其如果社区成员认为项目会破坏他们的生活环境或忽略他们的意见。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https://d.book118.com/975234012041011043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53767"/>
    <w:rsid w:val="33553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3401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2023-12-24T16:41:00Z</dcterms:created>
  <dcterms:modified xsi:type="dcterms:W3CDTF">2023-12-24T16:42:12Z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ABC3AE340A0646BDA005AC4162452D84_11</vt:lpwstr>
  </property>
  <property fmtid="{D5CDD505-2E9C-101B-9397-08002B2CF9AE}" pid="3" name="KSOProductBuildVer">
    <vt:lpwstr>2052-12.1.0.16120</vt:lpwstr>
  </property>
</Properties>
</file>