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9065B" w:rsidP="0059065B" w14:paraId="07B2576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9065B">
        <w:rPr>
          <w:rFonts w:ascii="华文中宋" w:eastAsia="华文中宋" w:hAnsi="华文中宋"/>
          <w:b/>
          <w:sz w:val="30"/>
        </w:rPr>
        <w:t>2024</w:t>
      </w:r>
      <w:r w:rsidRPr="0059065B">
        <w:rPr>
          <w:rFonts w:ascii="华文中宋" w:eastAsia="华文中宋" w:hAnsi="华文中宋"/>
          <w:b/>
          <w:sz w:val="30"/>
        </w:rPr>
        <w:t>年广州海格通信集团股份有限公司人员招聘考试题库及答案解析</w:t>
      </w:r>
    </w:p>
    <w:p w:rsidR="00A77B3E" w14:paraId="5FCEAB8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96657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22BEFB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B292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 w14:paraId="44ACB06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 w14:paraId="2FF7DA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 w14:paraId="528AED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 w14:paraId="36D8CF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6A839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EBE10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下列各句没有语病的一句是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8D58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、他马上召集常委会进行研究，统一安排了现场会的内容、时间和出席人员，以及会议中应注意的问题</w:t>
      </w:r>
    </w:p>
    <w:p w:rsidR="003F588C" w14:paraId="25803C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、某工厂以技术进步为动力，不断致力于新产品、新技术、新工艺、新材料的研制开发</w:t>
      </w:r>
    </w:p>
    <w:p w:rsidR="003F588C" w14:paraId="43A4FB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、当前和今后一个相当长的时间内，每年进入劳动年龄的人口数很大，安排城镇青年劳动力就业是一项相当繁重的任务</w:t>
      </w:r>
    </w:p>
    <w:p w:rsidR="003F588C" w14:paraId="2B5D26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、由于改编者没有很好地理解原作的精髓，任凭主观想象，加入了许多不恰当的情节，反而大大地减弱了原作的思想性</w:t>
      </w:r>
    </w:p>
    <w:p w:rsidR="003F588C" w14:paraId="2F8DFD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54925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项中，“内容、时间和出席人员，以及会议中应注意的问题”显然又互相包含的关系，不能并列，而且几项内容之间排列的顺序也不适当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项“新产品、新技术、新工艺、新材料”中应去掉新技术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项中“时间内”应为“时期内”。故选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3133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中国社会正进入环境敏感期，面对环保权益冲突，公民与政府之间实现良性互动，需要公民依法理性表达诉求，更需要政府建立透明的决策机制、畅通的沟通渠道。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的辟谣，不如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的公开</w:t>
      </w:r>
      <w:r w:rsidRPr="003F588C">
        <w:rPr>
          <w:rFonts w:ascii="Times New Roman" w:eastAsia="微软雅黑" w:hAnsi="微软雅黑" w:cs="宋体" w:hint="eastAsia"/>
          <w:szCs w:val="18"/>
        </w:rPr>
        <w:t>;_____</w:t>
      </w:r>
      <w:r w:rsidRPr="003F588C">
        <w:rPr>
          <w:rFonts w:ascii="Times New Roman" w:eastAsia="微软雅黑" w:hAnsi="微软雅黑" w:cs="宋体" w:hint="eastAsia"/>
          <w:szCs w:val="18"/>
        </w:rPr>
        <w:t>的处置，不如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的倾听。</w:t>
      </w:r>
    </w:p>
    <w:p w:rsidR="003F588C" w14:paraId="0481AF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4333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732A0C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</w:p>
    <w:p w:rsidR="003F588C" w14:paraId="2F378B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0100A24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、事后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事前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常态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临时</w:t>
      </w:r>
    </w:p>
    <w:p w:rsidR="003F588C" w14:paraId="105F20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C63B9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第一空，和“辟谣”搭配，“辟谣”指的是谣言发生后驳斥谣言，所以搭配“事后”合适，排除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和“公开”搭配，“事前公开”符合句意。第三空和第四空，通过前文的“畅通的沟通渠道”可知，政府倾听公民的诉求很重要，而常态化的倾听能够保证渠道的畅通，所以第四空填入“常态”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项。第三空，和“处置”搭配，临时的处置并非长久之计，代入符合语境。故选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C94D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依次填入下列横线的关联词语恰当的一项是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DBD6C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①千吨的轮船碰上这样大的风浪也得上下颠簸，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这么一条小船。</w:t>
      </w:r>
    </w:p>
    <w:p w:rsidR="003F588C" w14:paraId="5700A4F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②挖这样的井，占地多，不合算，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井的四周都是沙土，很容易塌陷。</w:t>
      </w:r>
    </w:p>
    <w:p w:rsidR="003F588C" w14:paraId="4EC5C9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③改革后，产品质量提高了，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款式新颖了，包装也精美了，因而更加受到群众欢迎。</w:t>
      </w:r>
    </w:p>
    <w:p w:rsidR="003F588C" w14:paraId="14D5B7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65F62C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</w:p>
    <w:p w:rsidR="003F588C" w14:paraId="3025FE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何况</w:t>
      </w:r>
    </w:p>
    <w:p w:rsidR="003F588C" w14:paraId="3CAADB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、何况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况且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而且</w:t>
      </w:r>
    </w:p>
    <w:p w:rsidR="003F588C" w14:paraId="01A9F5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https://d.book118.com/975242044142011042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:rsidP="005E01B6" w14:paraId="48A6EB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065B" w14:paraId="749CA1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:rsidP="005E01B6" w14:paraId="46AA8A2E" w14:textId="717C8C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065B" w14:paraId="55D82B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paraId="340427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065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:rsidP="005E01B6" w14:textId="717C8C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065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065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:rsidP="005E01B6" w14:textId="717C8C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065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paraId="73CC2B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paraId="2B291AC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paraId="579A52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065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9065B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D5FB83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906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9065B"/>
    <w:rPr>
      <w:sz w:val="18"/>
      <w:szCs w:val="18"/>
    </w:rPr>
  </w:style>
  <w:style w:type="paragraph" w:styleId="Footer">
    <w:name w:val="footer"/>
    <w:basedOn w:val="Normal"/>
    <w:link w:val="a0"/>
    <w:rsid w:val="005906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9065B"/>
    <w:rPr>
      <w:sz w:val="18"/>
      <w:szCs w:val="18"/>
    </w:rPr>
  </w:style>
  <w:style w:type="character" w:styleId="PageNumber">
    <w:name w:val="page number"/>
    <w:basedOn w:val="DefaultParagraphFont"/>
    <w:rsid w:val="005906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5242044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3726</Words>
  <Characters>21244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