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56" w:history="1">
        <w:r>
          <w:rPr>
            <w:rFonts w:ascii="仿宋" w:eastAsia="仿宋" w:hAnsi="仿宋" w:cs="仿宋" w:hint="eastAsia"/>
            <w:lang w:eastAsia="zh-CN"/>
          </w:rPr>
          <w:t>序言</w:t>
        </w:r>
        <w:r>
          <w:tab/>
        </w:r>
        <w:r>
          <w:fldChar w:fldCharType="begin"/>
        </w:r>
        <w:r>
          <w:instrText xml:space="preserve"> PAGEREF _Toc9456 \h </w:instrText>
        </w:r>
        <w:r>
          <w:fldChar w:fldCharType="separate"/>
        </w:r>
        <w:r>
          <w:t>3</w:t>
        </w:r>
        <w:r>
          <w:fldChar w:fldCharType="end"/>
        </w:r>
      </w:hyperlink>
    </w:p>
    <w:p>
      <w:pPr>
        <w:pStyle w:val="TOC1"/>
        <w:tabs>
          <w:tab w:val="right" w:leader="dot" w:pos="8306"/>
        </w:tabs>
      </w:pPr>
      <w:hyperlink w:anchor="_Toc26071" w:history="1">
        <w:r>
          <w:rPr>
            <w:rFonts w:ascii="仿宋" w:eastAsia="仿宋" w:hAnsi="仿宋" w:cs="仿宋" w:hint="eastAsia"/>
            <w:lang w:eastAsia="zh-CN"/>
          </w:rPr>
          <w:t>一、面酱项目绩效评估</w:t>
        </w:r>
        <w:r>
          <w:tab/>
        </w:r>
        <w:r>
          <w:fldChar w:fldCharType="begin"/>
        </w:r>
        <w:r>
          <w:instrText xml:space="preserve"> PAGEREF _Toc26071 \h </w:instrText>
        </w:r>
        <w:r>
          <w:fldChar w:fldCharType="separate"/>
        </w:r>
        <w:r>
          <w:t>3</w:t>
        </w:r>
        <w:r>
          <w:fldChar w:fldCharType="end"/>
        </w:r>
      </w:hyperlink>
    </w:p>
    <w:p>
      <w:pPr>
        <w:pStyle w:val="TOC2"/>
        <w:tabs>
          <w:tab w:val="right" w:leader="dot" w:pos="8306"/>
        </w:tabs>
      </w:pPr>
      <w:hyperlink w:anchor="_Toc29264" w:history="1">
        <w:r>
          <w:rPr>
            <w:rFonts w:ascii="仿宋" w:eastAsia="仿宋" w:hAnsi="仿宋" w:cs="仿宋" w:hint="eastAsia"/>
            <w:lang w:eastAsia="zh-CN"/>
          </w:rPr>
          <w:t>(一)、绩效评估指标</w:t>
        </w:r>
        <w:r>
          <w:tab/>
        </w:r>
        <w:r>
          <w:fldChar w:fldCharType="begin"/>
        </w:r>
        <w:r>
          <w:instrText xml:space="preserve"> PAGEREF _Toc29264 \h </w:instrText>
        </w:r>
        <w:r>
          <w:fldChar w:fldCharType="separate"/>
        </w:r>
        <w:r>
          <w:t>3</w:t>
        </w:r>
        <w:r>
          <w:fldChar w:fldCharType="end"/>
        </w:r>
      </w:hyperlink>
    </w:p>
    <w:p>
      <w:pPr>
        <w:pStyle w:val="TOC2"/>
        <w:tabs>
          <w:tab w:val="right" w:leader="dot" w:pos="8306"/>
        </w:tabs>
      </w:pPr>
      <w:hyperlink w:anchor="_Toc16010" w:history="1">
        <w:r>
          <w:rPr>
            <w:rFonts w:ascii="仿宋" w:eastAsia="仿宋" w:hAnsi="仿宋" w:cs="仿宋" w:hint="eastAsia"/>
            <w:lang w:eastAsia="zh-CN"/>
          </w:rPr>
          <w:t>(二)、绩效评估方法</w:t>
        </w:r>
        <w:r>
          <w:tab/>
        </w:r>
        <w:r>
          <w:fldChar w:fldCharType="begin"/>
        </w:r>
        <w:r>
          <w:instrText xml:space="preserve"> PAGEREF _Toc16010 \h </w:instrText>
        </w:r>
        <w:r>
          <w:fldChar w:fldCharType="separate"/>
        </w:r>
        <w:r>
          <w:t>4</w:t>
        </w:r>
        <w:r>
          <w:fldChar w:fldCharType="end"/>
        </w:r>
      </w:hyperlink>
    </w:p>
    <w:p>
      <w:pPr>
        <w:pStyle w:val="TOC2"/>
        <w:tabs>
          <w:tab w:val="right" w:leader="dot" w:pos="8306"/>
        </w:tabs>
      </w:pPr>
      <w:hyperlink w:anchor="_Toc10073" w:history="1">
        <w:r>
          <w:rPr>
            <w:rFonts w:ascii="仿宋" w:eastAsia="仿宋" w:hAnsi="仿宋" w:cs="仿宋" w:hint="eastAsia"/>
            <w:lang w:eastAsia="zh-CN"/>
          </w:rPr>
          <w:t>(三)、绩效评估周期</w:t>
        </w:r>
        <w:r>
          <w:tab/>
        </w:r>
        <w:r>
          <w:fldChar w:fldCharType="begin"/>
        </w:r>
        <w:r>
          <w:instrText xml:space="preserve"> PAGEREF _Toc10073 \h </w:instrText>
        </w:r>
        <w:r>
          <w:fldChar w:fldCharType="separate"/>
        </w:r>
        <w:r>
          <w:t>5</w:t>
        </w:r>
        <w:r>
          <w:fldChar w:fldCharType="end"/>
        </w:r>
      </w:hyperlink>
    </w:p>
    <w:p>
      <w:pPr>
        <w:pStyle w:val="TOC1"/>
        <w:tabs>
          <w:tab w:val="right" w:leader="dot" w:pos="8306"/>
        </w:tabs>
      </w:pPr>
      <w:hyperlink w:anchor="_Toc23842" w:history="1">
        <w:r>
          <w:rPr>
            <w:rFonts w:ascii="仿宋" w:eastAsia="仿宋" w:hAnsi="仿宋" w:cs="仿宋" w:hint="eastAsia"/>
            <w:lang w:eastAsia="zh-CN"/>
          </w:rPr>
          <w:t>二、面酱项目概论</w:t>
        </w:r>
        <w:r>
          <w:tab/>
        </w:r>
        <w:r>
          <w:fldChar w:fldCharType="begin"/>
        </w:r>
        <w:r>
          <w:instrText xml:space="preserve"> PAGEREF _Toc23842 \h </w:instrText>
        </w:r>
        <w:r>
          <w:fldChar w:fldCharType="separate"/>
        </w:r>
        <w:r>
          <w:t>6</w:t>
        </w:r>
        <w:r>
          <w:fldChar w:fldCharType="end"/>
        </w:r>
      </w:hyperlink>
    </w:p>
    <w:p>
      <w:pPr>
        <w:pStyle w:val="TOC2"/>
        <w:tabs>
          <w:tab w:val="right" w:leader="dot" w:pos="8306"/>
        </w:tabs>
      </w:pPr>
      <w:hyperlink w:anchor="_Toc8474" w:history="1">
        <w:r>
          <w:rPr>
            <w:rFonts w:ascii="仿宋" w:eastAsia="仿宋" w:hAnsi="仿宋" w:cs="仿宋" w:hint="eastAsia"/>
            <w:lang w:eastAsia="zh-CN"/>
          </w:rPr>
          <w:t>(一)、面酱项目概况</w:t>
        </w:r>
        <w:r>
          <w:tab/>
        </w:r>
        <w:r>
          <w:fldChar w:fldCharType="begin"/>
        </w:r>
        <w:r>
          <w:instrText xml:space="preserve"> PAGEREF _Toc8474 \h </w:instrText>
        </w:r>
        <w:r>
          <w:fldChar w:fldCharType="separate"/>
        </w:r>
        <w:r>
          <w:t>6</w:t>
        </w:r>
        <w:r>
          <w:fldChar w:fldCharType="end"/>
        </w:r>
      </w:hyperlink>
    </w:p>
    <w:p>
      <w:pPr>
        <w:pStyle w:val="TOC2"/>
        <w:tabs>
          <w:tab w:val="right" w:leader="dot" w:pos="8306"/>
        </w:tabs>
      </w:pPr>
      <w:hyperlink w:anchor="_Toc17261" w:history="1">
        <w:r>
          <w:rPr>
            <w:rFonts w:ascii="仿宋" w:eastAsia="仿宋" w:hAnsi="仿宋" w:cs="仿宋" w:hint="eastAsia"/>
            <w:lang w:eastAsia="zh-CN"/>
          </w:rPr>
          <w:t>(二)、面酱项目目标</w:t>
        </w:r>
        <w:r>
          <w:tab/>
        </w:r>
        <w:r>
          <w:fldChar w:fldCharType="begin"/>
        </w:r>
        <w:r>
          <w:instrText xml:space="preserve"> PAGEREF _Toc17261 \h </w:instrText>
        </w:r>
        <w:r>
          <w:fldChar w:fldCharType="separate"/>
        </w:r>
        <w:r>
          <w:t>8</w:t>
        </w:r>
        <w:r>
          <w:fldChar w:fldCharType="end"/>
        </w:r>
      </w:hyperlink>
    </w:p>
    <w:p>
      <w:pPr>
        <w:pStyle w:val="TOC2"/>
        <w:tabs>
          <w:tab w:val="right" w:leader="dot" w:pos="8306"/>
        </w:tabs>
      </w:pPr>
      <w:hyperlink w:anchor="_Toc30515" w:history="1">
        <w:r>
          <w:rPr>
            <w:rFonts w:ascii="仿宋" w:eastAsia="仿宋" w:hAnsi="仿宋" w:cs="仿宋" w:hint="eastAsia"/>
            <w:lang w:eastAsia="zh-CN"/>
          </w:rPr>
          <w:t>(三)、面酱项目提出的理由</w:t>
        </w:r>
        <w:r>
          <w:tab/>
        </w:r>
        <w:r>
          <w:fldChar w:fldCharType="begin"/>
        </w:r>
        <w:r>
          <w:instrText xml:space="preserve"> PAGEREF _Toc30515 \h </w:instrText>
        </w:r>
        <w:r>
          <w:fldChar w:fldCharType="separate"/>
        </w:r>
        <w:r>
          <w:t>9</w:t>
        </w:r>
        <w:r>
          <w:fldChar w:fldCharType="end"/>
        </w:r>
      </w:hyperlink>
    </w:p>
    <w:p>
      <w:pPr>
        <w:pStyle w:val="TOC2"/>
        <w:tabs>
          <w:tab w:val="right" w:leader="dot" w:pos="8306"/>
        </w:tabs>
      </w:pPr>
      <w:hyperlink w:anchor="_Toc6993" w:history="1">
        <w:r>
          <w:rPr>
            <w:rFonts w:ascii="仿宋" w:eastAsia="仿宋" w:hAnsi="仿宋" w:cs="仿宋" w:hint="eastAsia"/>
            <w:lang w:eastAsia="zh-CN"/>
          </w:rPr>
          <w:t>(四)、面酱项目意义</w:t>
        </w:r>
        <w:r>
          <w:tab/>
        </w:r>
        <w:r>
          <w:fldChar w:fldCharType="begin"/>
        </w:r>
        <w:r>
          <w:instrText xml:space="preserve"> PAGEREF _Toc6993 \h </w:instrText>
        </w:r>
        <w:r>
          <w:fldChar w:fldCharType="separate"/>
        </w:r>
        <w:r>
          <w:t>10</w:t>
        </w:r>
        <w:r>
          <w:fldChar w:fldCharType="end"/>
        </w:r>
      </w:hyperlink>
    </w:p>
    <w:p>
      <w:pPr>
        <w:pStyle w:val="TOC2"/>
        <w:tabs>
          <w:tab w:val="right" w:leader="dot" w:pos="8306"/>
        </w:tabs>
      </w:pPr>
      <w:hyperlink w:anchor="_Toc408" w:history="1">
        <w:r>
          <w:rPr>
            <w:rFonts w:ascii="仿宋" w:eastAsia="仿宋" w:hAnsi="仿宋" w:cs="仿宋" w:hint="eastAsia"/>
            <w:lang w:eastAsia="zh-CN"/>
          </w:rPr>
          <w:t>(五)、面酱项目背景</w:t>
        </w:r>
        <w:r>
          <w:tab/>
        </w:r>
        <w:r>
          <w:fldChar w:fldCharType="begin"/>
        </w:r>
        <w:r>
          <w:instrText xml:space="preserve"> PAGEREF _Toc408 \h </w:instrText>
        </w:r>
        <w:r>
          <w:fldChar w:fldCharType="separate"/>
        </w:r>
        <w:r>
          <w:t>11</w:t>
        </w:r>
        <w:r>
          <w:fldChar w:fldCharType="end"/>
        </w:r>
      </w:hyperlink>
    </w:p>
    <w:p>
      <w:pPr>
        <w:pStyle w:val="TOC1"/>
        <w:tabs>
          <w:tab w:val="right" w:leader="dot" w:pos="8306"/>
        </w:tabs>
      </w:pPr>
      <w:hyperlink w:anchor="_Toc25615" w:history="1">
        <w:r>
          <w:rPr>
            <w:rFonts w:ascii="仿宋" w:eastAsia="仿宋" w:hAnsi="仿宋" w:cs="仿宋" w:hint="eastAsia"/>
            <w:lang w:eastAsia="zh-CN"/>
          </w:rPr>
          <w:t>三、面酱项目建设背景及必要性分析</w:t>
        </w:r>
        <w:r>
          <w:tab/>
        </w:r>
        <w:r>
          <w:fldChar w:fldCharType="begin"/>
        </w:r>
        <w:r>
          <w:instrText xml:space="preserve"> PAGEREF _Toc25615 \h </w:instrText>
        </w:r>
        <w:r>
          <w:fldChar w:fldCharType="separate"/>
        </w:r>
        <w:r>
          <w:t>12</w:t>
        </w:r>
        <w:r>
          <w:fldChar w:fldCharType="end"/>
        </w:r>
      </w:hyperlink>
    </w:p>
    <w:p>
      <w:pPr>
        <w:pStyle w:val="TOC2"/>
        <w:tabs>
          <w:tab w:val="right" w:leader="dot" w:pos="8306"/>
        </w:tabs>
      </w:pPr>
      <w:hyperlink w:anchor="_Toc5432" w:history="1">
        <w:r>
          <w:rPr>
            <w:rFonts w:ascii="仿宋" w:eastAsia="仿宋" w:hAnsi="仿宋" w:cs="仿宋" w:hint="eastAsia"/>
            <w:lang w:eastAsia="zh-CN"/>
          </w:rPr>
          <w:t>(一)、面酱项目背景分析</w:t>
        </w:r>
        <w:r>
          <w:tab/>
        </w:r>
        <w:r>
          <w:fldChar w:fldCharType="begin"/>
        </w:r>
        <w:r>
          <w:instrText xml:space="preserve"> PAGEREF _Toc5432 \h </w:instrText>
        </w:r>
        <w:r>
          <w:fldChar w:fldCharType="separate"/>
        </w:r>
        <w:r>
          <w:t>12</w:t>
        </w:r>
        <w:r>
          <w:fldChar w:fldCharType="end"/>
        </w:r>
      </w:hyperlink>
    </w:p>
    <w:p>
      <w:pPr>
        <w:pStyle w:val="TOC2"/>
        <w:tabs>
          <w:tab w:val="right" w:leader="dot" w:pos="8306"/>
        </w:tabs>
      </w:pPr>
      <w:hyperlink w:anchor="_Toc28356" w:history="1">
        <w:r>
          <w:rPr>
            <w:rFonts w:ascii="仿宋" w:eastAsia="仿宋" w:hAnsi="仿宋" w:cs="仿宋" w:hint="eastAsia"/>
            <w:lang w:eastAsia="zh-CN"/>
          </w:rPr>
          <w:t>(二)、面酱项目建设必要性分析</w:t>
        </w:r>
        <w:r>
          <w:tab/>
        </w:r>
        <w:r>
          <w:fldChar w:fldCharType="begin"/>
        </w:r>
        <w:r>
          <w:instrText xml:space="preserve"> PAGEREF _Toc28356 \h </w:instrText>
        </w:r>
        <w:r>
          <w:fldChar w:fldCharType="separate"/>
        </w:r>
        <w:r>
          <w:t>14</w:t>
        </w:r>
        <w:r>
          <w:fldChar w:fldCharType="end"/>
        </w:r>
      </w:hyperlink>
    </w:p>
    <w:p>
      <w:pPr>
        <w:pStyle w:val="TOC1"/>
        <w:tabs>
          <w:tab w:val="right" w:leader="dot" w:pos="8306"/>
        </w:tabs>
      </w:pPr>
      <w:hyperlink w:anchor="_Toc30461" w:history="1">
        <w:r>
          <w:rPr>
            <w:rFonts w:ascii="仿宋" w:eastAsia="仿宋" w:hAnsi="仿宋" w:cs="仿宋" w:hint="eastAsia"/>
            <w:lang w:eastAsia="zh-CN"/>
          </w:rPr>
          <w:t>四、面酱项目可持续发展</w:t>
        </w:r>
        <w:r>
          <w:tab/>
        </w:r>
        <w:r>
          <w:fldChar w:fldCharType="begin"/>
        </w:r>
        <w:r>
          <w:instrText xml:space="preserve"> PAGEREF _Toc30461 \h </w:instrText>
        </w:r>
        <w:r>
          <w:fldChar w:fldCharType="separate"/>
        </w:r>
        <w:r>
          <w:t>15</w:t>
        </w:r>
        <w:r>
          <w:fldChar w:fldCharType="end"/>
        </w:r>
      </w:hyperlink>
    </w:p>
    <w:p>
      <w:pPr>
        <w:pStyle w:val="TOC2"/>
        <w:tabs>
          <w:tab w:val="right" w:leader="dot" w:pos="8306"/>
        </w:tabs>
      </w:pPr>
      <w:hyperlink w:anchor="_Toc19434" w:history="1">
        <w:r>
          <w:rPr>
            <w:rFonts w:ascii="仿宋" w:eastAsia="仿宋" w:hAnsi="仿宋" w:cs="仿宋" w:hint="eastAsia"/>
            <w:lang w:eastAsia="zh-CN"/>
          </w:rPr>
          <w:t>(一)、可持续战略与实践</w:t>
        </w:r>
        <w:r>
          <w:tab/>
        </w:r>
        <w:r>
          <w:fldChar w:fldCharType="begin"/>
        </w:r>
        <w:r>
          <w:instrText xml:space="preserve"> PAGEREF _Toc19434 \h </w:instrText>
        </w:r>
        <w:r>
          <w:fldChar w:fldCharType="separate"/>
        </w:r>
        <w:r>
          <w:t>15</w:t>
        </w:r>
        <w:r>
          <w:fldChar w:fldCharType="end"/>
        </w:r>
      </w:hyperlink>
    </w:p>
    <w:p>
      <w:pPr>
        <w:pStyle w:val="TOC2"/>
        <w:tabs>
          <w:tab w:val="right" w:leader="dot" w:pos="8306"/>
        </w:tabs>
      </w:pPr>
      <w:hyperlink w:anchor="_Toc16330" w:history="1">
        <w:r>
          <w:rPr>
            <w:rFonts w:ascii="仿宋" w:eastAsia="仿宋" w:hAnsi="仿宋" w:cs="仿宋" w:hint="eastAsia"/>
            <w:lang w:eastAsia="zh-CN"/>
          </w:rPr>
          <w:t>(二)、环保与社会责任</w:t>
        </w:r>
        <w:r>
          <w:tab/>
        </w:r>
        <w:r>
          <w:fldChar w:fldCharType="begin"/>
        </w:r>
        <w:r>
          <w:instrText xml:space="preserve"> PAGEREF _Toc16330 \h </w:instrText>
        </w:r>
        <w:r>
          <w:fldChar w:fldCharType="separate"/>
        </w:r>
        <w:r>
          <w:t>16</w:t>
        </w:r>
        <w:r>
          <w:fldChar w:fldCharType="end"/>
        </w:r>
      </w:hyperlink>
    </w:p>
    <w:p>
      <w:pPr>
        <w:pStyle w:val="TOC1"/>
        <w:tabs>
          <w:tab w:val="right" w:leader="dot" w:pos="8306"/>
        </w:tabs>
      </w:pPr>
      <w:hyperlink w:anchor="_Toc6627" w:history="1">
        <w:r>
          <w:rPr>
            <w:rFonts w:ascii="仿宋" w:eastAsia="仿宋" w:hAnsi="仿宋" w:cs="仿宋" w:hint="eastAsia"/>
            <w:lang w:eastAsia="zh-CN"/>
          </w:rPr>
          <w:t>五、面酱项目选址可行性分析</w:t>
        </w:r>
        <w:r>
          <w:tab/>
        </w:r>
        <w:r>
          <w:fldChar w:fldCharType="begin"/>
        </w:r>
        <w:r>
          <w:instrText xml:space="preserve"> PAGEREF _Toc6627 \h </w:instrText>
        </w:r>
        <w:r>
          <w:fldChar w:fldCharType="separate"/>
        </w:r>
        <w:r>
          <w:t>17</w:t>
        </w:r>
        <w:r>
          <w:fldChar w:fldCharType="end"/>
        </w:r>
      </w:hyperlink>
    </w:p>
    <w:p>
      <w:pPr>
        <w:pStyle w:val="TOC2"/>
        <w:tabs>
          <w:tab w:val="right" w:leader="dot" w:pos="8306"/>
        </w:tabs>
      </w:pPr>
      <w:hyperlink w:anchor="_Toc347" w:history="1">
        <w:r>
          <w:rPr>
            <w:rFonts w:ascii="仿宋" w:eastAsia="仿宋" w:hAnsi="仿宋" w:cs="仿宋" w:hint="eastAsia"/>
            <w:lang w:eastAsia="zh-CN"/>
          </w:rPr>
          <w:t>(一)、面酱项目选址</w:t>
        </w:r>
        <w:r>
          <w:tab/>
        </w:r>
        <w:r>
          <w:fldChar w:fldCharType="begin"/>
        </w:r>
        <w:r>
          <w:instrText xml:space="preserve"> PAGEREF _Toc347 \h </w:instrText>
        </w:r>
        <w:r>
          <w:fldChar w:fldCharType="separate"/>
        </w:r>
        <w:r>
          <w:t>17</w:t>
        </w:r>
        <w:r>
          <w:fldChar w:fldCharType="end"/>
        </w:r>
      </w:hyperlink>
    </w:p>
    <w:p>
      <w:pPr>
        <w:pStyle w:val="TOC2"/>
        <w:tabs>
          <w:tab w:val="right" w:leader="dot" w:pos="8306"/>
        </w:tabs>
      </w:pPr>
      <w:hyperlink w:anchor="_Toc25812" w:history="1">
        <w:r>
          <w:rPr>
            <w:rFonts w:ascii="仿宋" w:eastAsia="仿宋" w:hAnsi="仿宋" w:cs="仿宋" w:hint="eastAsia"/>
            <w:lang w:eastAsia="zh-CN"/>
          </w:rPr>
          <w:t>(二)、用地控制指标</w:t>
        </w:r>
        <w:r>
          <w:tab/>
        </w:r>
        <w:r>
          <w:fldChar w:fldCharType="begin"/>
        </w:r>
        <w:r>
          <w:instrText xml:space="preserve"> PAGEREF _Toc25812 \h </w:instrText>
        </w:r>
        <w:r>
          <w:fldChar w:fldCharType="separate"/>
        </w:r>
        <w:r>
          <w:t>17</w:t>
        </w:r>
        <w:r>
          <w:fldChar w:fldCharType="end"/>
        </w:r>
      </w:hyperlink>
    </w:p>
    <w:p>
      <w:pPr>
        <w:pStyle w:val="TOC2"/>
        <w:tabs>
          <w:tab w:val="right" w:leader="dot" w:pos="8306"/>
        </w:tabs>
      </w:pPr>
      <w:hyperlink w:anchor="_Toc15159" w:history="1">
        <w:r>
          <w:rPr>
            <w:rFonts w:ascii="仿宋" w:eastAsia="仿宋" w:hAnsi="仿宋" w:cs="仿宋" w:hint="eastAsia"/>
            <w:lang w:eastAsia="zh-CN"/>
          </w:rPr>
          <w:t>(三)、节约用地措施</w:t>
        </w:r>
        <w:r>
          <w:tab/>
        </w:r>
        <w:r>
          <w:fldChar w:fldCharType="begin"/>
        </w:r>
        <w:r>
          <w:instrText xml:space="preserve"> PAGEREF _Toc15159 \h </w:instrText>
        </w:r>
        <w:r>
          <w:fldChar w:fldCharType="separate"/>
        </w:r>
        <w:r>
          <w:t>19</w:t>
        </w:r>
        <w:r>
          <w:fldChar w:fldCharType="end"/>
        </w:r>
      </w:hyperlink>
    </w:p>
    <w:p>
      <w:pPr>
        <w:pStyle w:val="TOC2"/>
        <w:tabs>
          <w:tab w:val="right" w:leader="dot" w:pos="8306"/>
        </w:tabs>
      </w:pPr>
      <w:hyperlink w:anchor="_Toc2648" w:history="1">
        <w:r>
          <w:rPr>
            <w:rFonts w:ascii="仿宋" w:eastAsia="仿宋" w:hAnsi="仿宋" w:cs="仿宋" w:hint="eastAsia"/>
            <w:lang w:eastAsia="zh-CN"/>
          </w:rPr>
          <w:t>(四)、总图布置方案</w:t>
        </w:r>
        <w:r>
          <w:tab/>
        </w:r>
        <w:r>
          <w:fldChar w:fldCharType="begin"/>
        </w:r>
        <w:r>
          <w:instrText xml:space="preserve"> PAGEREF _Toc2648 \h </w:instrText>
        </w:r>
        <w:r>
          <w:fldChar w:fldCharType="separate"/>
        </w:r>
        <w:r>
          <w:t>20</w:t>
        </w:r>
        <w:r>
          <w:fldChar w:fldCharType="end"/>
        </w:r>
      </w:hyperlink>
    </w:p>
    <w:p>
      <w:pPr>
        <w:pStyle w:val="TOC2"/>
        <w:tabs>
          <w:tab w:val="right" w:leader="dot" w:pos="8306"/>
        </w:tabs>
      </w:pPr>
      <w:hyperlink w:anchor="_Toc26636" w:history="1">
        <w:r>
          <w:rPr>
            <w:rFonts w:ascii="仿宋" w:eastAsia="仿宋" w:hAnsi="仿宋" w:cs="仿宋" w:hint="eastAsia"/>
            <w:lang w:eastAsia="zh-CN"/>
          </w:rPr>
          <w:t>(五)、选址综合评价</w:t>
        </w:r>
        <w:r>
          <w:tab/>
        </w:r>
        <w:r>
          <w:fldChar w:fldCharType="begin"/>
        </w:r>
        <w:r>
          <w:instrText xml:space="preserve"> PAGEREF _Toc26636 \h </w:instrText>
        </w:r>
        <w:r>
          <w:fldChar w:fldCharType="separate"/>
        </w:r>
        <w:r>
          <w:t>21</w:t>
        </w:r>
        <w:r>
          <w:fldChar w:fldCharType="end"/>
        </w:r>
      </w:hyperlink>
    </w:p>
    <w:p>
      <w:pPr>
        <w:pStyle w:val="TOC1"/>
        <w:tabs>
          <w:tab w:val="right" w:leader="dot" w:pos="8306"/>
        </w:tabs>
      </w:pPr>
      <w:hyperlink w:anchor="_Toc26581" w:history="1">
        <w:r>
          <w:rPr>
            <w:rFonts w:ascii="仿宋" w:eastAsia="仿宋" w:hAnsi="仿宋" w:cs="仿宋" w:hint="eastAsia"/>
            <w:lang w:eastAsia="zh-CN"/>
          </w:rPr>
          <w:t>六、市场分析、调研</w:t>
        </w:r>
        <w:r>
          <w:tab/>
        </w:r>
        <w:r>
          <w:fldChar w:fldCharType="begin"/>
        </w:r>
        <w:r>
          <w:instrText xml:space="preserve"> PAGEREF _Toc26581 \h </w:instrText>
        </w:r>
        <w:r>
          <w:fldChar w:fldCharType="separate"/>
        </w:r>
        <w:r>
          <w:t>22</w:t>
        </w:r>
        <w:r>
          <w:fldChar w:fldCharType="end"/>
        </w:r>
      </w:hyperlink>
    </w:p>
    <w:p>
      <w:pPr>
        <w:pStyle w:val="TOC2"/>
        <w:tabs>
          <w:tab w:val="right" w:leader="dot" w:pos="8306"/>
        </w:tabs>
      </w:pPr>
      <w:hyperlink w:anchor="_Toc28475" w:history="1">
        <w:r>
          <w:rPr>
            <w:rFonts w:ascii="仿宋" w:eastAsia="仿宋" w:hAnsi="仿宋" w:cs="仿宋" w:hint="eastAsia"/>
            <w:lang w:eastAsia="zh-CN"/>
          </w:rPr>
          <w:t>(一)、面酱行业分析</w:t>
        </w:r>
        <w:r>
          <w:tab/>
        </w:r>
        <w:r>
          <w:fldChar w:fldCharType="begin"/>
        </w:r>
        <w:r>
          <w:instrText xml:space="preserve"> PAGEREF _Toc28475 \h </w:instrText>
        </w:r>
        <w:r>
          <w:fldChar w:fldCharType="separate"/>
        </w:r>
        <w:r>
          <w:t>22</w:t>
        </w:r>
        <w:r>
          <w:fldChar w:fldCharType="end"/>
        </w:r>
      </w:hyperlink>
    </w:p>
    <w:p>
      <w:pPr>
        <w:pStyle w:val="TOC2"/>
        <w:tabs>
          <w:tab w:val="right" w:leader="dot" w:pos="8306"/>
        </w:tabs>
      </w:pPr>
      <w:hyperlink w:anchor="_Toc4220" w:history="1">
        <w:r>
          <w:rPr>
            <w:rFonts w:ascii="仿宋" w:eastAsia="仿宋" w:hAnsi="仿宋" w:cs="仿宋" w:hint="eastAsia"/>
            <w:lang w:eastAsia="zh-CN"/>
          </w:rPr>
          <w:t>(二)、面酱市场分析预测</w:t>
        </w:r>
        <w:r>
          <w:tab/>
        </w:r>
        <w:r>
          <w:fldChar w:fldCharType="begin"/>
        </w:r>
        <w:r>
          <w:instrText xml:space="preserve"> PAGEREF _Toc4220 \h </w:instrText>
        </w:r>
        <w:r>
          <w:fldChar w:fldCharType="separate"/>
        </w:r>
        <w:r>
          <w:t>23</w:t>
        </w:r>
        <w:r>
          <w:fldChar w:fldCharType="end"/>
        </w:r>
      </w:hyperlink>
    </w:p>
    <w:p>
      <w:pPr>
        <w:pStyle w:val="TOC1"/>
        <w:tabs>
          <w:tab w:val="right" w:leader="dot" w:pos="8306"/>
        </w:tabs>
      </w:pPr>
      <w:hyperlink w:anchor="_Toc25426" w:history="1">
        <w:r>
          <w:rPr>
            <w:rFonts w:ascii="仿宋" w:eastAsia="仿宋" w:hAnsi="仿宋" w:cs="仿宋" w:hint="eastAsia"/>
            <w:lang w:eastAsia="zh-CN"/>
          </w:rPr>
          <w:t>七、面酱项目环境影响分析</w:t>
        </w:r>
        <w:r>
          <w:tab/>
        </w:r>
        <w:r>
          <w:fldChar w:fldCharType="begin"/>
        </w:r>
        <w:r>
          <w:instrText xml:space="preserve"> PAGEREF _Toc25426 \h </w:instrText>
        </w:r>
        <w:r>
          <w:fldChar w:fldCharType="separate"/>
        </w:r>
        <w:r>
          <w:t>23</w:t>
        </w:r>
        <w:r>
          <w:fldChar w:fldCharType="end"/>
        </w:r>
      </w:hyperlink>
    </w:p>
    <w:p>
      <w:pPr>
        <w:pStyle w:val="TOC2"/>
        <w:tabs>
          <w:tab w:val="right" w:leader="dot" w:pos="8306"/>
        </w:tabs>
      </w:pPr>
      <w:hyperlink w:anchor="_Toc28726" w:history="1">
        <w:r>
          <w:rPr>
            <w:rFonts w:ascii="仿宋" w:eastAsia="仿宋" w:hAnsi="仿宋" w:cs="仿宋" w:hint="eastAsia"/>
            <w:lang w:eastAsia="zh-CN"/>
          </w:rPr>
          <w:t>(一)、建设区域环境质量现状</w:t>
        </w:r>
        <w:r>
          <w:tab/>
        </w:r>
        <w:r>
          <w:fldChar w:fldCharType="begin"/>
        </w:r>
        <w:r>
          <w:instrText xml:space="preserve"> PAGEREF _Toc28726 \h </w:instrText>
        </w:r>
        <w:r>
          <w:fldChar w:fldCharType="separate"/>
        </w:r>
        <w:r>
          <w:t>23</w:t>
        </w:r>
        <w:r>
          <w:fldChar w:fldCharType="end"/>
        </w:r>
      </w:hyperlink>
    </w:p>
    <w:p>
      <w:pPr>
        <w:pStyle w:val="TOC2"/>
        <w:tabs>
          <w:tab w:val="right" w:leader="dot" w:pos="8306"/>
        </w:tabs>
      </w:pPr>
      <w:hyperlink w:anchor="_Toc32198" w:history="1">
        <w:r>
          <w:rPr>
            <w:rFonts w:ascii="仿宋" w:eastAsia="仿宋" w:hAnsi="仿宋" w:cs="仿宋" w:hint="eastAsia"/>
            <w:lang w:eastAsia="zh-CN"/>
          </w:rPr>
          <w:t>(二)、建设期环境保护</w:t>
        </w:r>
        <w:r>
          <w:tab/>
        </w:r>
        <w:r>
          <w:fldChar w:fldCharType="begin"/>
        </w:r>
        <w:r>
          <w:instrText xml:space="preserve"> PAGEREF _Toc32198 \h </w:instrText>
        </w:r>
        <w:r>
          <w:fldChar w:fldCharType="separate"/>
        </w:r>
        <w:r>
          <w:t>25</w:t>
        </w:r>
        <w:r>
          <w:fldChar w:fldCharType="end"/>
        </w:r>
      </w:hyperlink>
    </w:p>
    <w:p>
      <w:pPr>
        <w:pStyle w:val="TOC2"/>
        <w:tabs>
          <w:tab w:val="right" w:leader="dot" w:pos="8306"/>
        </w:tabs>
      </w:pPr>
      <w:hyperlink w:anchor="_Toc11022" w:history="1">
        <w:r>
          <w:rPr>
            <w:rFonts w:ascii="仿宋" w:eastAsia="仿宋" w:hAnsi="仿宋" w:cs="仿宋" w:hint="eastAsia"/>
            <w:lang w:eastAsia="zh-CN"/>
          </w:rPr>
          <w:t>(三)、运营期环境保护</w:t>
        </w:r>
        <w:r>
          <w:tab/>
        </w:r>
        <w:r>
          <w:fldChar w:fldCharType="begin"/>
        </w:r>
        <w:r>
          <w:instrText xml:space="preserve"> PAGEREF _Toc11022 \h </w:instrText>
        </w:r>
        <w:r>
          <w:fldChar w:fldCharType="separate"/>
        </w:r>
        <w:r>
          <w:t>26</w:t>
        </w:r>
        <w:r>
          <w:fldChar w:fldCharType="end"/>
        </w:r>
      </w:hyperlink>
    </w:p>
    <w:p>
      <w:pPr>
        <w:pStyle w:val="TOC2"/>
        <w:tabs>
          <w:tab w:val="right" w:leader="dot" w:pos="8306"/>
        </w:tabs>
      </w:pPr>
      <w:hyperlink w:anchor="_Toc2362" w:history="1">
        <w:r>
          <w:rPr>
            <w:rFonts w:ascii="仿宋" w:eastAsia="仿宋" w:hAnsi="仿宋" w:cs="仿宋" w:hint="eastAsia"/>
            <w:lang w:eastAsia="zh-CN"/>
          </w:rPr>
          <w:t>(四)、面酱项目建设对区域经济的影响</w:t>
        </w:r>
        <w:r>
          <w:tab/>
        </w:r>
        <w:r>
          <w:fldChar w:fldCharType="begin"/>
        </w:r>
        <w:r>
          <w:instrText xml:space="preserve"> PAGEREF _Toc2362 \h </w:instrText>
        </w:r>
        <w:r>
          <w:fldChar w:fldCharType="separate"/>
        </w:r>
        <w:r>
          <w:t>27</w:t>
        </w:r>
        <w:r>
          <w:fldChar w:fldCharType="end"/>
        </w:r>
      </w:hyperlink>
    </w:p>
    <w:p>
      <w:pPr>
        <w:pStyle w:val="TOC2"/>
        <w:tabs>
          <w:tab w:val="right" w:leader="dot" w:pos="8306"/>
        </w:tabs>
      </w:pPr>
      <w:hyperlink w:anchor="_Toc17626" w:history="1">
        <w:r>
          <w:rPr>
            <w:rFonts w:ascii="仿宋" w:eastAsia="仿宋" w:hAnsi="仿宋" w:cs="仿宋" w:hint="eastAsia"/>
            <w:lang w:eastAsia="zh-CN"/>
          </w:rPr>
          <w:t>(五)、废弃物处理</w:t>
        </w:r>
        <w:r>
          <w:tab/>
        </w:r>
        <w:r>
          <w:fldChar w:fldCharType="begin"/>
        </w:r>
        <w:r>
          <w:instrText xml:space="preserve"> PAGEREF _Toc17626 \h </w:instrText>
        </w:r>
        <w:r>
          <w:fldChar w:fldCharType="separate"/>
        </w:r>
        <w:r>
          <w:t>29</w:t>
        </w:r>
        <w:r>
          <w:fldChar w:fldCharType="end"/>
        </w:r>
      </w:hyperlink>
    </w:p>
    <w:p>
      <w:pPr>
        <w:pStyle w:val="TOC2"/>
        <w:tabs>
          <w:tab w:val="right" w:leader="dot" w:pos="8306"/>
        </w:tabs>
      </w:pPr>
      <w:hyperlink w:anchor="_Toc14080" w:history="1">
        <w:r>
          <w:rPr>
            <w:rFonts w:ascii="仿宋" w:eastAsia="仿宋" w:hAnsi="仿宋" w:cs="仿宋" w:hint="eastAsia"/>
            <w:lang w:eastAsia="zh-CN"/>
          </w:rPr>
          <w:t>(六)、特殊环境影响分析</w:t>
        </w:r>
        <w:r>
          <w:tab/>
        </w:r>
        <w:r>
          <w:fldChar w:fldCharType="begin"/>
        </w:r>
        <w:r>
          <w:instrText xml:space="preserve"> PAGEREF _Toc14080 \h </w:instrText>
        </w:r>
        <w:r>
          <w:fldChar w:fldCharType="separate"/>
        </w:r>
        <w:r>
          <w:t>30</w:t>
        </w:r>
        <w:r>
          <w:fldChar w:fldCharType="end"/>
        </w:r>
      </w:hyperlink>
    </w:p>
    <w:p>
      <w:pPr>
        <w:pStyle w:val="TOC2"/>
        <w:tabs>
          <w:tab w:val="right" w:leader="dot" w:pos="8306"/>
        </w:tabs>
      </w:pPr>
      <w:hyperlink w:anchor="_Toc15147" w:history="1">
        <w:r>
          <w:rPr>
            <w:rFonts w:ascii="仿宋" w:eastAsia="仿宋" w:hAnsi="仿宋" w:cs="仿宋" w:hint="eastAsia"/>
            <w:lang w:eastAsia="zh-CN"/>
          </w:rPr>
          <w:t>(七)、清洁生产</w:t>
        </w:r>
        <w:r>
          <w:tab/>
        </w:r>
        <w:r>
          <w:fldChar w:fldCharType="begin"/>
        </w:r>
        <w:r>
          <w:instrText xml:space="preserve"> PAGEREF _Toc15147 \h </w:instrText>
        </w:r>
        <w:r>
          <w:fldChar w:fldCharType="separate"/>
        </w:r>
        <w:r>
          <w:t>32</w:t>
        </w:r>
        <w:r>
          <w:fldChar w:fldCharType="end"/>
        </w:r>
      </w:hyperlink>
    </w:p>
    <w:p>
      <w:pPr>
        <w:pStyle w:val="TOC2"/>
        <w:tabs>
          <w:tab w:val="right" w:leader="dot" w:pos="8306"/>
        </w:tabs>
      </w:pPr>
      <w:hyperlink w:anchor="_Toc454" w:history="1">
        <w:r>
          <w:rPr>
            <w:rFonts w:ascii="仿宋" w:eastAsia="仿宋" w:hAnsi="仿宋" w:cs="仿宋" w:hint="eastAsia"/>
            <w:lang w:eastAsia="zh-CN"/>
          </w:rPr>
          <w:t>(八)、环境保护综合评价</w:t>
        </w:r>
        <w:r>
          <w:tab/>
        </w:r>
        <w:r>
          <w:fldChar w:fldCharType="begin"/>
        </w:r>
        <w:r>
          <w:instrText xml:space="preserve"> PAGEREF _Toc454 \h </w:instrText>
        </w:r>
        <w:r>
          <w:fldChar w:fldCharType="separate"/>
        </w:r>
        <w:r>
          <w:t>33</w:t>
        </w:r>
        <w:r>
          <w:fldChar w:fldCharType="end"/>
        </w:r>
      </w:hyperlink>
    </w:p>
    <w:p>
      <w:pPr>
        <w:pStyle w:val="TOC1"/>
        <w:tabs>
          <w:tab w:val="right" w:leader="dot" w:pos="8306"/>
        </w:tabs>
      </w:pPr>
      <w:hyperlink w:anchor="_Toc19410" w:history="1">
        <w:r>
          <w:rPr>
            <w:rFonts w:ascii="仿宋" w:eastAsia="仿宋" w:hAnsi="仿宋" w:cs="仿宋" w:hint="eastAsia"/>
            <w:lang w:eastAsia="zh-CN"/>
          </w:rPr>
          <w:t>八、面酱项目投资规划</w:t>
        </w:r>
        <w:r>
          <w:tab/>
        </w:r>
        <w:r>
          <w:fldChar w:fldCharType="begin"/>
        </w:r>
        <w:r>
          <w:instrText xml:space="preserve"> PAGEREF _Toc19410 \h </w:instrText>
        </w:r>
        <w:r>
          <w:fldChar w:fldCharType="separate"/>
        </w:r>
        <w:r>
          <w:t>34</w:t>
        </w:r>
        <w:r>
          <w:fldChar w:fldCharType="end"/>
        </w:r>
      </w:hyperlink>
    </w:p>
    <w:p>
      <w:pPr>
        <w:pStyle w:val="TOC2"/>
        <w:tabs>
          <w:tab w:val="right" w:leader="dot" w:pos="8306"/>
        </w:tabs>
      </w:pPr>
      <w:hyperlink w:anchor="_Toc3722" w:history="1">
        <w:r>
          <w:rPr>
            <w:rFonts w:ascii="仿宋" w:eastAsia="仿宋" w:hAnsi="仿宋" w:cs="仿宋" w:hint="eastAsia"/>
            <w:lang w:eastAsia="zh-CN"/>
          </w:rPr>
          <w:t>(一)、面酱项目总投资估算</w:t>
        </w:r>
        <w:r>
          <w:tab/>
        </w:r>
        <w:r>
          <w:fldChar w:fldCharType="begin"/>
        </w:r>
        <w:r>
          <w:instrText xml:space="preserve"> PAGEREF _Toc3722 \h </w:instrText>
        </w:r>
        <w:r>
          <w:fldChar w:fldCharType="separate"/>
        </w:r>
        <w:r>
          <w:t>34</w:t>
        </w:r>
        <w:r>
          <w:fldChar w:fldCharType="end"/>
        </w:r>
      </w:hyperlink>
    </w:p>
    <w:p>
      <w:pPr>
        <w:pStyle w:val="TOC2"/>
        <w:tabs>
          <w:tab w:val="right" w:leader="dot" w:pos="8306"/>
        </w:tabs>
      </w:pPr>
      <w:hyperlink w:anchor="_Toc13434" w:history="1">
        <w:r>
          <w:rPr>
            <w:rFonts w:ascii="仿宋" w:eastAsia="仿宋" w:hAnsi="仿宋" w:cs="仿宋" w:hint="eastAsia"/>
            <w:lang w:eastAsia="zh-CN"/>
          </w:rPr>
          <w:t>(二)、资金筹措</w:t>
        </w:r>
        <w:r>
          <w:tab/>
        </w:r>
        <w:r>
          <w:fldChar w:fldCharType="begin"/>
        </w:r>
        <w:r>
          <w:instrText xml:space="preserve"> PAGEREF _Toc13434 \h </w:instrText>
        </w:r>
        <w:r>
          <w:fldChar w:fldCharType="separate"/>
        </w:r>
        <w:r>
          <w:t>35</w:t>
        </w:r>
        <w:r>
          <w:fldChar w:fldCharType="end"/>
        </w:r>
      </w:hyperlink>
    </w:p>
    <w:p>
      <w:pPr>
        <w:pStyle w:val="TOC1"/>
        <w:tabs>
          <w:tab w:val="right" w:leader="dot" w:pos="8306"/>
        </w:tabs>
      </w:pPr>
      <w:hyperlink w:anchor="_Toc17994" w:history="1">
        <w:r>
          <w:rPr>
            <w:rFonts w:ascii="仿宋" w:eastAsia="仿宋" w:hAnsi="仿宋" w:cs="仿宋" w:hint="eastAsia"/>
            <w:lang w:eastAsia="zh-CN"/>
          </w:rPr>
          <w:t>九、面酱项目技术管理</w:t>
        </w:r>
        <w:r>
          <w:tab/>
        </w:r>
        <w:r>
          <w:fldChar w:fldCharType="begin"/>
        </w:r>
        <w:r>
          <w:instrText xml:space="preserve"> PAGEREF _Toc17994 \h </w:instrText>
        </w:r>
        <w:r>
          <w:fldChar w:fldCharType="separate"/>
        </w:r>
        <w:r>
          <w:t>36</w:t>
        </w:r>
        <w:r>
          <w:fldChar w:fldCharType="end"/>
        </w:r>
      </w:hyperlink>
    </w:p>
    <w:p>
      <w:pPr>
        <w:pStyle w:val="TOC2"/>
        <w:tabs>
          <w:tab w:val="right" w:leader="dot" w:pos="8306"/>
        </w:tabs>
      </w:pPr>
      <w:hyperlink w:anchor="_Toc23595" w:history="1">
        <w:r>
          <w:rPr>
            <w:rFonts w:ascii="仿宋" w:eastAsia="仿宋" w:hAnsi="仿宋" w:cs="仿宋" w:hint="eastAsia"/>
            <w:lang w:eastAsia="zh-CN"/>
          </w:rPr>
          <w:t>(一)、技术方案选用方向</w:t>
        </w:r>
        <w:r>
          <w:tab/>
        </w:r>
        <w:r>
          <w:fldChar w:fldCharType="begin"/>
        </w:r>
        <w:r>
          <w:instrText xml:space="preserve"> PAGEREF _Toc23595 \h </w:instrText>
        </w:r>
        <w:r>
          <w:fldChar w:fldCharType="separate"/>
        </w:r>
        <w:r>
          <w:t>36</w:t>
        </w:r>
        <w:r>
          <w:fldChar w:fldCharType="end"/>
        </w:r>
      </w:hyperlink>
    </w:p>
    <w:p>
      <w:pPr>
        <w:pStyle w:val="TOC2"/>
        <w:tabs>
          <w:tab w:val="right" w:leader="dot" w:pos="8306"/>
        </w:tabs>
      </w:pPr>
      <w:hyperlink w:anchor="_Toc30215" w:history="1">
        <w:r>
          <w:rPr>
            <w:rFonts w:ascii="仿宋" w:eastAsia="仿宋" w:hAnsi="仿宋" w:cs="仿宋" w:hint="eastAsia"/>
            <w:lang w:eastAsia="zh-CN"/>
          </w:rPr>
          <w:t>(二)、工艺技术方案选用原则</w:t>
        </w:r>
        <w:r>
          <w:tab/>
        </w:r>
        <w:r>
          <w:fldChar w:fldCharType="begin"/>
        </w:r>
        <w:r>
          <w:instrText xml:space="preserve"> PAGEREF _Toc30215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92" w:history="1">
        <w:r>
          <w:rPr>
            <w:rFonts w:ascii="仿宋" w:eastAsia="仿宋" w:hAnsi="仿宋" w:cs="仿宋" w:hint="eastAsia"/>
            <w:lang w:eastAsia="zh-CN"/>
          </w:rPr>
          <w:t>(三)、工艺技术方案要求</w:t>
        </w:r>
        <w:r>
          <w:tab/>
        </w:r>
        <w:r>
          <w:fldChar w:fldCharType="begin"/>
        </w:r>
        <w:r>
          <w:instrText xml:space="preserve"> PAGEREF _Toc7592 \h </w:instrText>
        </w:r>
        <w:r>
          <w:fldChar w:fldCharType="separate"/>
        </w:r>
        <w:r>
          <w:t>39</w:t>
        </w:r>
        <w:r>
          <w:fldChar w:fldCharType="end"/>
        </w:r>
      </w:hyperlink>
    </w:p>
    <w:p>
      <w:pPr>
        <w:pStyle w:val="TOC1"/>
        <w:tabs>
          <w:tab w:val="right" w:leader="dot" w:pos="8306"/>
        </w:tabs>
      </w:pPr>
      <w:hyperlink w:anchor="_Toc28695" w:history="1">
        <w:r>
          <w:rPr>
            <w:rFonts w:ascii="仿宋" w:eastAsia="仿宋" w:hAnsi="仿宋" w:cs="仿宋" w:hint="eastAsia"/>
            <w:lang w:eastAsia="zh-CN"/>
          </w:rPr>
          <w:t>十、面酱项目风险管理</w:t>
        </w:r>
        <w:r>
          <w:tab/>
        </w:r>
        <w:r>
          <w:fldChar w:fldCharType="begin"/>
        </w:r>
        <w:r>
          <w:instrText xml:space="preserve"> PAGEREF _Toc28695 \h </w:instrText>
        </w:r>
        <w:r>
          <w:fldChar w:fldCharType="separate"/>
        </w:r>
        <w:r>
          <w:t>42</w:t>
        </w:r>
        <w:r>
          <w:fldChar w:fldCharType="end"/>
        </w:r>
      </w:hyperlink>
    </w:p>
    <w:p>
      <w:pPr>
        <w:pStyle w:val="TOC2"/>
        <w:tabs>
          <w:tab w:val="right" w:leader="dot" w:pos="8306"/>
        </w:tabs>
      </w:pPr>
      <w:hyperlink w:anchor="_Toc25098" w:history="1">
        <w:r>
          <w:rPr>
            <w:rFonts w:ascii="仿宋" w:eastAsia="仿宋" w:hAnsi="仿宋" w:cs="仿宋" w:hint="eastAsia"/>
            <w:lang w:eastAsia="zh-CN"/>
          </w:rPr>
          <w:t>(一)、风险识别与评估</w:t>
        </w:r>
        <w:r>
          <w:tab/>
        </w:r>
        <w:r>
          <w:fldChar w:fldCharType="begin"/>
        </w:r>
        <w:r>
          <w:instrText xml:space="preserve"> PAGEREF _Toc25098 \h </w:instrText>
        </w:r>
        <w:r>
          <w:fldChar w:fldCharType="separate"/>
        </w:r>
        <w:r>
          <w:t>42</w:t>
        </w:r>
        <w:r>
          <w:fldChar w:fldCharType="end"/>
        </w:r>
      </w:hyperlink>
    </w:p>
    <w:p>
      <w:pPr>
        <w:pStyle w:val="TOC2"/>
        <w:tabs>
          <w:tab w:val="right" w:leader="dot" w:pos="8306"/>
        </w:tabs>
      </w:pPr>
      <w:hyperlink w:anchor="_Toc16604" w:history="1">
        <w:r>
          <w:rPr>
            <w:rFonts w:ascii="仿宋" w:eastAsia="仿宋" w:hAnsi="仿宋" w:cs="仿宋" w:hint="eastAsia"/>
            <w:lang w:eastAsia="zh-CN"/>
          </w:rPr>
          <w:t>(二)、风险应对策略</w:t>
        </w:r>
        <w:r>
          <w:tab/>
        </w:r>
        <w:r>
          <w:fldChar w:fldCharType="begin"/>
        </w:r>
        <w:r>
          <w:instrText xml:space="preserve"> PAGEREF _Toc16604 \h </w:instrText>
        </w:r>
        <w:r>
          <w:fldChar w:fldCharType="separate"/>
        </w:r>
        <w:r>
          <w:t>43</w:t>
        </w:r>
        <w:r>
          <w:fldChar w:fldCharType="end"/>
        </w:r>
      </w:hyperlink>
    </w:p>
    <w:p>
      <w:pPr>
        <w:pStyle w:val="TOC2"/>
        <w:tabs>
          <w:tab w:val="right" w:leader="dot" w:pos="8306"/>
        </w:tabs>
      </w:pPr>
      <w:hyperlink w:anchor="_Toc29972" w:history="1">
        <w:r>
          <w:rPr>
            <w:rFonts w:ascii="仿宋" w:eastAsia="仿宋" w:hAnsi="仿宋" w:cs="仿宋" w:hint="eastAsia"/>
            <w:lang w:eastAsia="zh-CN"/>
          </w:rPr>
          <w:t>(三)、风险监控与控制</w:t>
        </w:r>
        <w:r>
          <w:tab/>
        </w:r>
        <w:r>
          <w:fldChar w:fldCharType="begin"/>
        </w:r>
        <w:r>
          <w:instrText xml:space="preserve"> PAGEREF _Toc29972 \h </w:instrText>
        </w:r>
        <w:r>
          <w:fldChar w:fldCharType="separate"/>
        </w:r>
        <w:r>
          <w:t>45</w:t>
        </w:r>
        <w:r>
          <w:fldChar w:fldCharType="end"/>
        </w:r>
      </w:hyperlink>
    </w:p>
    <w:p>
      <w:pPr>
        <w:pStyle w:val="TOC1"/>
        <w:tabs>
          <w:tab w:val="right" w:leader="dot" w:pos="8306"/>
        </w:tabs>
      </w:pPr>
      <w:hyperlink w:anchor="_Toc23127" w:history="1">
        <w:r>
          <w:rPr>
            <w:rFonts w:ascii="仿宋" w:eastAsia="仿宋" w:hAnsi="仿宋" w:cs="仿宋" w:hint="eastAsia"/>
            <w:lang w:eastAsia="zh-CN"/>
          </w:rPr>
          <w:t>十一、面酱项目社会影响</w:t>
        </w:r>
        <w:r>
          <w:tab/>
        </w:r>
        <w:r>
          <w:fldChar w:fldCharType="begin"/>
        </w:r>
        <w:r>
          <w:instrText xml:space="preserve"> PAGEREF _Toc23127 \h </w:instrText>
        </w:r>
        <w:r>
          <w:fldChar w:fldCharType="separate"/>
        </w:r>
        <w:r>
          <w:t>46</w:t>
        </w:r>
        <w:r>
          <w:fldChar w:fldCharType="end"/>
        </w:r>
      </w:hyperlink>
    </w:p>
    <w:p>
      <w:pPr>
        <w:pStyle w:val="TOC2"/>
        <w:tabs>
          <w:tab w:val="right" w:leader="dot" w:pos="8306"/>
        </w:tabs>
      </w:pPr>
      <w:hyperlink w:anchor="_Toc2300" w:history="1">
        <w:r>
          <w:rPr>
            <w:rFonts w:ascii="仿宋" w:eastAsia="仿宋" w:hAnsi="仿宋" w:cs="仿宋" w:hint="eastAsia"/>
            <w:lang w:eastAsia="zh-CN"/>
          </w:rPr>
          <w:t>(一)、社会责任与义务</w:t>
        </w:r>
        <w:r>
          <w:tab/>
        </w:r>
        <w:r>
          <w:fldChar w:fldCharType="begin"/>
        </w:r>
        <w:r>
          <w:instrText xml:space="preserve"> PAGEREF _Toc2300 \h </w:instrText>
        </w:r>
        <w:r>
          <w:fldChar w:fldCharType="separate"/>
        </w:r>
        <w:r>
          <w:t>46</w:t>
        </w:r>
        <w:r>
          <w:fldChar w:fldCharType="end"/>
        </w:r>
      </w:hyperlink>
    </w:p>
    <w:p>
      <w:pPr>
        <w:pStyle w:val="TOC2"/>
        <w:tabs>
          <w:tab w:val="right" w:leader="dot" w:pos="8306"/>
        </w:tabs>
      </w:pPr>
      <w:hyperlink w:anchor="_Toc30003" w:history="1">
        <w:r>
          <w:rPr>
            <w:rFonts w:ascii="仿宋" w:eastAsia="仿宋" w:hAnsi="仿宋" w:cs="仿宋" w:hint="eastAsia"/>
            <w:lang w:eastAsia="zh-CN"/>
          </w:rPr>
          <w:t>(二)、社会参与与沟通</w:t>
        </w:r>
        <w:r>
          <w:tab/>
        </w:r>
        <w:r>
          <w:fldChar w:fldCharType="begin"/>
        </w:r>
        <w:r>
          <w:instrText xml:space="preserve"> PAGEREF _Toc30003 \h </w:instrText>
        </w:r>
        <w:r>
          <w:fldChar w:fldCharType="separate"/>
        </w:r>
        <w:r>
          <w:t>46</w:t>
        </w:r>
        <w:r>
          <w:fldChar w:fldCharType="end"/>
        </w:r>
      </w:hyperlink>
    </w:p>
    <w:p>
      <w:pPr>
        <w:pStyle w:val="TOC1"/>
        <w:tabs>
          <w:tab w:val="right" w:leader="dot" w:pos="8306"/>
        </w:tabs>
      </w:pPr>
      <w:hyperlink w:anchor="_Toc19915" w:history="1">
        <w:r>
          <w:rPr>
            <w:rFonts w:ascii="仿宋" w:eastAsia="仿宋" w:hAnsi="仿宋" w:cs="仿宋" w:hint="eastAsia"/>
            <w:lang w:eastAsia="zh-CN"/>
          </w:rPr>
          <w:t>十二、面酱项目人力资源管理</w:t>
        </w:r>
        <w:r>
          <w:tab/>
        </w:r>
        <w:r>
          <w:fldChar w:fldCharType="begin"/>
        </w:r>
        <w:r>
          <w:instrText xml:space="preserve"> PAGEREF _Toc19915 \h </w:instrText>
        </w:r>
        <w:r>
          <w:fldChar w:fldCharType="separate"/>
        </w:r>
        <w:r>
          <w:t>47</w:t>
        </w:r>
        <w:r>
          <w:fldChar w:fldCharType="end"/>
        </w:r>
      </w:hyperlink>
    </w:p>
    <w:p>
      <w:pPr>
        <w:pStyle w:val="TOC2"/>
        <w:tabs>
          <w:tab w:val="right" w:leader="dot" w:pos="8306"/>
        </w:tabs>
      </w:pPr>
      <w:hyperlink w:anchor="_Toc6968" w:history="1">
        <w:r>
          <w:rPr>
            <w:rFonts w:ascii="仿宋" w:eastAsia="仿宋" w:hAnsi="仿宋" w:cs="仿宋" w:hint="eastAsia"/>
            <w:lang w:eastAsia="zh-CN"/>
          </w:rPr>
          <w:t>(一)、建立健全的预算管理制度</w:t>
        </w:r>
        <w:r>
          <w:tab/>
        </w:r>
        <w:r>
          <w:fldChar w:fldCharType="begin"/>
        </w:r>
        <w:r>
          <w:instrText xml:space="preserve"> PAGEREF _Toc6968 \h </w:instrText>
        </w:r>
        <w:r>
          <w:fldChar w:fldCharType="separate"/>
        </w:r>
        <w:r>
          <w:t>47</w:t>
        </w:r>
        <w:r>
          <w:fldChar w:fldCharType="end"/>
        </w:r>
      </w:hyperlink>
    </w:p>
    <w:p>
      <w:pPr>
        <w:pStyle w:val="TOC2"/>
        <w:tabs>
          <w:tab w:val="right" w:leader="dot" w:pos="8306"/>
        </w:tabs>
      </w:pPr>
      <w:hyperlink w:anchor="_Toc24711" w:history="1">
        <w:r>
          <w:rPr>
            <w:rFonts w:ascii="仿宋" w:eastAsia="仿宋" w:hAnsi="仿宋" w:cs="仿宋" w:hint="eastAsia"/>
            <w:lang w:eastAsia="zh-CN"/>
          </w:rPr>
          <w:t>(二)、加强资金流动监控</w:t>
        </w:r>
        <w:r>
          <w:tab/>
        </w:r>
        <w:r>
          <w:fldChar w:fldCharType="begin"/>
        </w:r>
        <w:r>
          <w:instrText xml:space="preserve"> PAGEREF _Toc24711 \h </w:instrText>
        </w:r>
        <w:r>
          <w:fldChar w:fldCharType="separate"/>
        </w:r>
        <w:r>
          <w:t>49</w:t>
        </w:r>
        <w:r>
          <w:fldChar w:fldCharType="end"/>
        </w:r>
      </w:hyperlink>
    </w:p>
    <w:p>
      <w:pPr>
        <w:pStyle w:val="TOC2"/>
        <w:tabs>
          <w:tab w:val="right" w:leader="dot" w:pos="8306"/>
        </w:tabs>
      </w:pPr>
      <w:hyperlink w:anchor="_Toc11846" w:history="1">
        <w:r>
          <w:rPr>
            <w:rFonts w:ascii="仿宋" w:eastAsia="仿宋" w:hAnsi="仿宋" w:cs="仿宋" w:hint="eastAsia"/>
            <w:lang w:eastAsia="zh-CN"/>
          </w:rPr>
          <w:t>(三)、制定完善的风险控制机制</w:t>
        </w:r>
        <w:r>
          <w:tab/>
        </w:r>
        <w:r>
          <w:fldChar w:fldCharType="begin"/>
        </w:r>
        <w:r>
          <w:instrText xml:space="preserve"> PAGEREF _Toc11846 \h </w:instrText>
        </w:r>
        <w:r>
          <w:fldChar w:fldCharType="separate"/>
        </w:r>
        <w:r>
          <w:t>50</w:t>
        </w:r>
        <w:r>
          <w:fldChar w:fldCharType="end"/>
        </w:r>
      </w:hyperlink>
    </w:p>
    <w:p>
      <w:pPr>
        <w:pStyle w:val="TOC2"/>
        <w:tabs>
          <w:tab w:val="right" w:leader="dot" w:pos="8306"/>
        </w:tabs>
      </w:pPr>
      <w:hyperlink w:anchor="_Toc14518" w:history="1">
        <w:r>
          <w:rPr>
            <w:rFonts w:ascii="仿宋" w:eastAsia="仿宋" w:hAnsi="仿宋" w:cs="仿宋" w:hint="eastAsia"/>
            <w:lang w:eastAsia="zh-CN"/>
          </w:rPr>
          <w:t>(四)、优化成本管理</w:t>
        </w:r>
        <w:r>
          <w:tab/>
        </w:r>
        <w:r>
          <w:fldChar w:fldCharType="begin"/>
        </w:r>
        <w:r>
          <w:instrText xml:space="preserve"> PAGEREF _Toc14518 \h </w:instrText>
        </w:r>
        <w:r>
          <w:fldChar w:fldCharType="separate"/>
        </w:r>
        <w:r>
          <w:t>51</w:t>
        </w:r>
        <w:r>
          <w:fldChar w:fldCharType="end"/>
        </w:r>
      </w:hyperlink>
    </w:p>
    <w:p>
      <w:pPr>
        <w:pStyle w:val="TOC1"/>
        <w:tabs>
          <w:tab w:val="right" w:leader="dot" w:pos="8306"/>
        </w:tabs>
      </w:pPr>
      <w:hyperlink w:anchor="_Toc6221" w:history="1">
        <w:r>
          <w:rPr>
            <w:rFonts w:ascii="仿宋" w:eastAsia="仿宋" w:hAnsi="仿宋" w:cs="仿宋" w:hint="eastAsia"/>
            <w:lang w:eastAsia="zh-CN"/>
          </w:rPr>
          <w:t>十三、面酱项目变更管理</w:t>
        </w:r>
        <w:r>
          <w:tab/>
        </w:r>
        <w:r>
          <w:fldChar w:fldCharType="begin"/>
        </w:r>
        <w:r>
          <w:instrText xml:space="preserve"> PAGEREF _Toc6221 \h </w:instrText>
        </w:r>
        <w:r>
          <w:fldChar w:fldCharType="separate"/>
        </w:r>
        <w:r>
          <w:t>53</w:t>
        </w:r>
        <w:r>
          <w:fldChar w:fldCharType="end"/>
        </w:r>
      </w:hyperlink>
    </w:p>
    <w:p>
      <w:pPr>
        <w:pStyle w:val="TOC2"/>
        <w:tabs>
          <w:tab w:val="right" w:leader="dot" w:pos="8306"/>
        </w:tabs>
      </w:pPr>
      <w:hyperlink w:anchor="_Toc12037" w:history="1">
        <w:r>
          <w:rPr>
            <w:rFonts w:ascii="仿宋" w:eastAsia="仿宋" w:hAnsi="仿宋" w:cs="仿宋" w:hint="eastAsia"/>
            <w:lang w:eastAsia="zh-CN"/>
          </w:rPr>
          <w:t>(一)、变更申请与评估</w:t>
        </w:r>
        <w:r>
          <w:tab/>
        </w:r>
        <w:r>
          <w:fldChar w:fldCharType="begin"/>
        </w:r>
        <w:r>
          <w:instrText xml:space="preserve"> PAGEREF _Toc12037 \h </w:instrText>
        </w:r>
        <w:r>
          <w:fldChar w:fldCharType="separate"/>
        </w:r>
        <w:r>
          <w:t>53</w:t>
        </w:r>
        <w:r>
          <w:fldChar w:fldCharType="end"/>
        </w:r>
      </w:hyperlink>
    </w:p>
    <w:p>
      <w:pPr>
        <w:pStyle w:val="TOC2"/>
        <w:tabs>
          <w:tab w:val="right" w:leader="dot" w:pos="8306"/>
        </w:tabs>
      </w:pPr>
      <w:hyperlink w:anchor="_Toc29658" w:history="1">
        <w:r>
          <w:rPr>
            <w:rFonts w:ascii="仿宋" w:eastAsia="仿宋" w:hAnsi="仿宋" w:cs="仿宋" w:hint="eastAsia"/>
            <w:lang w:eastAsia="zh-CN"/>
          </w:rPr>
          <w:t>(二)、变更实施与控制</w:t>
        </w:r>
        <w:r>
          <w:tab/>
        </w:r>
        <w:r>
          <w:fldChar w:fldCharType="begin"/>
        </w:r>
        <w:r>
          <w:instrText xml:space="preserve"> PAGEREF _Toc29658 \h </w:instrText>
        </w:r>
        <w:r>
          <w:fldChar w:fldCharType="separate"/>
        </w:r>
        <w:r>
          <w:t>53</w:t>
        </w:r>
        <w:r>
          <w:fldChar w:fldCharType="end"/>
        </w:r>
      </w:hyperlink>
    </w:p>
    <w:p>
      <w:pPr>
        <w:pStyle w:val="TOC1"/>
        <w:tabs>
          <w:tab w:val="right" w:leader="dot" w:pos="8306"/>
        </w:tabs>
      </w:pPr>
      <w:hyperlink w:anchor="_Toc19986" w:history="1">
        <w:r>
          <w:rPr>
            <w:rFonts w:ascii="仿宋" w:eastAsia="仿宋" w:hAnsi="仿宋" w:cs="仿宋" w:hint="eastAsia"/>
            <w:lang w:eastAsia="zh-CN"/>
          </w:rPr>
          <w:t>十四、面酱项目工程方案分析</w:t>
        </w:r>
        <w:r>
          <w:tab/>
        </w:r>
        <w:r>
          <w:fldChar w:fldCharType="begin"/>
        </w:r>
        <w:r>
          <w:instrText xml:space="preserve"> PAGEREF _Toc19986 \h </w:instrText>
        </w:r>
        <w:r>
          <w:fldChar w:fldCharType="separate"/>
        </w:r>
        <w:r>
          <w:t>54</w:t>
        </w:r>
        <w:r>
          <w:fldChar w:fldCharType="end"/>
        </w:r>
      </w:hyperlink>
    </w:p>
    <w:p>
      <w:pPr>
        <w:pStyle w:val="TOC2"/>
        <w:tabs>
          <w:tab w:val="right" w:leader="dot" w:pos="8306"/>
        </w:tabs>
      </w:pPr>
      <w:hyperlink w:anchor="_Toc14897" w:history="1">
        <w:r>
          <w:rPr>
            <w:rFonts w:ascii="仿宋" w:eastAsia="仿宋" w:hAnsi="仿宋" w:cs="仿宋" w:hint="eastAsia"/>
            <w:lang w:eastAsia="zh-CN"/>
          </w:rPr>
          <w:t>(一)、建筑工程设计原则</w:t>
        </w:r>
        <w:r>
          <w:tab/>
        </w:r>
        <w:r>
          <w:fldChar w:fldCharType="begin"/>
        </w:r>
        <w:r>
          <w:instrText xml:space="preserve"> PAGEREF _Toc14897 \h </w:instrText>
        </w:r>
        <w:r>
          <w:fldChar w:fldCharType="separate"/>
        </w:r>
        <w:r>
          <w:t>54</w:t>
        </w:r>
        <w:r>
          <w:fldChar w:fldCharType="end"/>
        </w:r>
      </w:hyperlink>
    </w:p>
    <w:p>
      <w:pPr>
        <w:pStyle w:val="TOC2"/>
        <w:tabs>
          <w:tab w:val="right" w:leader="dot" w:pos="8306"/>
        </w:tabs>
      </w:pPr>
      <w:hyperlink w:anchor="_Toc26290" w:history="1">
        <w:r>
          <w:rPr>
            <w:rFonts w:ascii="仿宋" w:eastAsia="仿宋" w:hAnsi="仿宋" w:cs="仿宋" w:hint="eastAsia"/>
            <w:lang w:eastAsia="zh-CN"/>
          </w:rPr>
          <w:t>(二)、土建工程建设指标</w:t>
        </w:r>
        <w:r>
          <w:tab/>
        </w:r>
        <w:r>
          <w:fldChar w:fldCharType="begin"/>
        </w:r>
        <w:r>
          <w:instrText xml:space="preserve"> PAGEREF _Toc26290 \h </w:instrText>
        </w:r>
        <w:r>
          <w:fldChar w:fldCharType="separate"/>
        </w:r>
        <w:r>
          <w:t>57</w:t>
        </w:r>
        <w:r>
          <w:fldChar w:fldCharType="end"/>
        </w:r>
      </w:hyperlink>
    </w:p>
    <w:p>
      <w:pPr>
        <w:pStyle w:val="TOC1"/>
        <w:tabs>
          <w:tab w:val="right" w:leader="dot" w:pos="8306"/>
        </w:tabs>
      </w:pPr>
      <w:hyperlink w:anchor="_Toc11017" w:history="1">
        <w:r>
          <w:rPr>
            <w:rFonts w:ascii="仿宋" w:eastAsia="仿宋" w:hAnsi="仿宋" w:cs="仿宋" w:hint="eastAsia"/>
            <w:lang w:eastAsia="zh-CN"/>
          </w:rPr>
          <w:t>十五、供应链管理</w:t>
        </w:r>
        <w:r>
          <w:tab/>
        </w:r>
        <w:r>
          <w:fldChar w:fldCharType="begin"/>
        </w:r>
        <w:r>
          <w:instrText xml:space="preserve"> PAGEREF _Toc11017 \h </w:instrText>
        </w:r>
        <w:r>
          <w:fldChar w:fldCharType="separate"/>
        </w:r>
        <w:r>
          <w:t>59</w:t>
        </w:r>
        <w:r>
          <w:fldChar w:fldCharType="end"/>
        </w:r>
      </w:hyperlink>
    </w:p>
    <w:p>
      <w:pPr>
        <w:pStyle w:val="TOC2"/>
        <w:tabs>
          <w:tab w:val="right" w:leader="dot" w:pos="8306"/>
        </w:tabs>
      </w:pPr>
      <w:hyperlink w:anchor="_Toc27425" w:history="1">
        <w:r>
          <w:rPr>
            <w:rFonts w:ascii="仿宋" w:eastAsia="仿宋" w:hAnsi="仿宋" w:cs="仿宋" w:hint="eastAsia"/>
            <w:lang w:eastAsia="zh-CN"/>
          </w:rPr>
          <w:t>(一)、供应链战略规划</w:t>
        </w:r>
        <w:r>
          <w:tab/>
        </w:r>
        <w:r>
          <w:fldChar w:fldCharType="begin"/>
        </w:r>
        <w:r>
          <w:instrText xml:space="preserve"> PAGEREF _Toc27425 \h </w:instrText>
        </w:r>
        <w:r>
          <w:fldChar w:fldCharType="separate"/>
        </w:r>
        <w:r>
          <w:t>59</w:t>
        </w:r>
        <w:r>
          <w:fldChar w:fldCharType="end"/>
        </w:r>
      </w:hyperlink>
    </w:p>
    <w:p>
      <w:pPr>
        <w:pStyle w:val="TOC2"/>
        <w:tabs>
          <w:tab w:val="right" w:leader="dot" w:pos="8306"/>
        </w:tabs>
      </w:pPr>
      <w:hyperlink w:anchor="_Toc877" w:history="1">
        <w:r>
          <w:rPr>
            <w:rFonts w:ascii="仿宋" w:eastAsia="仿宋" w:hAnsi="仿宋" w:cs="仿宋" w:hint="eastAsia"/>
            <w:lang w:eastAsia="zh-CN"/>
          </w:rPr>
          <w:t>(二)、供应商选择与合作</w:t>
        </w:r>
        <w:r>
          <w:tab/>
        </w:r>
        <w:r>
          <w:fldChar w:fldCharType="begin"/>
        </w:r>
        <w:r>
          <w:instrText xml:space="preserve"> PAGEREF _Toc877 \h </w:instrText>
        </w:r>
        <w:r>
          <w:fldChar w:fldCharType="separate"/>
        </w:r>
        <w:r>
          <w:t>60</w:t>
        </w:r>
        <w:r>
          <w:fldChar w:fldCharType="end"/>
        </w:r>
      </w:hyperlink>
    </w:p>
    <w:p>
      <w:pPr>
        <w:pStyle w:val="TOC2"/>
        <w:tabs>
          <w:tab w:val="right" w:leader="dot" w:pos="8306"/>
        </w:tabs>
      </w:pPr>
      <w:hyperlink w:anchor="_Toc28931" w:history="1">
        <w:r>
          <w:rPr>
            <w:rFonts w:ascii="仿宋" w:eastAsia="仿宋" w:hAnsi="仿宋" w:cs="仿宋" w:hint="eastAsia"/>
            <w:lang w:eastAsia="zh-CN"/>
          </w:rPr>
          <w:t>(三)、物流与库存管理</w:t>
        </w:r>
        <w:r>
          <w:tab/>
        </w:r>
        <w:r>
          <w:fldChar w:fldCharType="begin"/>
        </w:r>
        <w:r>
          <w:instrText xml:space="preserve"> PAGEREF _Toc28931 \h </w:instrText>
        </w:r>
        <w:r>
          <w:fldChar w:fldCharType="separate"/>
        </w:r>
        <w:r>
          <w:t>61</w:t>
        </w:r>
        <w:r>
          <w:fldChar w:fldCharType="end"/>
        </w:r>
      </w:hyperlink>
    </w:p>
    <w:p>
      <w:pPr>
        <w:pStyle w:val="TOC1"/>
        <w:tabs>
          <w:tab w:val="right" w:leader="dot" w:pos="8306"/>
        </w:tabs>
      </w:pPr>
      <w:hyperlink w:anchor="_Toc1093" w:history="1">
        <w:r>
          <w:rPr>
            <w:rFonts w:ascii="仿宋" w:eastAsia="仿宋" w:hAnsi="仿宋" w:cs="仿宋" w:hint="eastAsia"/>
            <w:lang w:eastAsia="zh-CN"/>
          </w:rPr>
          <w:t>十六、面酱项目实施时间节点</w:t>
        </w:r>
        <w:r>
          <w:tab/>
        </w:r>
        <w:r>
          <w:fldChar w:fldCharType="begin"/>
        </w:r>
        <w:r>
          <w:instrText xml:space="preserve"> PAGEREF _Toc1093 \h </w:instrText>
        </w:r>
        <w:r>
          <w:fldChar w:fldCharType="separate"/>
        </w:r>
        <w:r>
          <w:t>63</w:t>
        </w:r>
        <w:r>
          <w:fldChar w:fldCharType="end"/>
        </w:r>
      </w:hyperlink>
    </w:p>
    <w:p>
      <w:pPr>
        <w:pStyle w:val="TOC2"/>
        <w:tabs>
          <w:tab w:val="right" w:leader="dot" w:pos="8306"/>
        </w:tabs>
      </w:pPr>
      <w:hyperlink w:anchor="_Toc30751" w:history="1">
        <w:r>
          <w:rPr>
            <w:rFonts w:ascii="仿宋" w:eastAsia="仿宋" w:hAnsi="仿宋" w:cs="仿宋" w:hint="eastAsia"/>
            <w:lang w:eastAsia="zh-CN"/>
          </w:rPr>
          <w:t>(一)、面酱项目启动阶段时间节点</w:t>
        </w:r>
        <w:r>
          <w:tab/>
        </w:r>
        <w:r>
          <w:fldChar w:fldCharType="begin"/>
        </w:r>
        <w:r>
          <w:instrText xml:space="preserve"> PAGEREF _Toc30751 \h </w:instrText>
        </w:r>
        <w:r>
          <w:fldChar w:fldCharType="separate"/>
        </w:r>
        <w:r>
          <w:t>63</w:t>
        </w:r>
        <w:r>
          <w:fldChar w:fldCharType="end"/>
        </w:r>
      </w:hyperlink>
    </w:p>
    <w:p>
      <w:pPr>
        <w:pStyle w:val="TOC2"/>
        <w:tabs>
          <w:tab w:val="right" w:leader="dot" w:pos="8306"/>
        </w:tabs>
      </w:pPr>
      <w:hyperlink w:anchor="_Toc3739" w:history="1">
        <w:r>
          <w:rPr>
            <w:rFonts w:ascii="仿宋" w:eastAsia="仿宋" w:hAnsi="仿宋" w:cs="仿宋" w:hint="eastAsia"/>
            <w:lang w:eastAsia="zh-CN"/>
          </w:rPr>
          <w:t>(二)、面酱项目执行阶段时间节点</w:t>
        </w:r>
        <w:r>
          <w:tab/>
        </w:r>
        <w:r>
          <w:fldChar w:fldCharType="begin"/>
        </w:r>
        <w:r>
          <w:instrText xml:space="preserve"> PAGEREF _Toc3739 \h </w:instrText>
        </w:r>
        <w:r>
          <w:fldChar w:fldCharType="separate"/>
        </w:r>
        <w:r>
          <w:t>64</w:t>
        </w:r>
        <w:r>
          <w:fldChar w:fldCharType="end"/>
        </w:r>
      </w:hyperlink>
    </w:p>
    <w:p>
      <w:pPr>
        <w:pStyle w:val="TOC2"/>
        <w:tabs>
          <w:tab w:val="right" w:leader="dot" w:pos="8306"/>
        </w:tabs>
      </w:pPr>
      <w:hyperlink w:anchor="_Toc17465" w:history="1">
        <w:r>
          <w:rPr>
            <w:rFonts w:ascii="仿宋" w:eastAsia="仿宋" w:hAnsi="仿宋" w:cs="仿宋" w:hint="eastAsia"/>
            <w:lang w:eastAsia="zh-CN"/>
          </w:rPr>
          <w:t>(三)、面酱项目完成阶段时间节点</w:t>
        </w:r>
        <w:r>
          <w:tab/>
        </w:r>
        <w:r>
          <w:fldChar w:fldCharType="begin"/>
        </w:r>
        <w:r>
          <w:instrText xml:space="preserve"> PAGEREF _Toc17465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071"/>
      <w:r>
        <w:rPr>
          <w:rFonts w:ascii="仿宋" w:eastAsia="仿宋" w:hAnsi="仿宋" w:cs="仿宋" w:hint="eastAsia"/>
          <w:sz w:val="28"/>
          <w:lang w:eastAsia="zh-CN"/>
        </w:rPr>
        <w:t>一、面酱项目绩效评估</w:t>
      </w:r>
      <w:bookmarkEnd w:id="2"/>
    </w:p>
    <w:p>
      <w:pPr>
        <w:pStyle w:val="Heading2"/>
        <w:rPr>
          <w:rFonts w:ascii="仿宋" w:eastAsia="仿宋" w:hAnsi="仿宋" w:cs="仿宋" w:hint="eastAsia"/>
          <w:lang w:eastAsia="zh-CN"/>
        </w:rPr>
      </w:pPr>
      <w:bookmarkStart w:id="3" w:name="_Toc2926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在面酱项目中，我们设计了一套全面的绩效评估指标，以确保面酱项目的可控和成功交付。这些指标跨足面酱项目目标、成本、进度和质量等多个维度，为我们提供了全面洞察面酱项目的健康状况。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目标达成率是我们关注的首要指标。我们设定了明确的目标，并通过定期监测和评估，迅速发现并应对潜在的目标偏差。这为面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成本绩效是另一个核心关注点。通过实际成本与预算成本的对比分析，我们深入了解成本差异的原因，及时调整资源分配，保持面酱项目在经济效益方面的合理水平。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进度作为关键的绩效指标之一，得到了精心的关注。我们制定了详细的面酱项目进度计划，并设立了进度符合度指标，确保实际进度与计划进度保持一致。这使我们能够快速发现和解决潜在的进度问题，保持面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面酱项目绩效的不可或缺的一环。我们引入了一系列的质量标准和客户满意度指标，以确保面酱项目交付的成果在质量上达到或超越预期水平。通过持续监测这些指标，我们努力提升面酱项目整体质量水平，为面酱项目的成功交付提供有力保障。通过这些科学且全面的绩效评估，我们能够更好地引导面酱项目的持续改进，确保面酱项目目标的顺利达成。</w:t>
      </w:r>
    </w:p>
    <w:p>
      <w:pPr>
        <w:pStyle w:val="Heading2"/>
        <w:ind w:firstLine="560" w:firstLineChars="200"/>
        <w:rPr>
          <w:rFonts w:ascii="仿宋" w:eastAsia="仿宋" w:hAnsi="仿宋" w:cs="仿宋" w:hint="eastAsia"/>
          <w:sz w:val="28"/>
          <w:lang w:eastAsia="zh-CN"/>
        </w:rPr>
      </w:pPr>
      <w:bookmarkStart w:id="4" w:name="_Toc1601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绩效评估是面酱项目中的关键环节，为确保面酱项目达到预期目标，我们采用了多层次、多维度的绩效评估方法。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面酱项目的战略目标对齐，确保每个决策和行动都与面酱项目整体目标保持一致。团队会定期召开战略对齐会议，审视当前工作与面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面酱项目进度、质量、成本和风险等方面。这些指标通过数据收集和分析，为面酱项目管理团队提供了客观的评估依据。例如，我们通过面酱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绩效评估不仅仅停留在面酱项目内部，还考虑了面酱项目对外部环境的影响。我们定期进行干系人满意度调查，以了解各利益相关方对面酱项目的期望和满意度，并及时做出调整。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这种多层次、多角度的绩效评估方法，使得我们能够全面了解面酱项目的运行状态，及时做出调整，确保面酱项目在不断变化的环境中保持稳健前行。</w:t>
      </w:r>
    </w:p>
    <w:p>
      <w:pPr>
        <w:pStyle w:val="Heading2"/>
        <w:ind w:firstLine="560" w:firstLineChars="200"/>
        <w:rPr>
          <w:rFonts w:ascii="仿宋" w:eastAsia="仿宋" w:hAnsi="仿宋" w:cs="仿宋" w:hint="eastAsia"/>
          <w:sz w:val="28"/>
          <w:lang w:eastAsia="zh-CN"/>
        </w:rPr>
      </w:pPr>
      <w:bookmarkStart w:id="5" w:name="_Toc1007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为了确保面酱项目的有效管理和不断优化，我们采用了精心设计的绩效评估周期。这个周期旨在实现灵活、实时和全面的评估，以适应面酱项目执行中的各种挑战。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面酱项目的不同需求，分为短期、中期和长期。短期评估关注每个迭代或工作周期，以及时发现和解决当前任务中的问题。中期评估涵盖几个迭代，深入了解整体面酱项目的趋势和性能。长期评估则着眼于整个面酱项目阶段，确保面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面酱项目管理工具和协作平台，团队成员能够随时更新和分享面酱项目数据。这种实时性的反馈机制使我们能够及时察觉潜在问题，快速调整，保持面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面酱项目的决策制定密不可分。每个周期的面酱项目回顾会议成为集体总结经验、识别问题深层次原因并找到创新解决方案的平台。这种定期的反思与调整机制使面酱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842"/>
      <w:r>
        <w:rPr>
          <w:rFonts w:ascii="仿宋" w:eastAsia="仿宋" w:hAnsi="仿宋" w:cs="仿宋" w:hint="eastAsia"/>
          <w:sz w:val="28"/>
          <w:lang w:eastAsia="zh-CN"/>
        </w:rPr>
        <w:t>二、面酱项目概论</w:t>
      </w:r>
      <w:bookmarkEnd w:id="6"/>
    </w:p>
    <w:p>
      <w:pPr>
        <w:pStyle w:val="Heading2"/>
        <w:rPr>
          <w:rFonts w:ascii="仿宋" w:eastAsia="仿宋" w:hAnsi="仿宋" w:cs="仿宋" w:hint="eastAsia"/>
          <w:lang w:eastAsia="zh-CN"/>
        </w:rPr>
      </w:pPr>
      <w:bookmarkStart w:id="7" w:name="_Toc8474"/>
      <w:r>
        <w:rPr>
          <w:rFonts w:ascii="仿宋" w:eastAsia="仿宋" w:hAnsi="仿宋" w:cs="仿宋" w:hint="eastAsia"/>
          <w:lang w:eastAsia="zh-CN"/>
        </w:rPr>
        <w:t>(一)、面酱项目概况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的起源追溯至对市场的深入洞察。市场的不断演变与变革为面酱项目提供了难得的机遇。当前市场存在的需求缺口和变革的大环境共同构成了面酱项目的背景。这个面酱项目旨在充分利用市场机遇，填补行业中尚未满足的需求，为客户提供全新的解决方案。市场的变革和需求的增长使得这个面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面酱项目名称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面酱项目正式命名为面酱。这个名称不仅仅是一个标识，更代表了面酱项目的核心理念和愿景。它蕴含着面酱项目所要解决问题的关键字，具有强烈的表达和辨识度，为面酱项目树立了鲜明的品牌形象。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面酱项目目标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的核心目标是提供一种全新、高效的解决方案，满足客户日益增长的需求。面酱项目追求的不仅仅是满足市场需求，更是在市场中获得卓越的竞争优势。通过不断提升产品或服务的质量和创新水平，面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面酱项目范围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全面涵盖了产品研发、制造、市场推广和售后服务，确保从产品设计到最终用户体验的全方位关注。这一全面的面酱项目范围是为了确保面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面酱项目时间表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面酱项目计划在未来18个月内完成，包括研发、测试、市场试点和正式推出等不同阶段。这个时间表的合理设计是为了确保面酱项目各个阶段的顺利推进，以便按时交付高质量的成果。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面酱项目预算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面酱项目总预算估算为XX百万美元，主要分配在研发、市场推广、人员培训和运营等方面。这一充足的预算为面酱项目提供了充足的资源，确保面酱项目在各个方面都能取得优异的表现。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面酱项目风险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面酱项目可能面临的风险包括市场接受度低、技术难题、竞争激烈等。面酱项目团队已经制定了相应的风险应对计划，通过前瞻性的风险管理，确保面酱项目在面对不确定性时能够迅速做出应对。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面酱项目团队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面酱项目汇聚了一支经验丰富、多领域专业素养的核心团队，确保面酱项目在各个方面都能拥有高水平的执行力。团队的协同作战是面酱项目成功的关键因素之一。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面酱项目背景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面酱项目的背景根植于市场对更高效、创新产品的渴望，同时也受到科技发展对行业格局的深刻改变的影响。这为面酱项目提供了广阔的发展空间和市场需求。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面酱项目现状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截至目前，面酱项目已完成市场调研和技术验证，取得了初步的成功。这为面酱项目在未来的发展奠定了坚实的基础，为更远大的目标打下了坚实的基石。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7261"/>
      <w:r>
        <w:rPr>
          <w:rFonts w:ascii="仿宋" w:eastAsia="仿宋" w:hAnsi="仿宋" w:cs="仿宋" w:hint="eastAsia"/>
          <w:sz w:val="28"/>
          <w:lang w:eastAsia="zh-CN"/>
        </w:rPr>
        <w:t>(二)、面酱项目目标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keyword》面酱项目首要业务目标是在市场中占据有利地位，实现产品/服务的成功推广和销售。通过不断提升产品质量、创新性，面酱项目追求成为行业中的领导者，赢得更多客户的青睐。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在科技迅速发展的时代，面酱项目着眼于技术创新。通过持续的研发和技术升级，面酱项目旨在推出更具创新性的产品或服务，以满足市场对新鲜、先进解决方案的需求。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为了建立可持续的客户关系，面酱项目设定了客户满意度目标。通过提供卓越的产品质量和优质的客户服务，面酱项目追求赢得客户的信任和忠诚度，确保他们的满意度达到行业领先水平。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面酱项目注重社会责任和可持续发展。通过实施环保、社会责任面酱项目，面酱项目致力于在经济发展的同时保护环境，促进社会公平，实现可持续经营。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面酱项目的团队是实现目标的核心驱动力。因此，面酱项目设定了团队发展目标，包括提升团队成员的专业技能、培养领导力，以及搭建协同高效的团队工作氛围。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0515"/>
      <w:r>
        <w:rPr>
          <w:rFonts w:ascii="仿宋" w:eastAsia="仿宋" w:hAnsi="仿宋" w:cs="仿宋" w:hint="eastAsia"/>
          <w:sz w:val="28"/>
          <w:lang w:eastAsia="zh-CN"/>
        </w:rPr>
        <w:t>(三)、面酱项目提出的理由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面酱项目提出的理由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的提出源于对市场机遇的深刻洞察。当前市场中存在的需求缺口和行业发展趋势表明，有巨大的商业机会等待被开发。通过准确捕捉市场机遇，面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的理念基于对技术创新的信仰。通过持续的研发和技术投入，面酱项目有望推出更具创新性的产品或服务。在科技飞速发展的当下，面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的提出是为了增强企业的行业竞争力。通过提升产品或服务的质量和独特性，面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响应了消费者需求的变化。随着社会和科技的不断发展，消费者对产品和服务的需求也在发生变化。通过深入了解并及时回应消费者的新需求，面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面酱项目的提出是企业战略发展规划的一部分。在面对日益激烈的市场竞争和不断变化的商业环境中，面酱项目作为企业战略的一环，旨在为企业开辟新的增长领域，巩固企业在行业中的地位。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面酱项目的提出不仅仅是基于商业考量，还注重社会责任。通过推出环保、社会责任等方面的面酱项目，面酱企业可以在社会中树立积极形象，为社会做出积极贡献，实现经济效益和社会效益的双赢。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面酱项目的提出反映了对利益相关者期望的关注。包括客户、员工、投资者等利益相关者在企业发展中都有着各自的期望，面酱项目力求在满足这些期望的同时，取得更大的共赢。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6993"/>
      <w:r>
        <w:rPr>
          <w:rFonts w:ascii="仿宋" w:eastAsia="仿宋" w:hAnsi="仿宋" w:cs="仿宋" w:hint="eastAsia"/>
          <w:sz w:val="28"/>
          <w:lang w:eastAsia="zh-CN"/>
        </w:rPr>
        <w:t>(四)、面酱项目意义</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在实施面酱项目的过程中，我们不仅仅是在追逐商业成功，更是为企业和社会的多个层面创造了深远的意义。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的首要意义在于提升企业的市场竞争力。通过持续的创新和对产品质量的高标准要求，面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面酱项目的推进将促使行业技术水平的提升。通过引入先进技术和创新性解决方案，面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在社会层面，面酱项目不仅创造了大量就业机会，提高了就业水平，还注重社会责任和环保。通过参与社会公益事业和推动环保面酱项目，面酱项目为社会贡献了一份力量，体现了企业对社会的积极回馈。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综合而言，面酱项目意义重大，不仅推动了企业的发展，也为行业和社会的进步贡献了积极力量。这是一个全面而深刻的影响，将在未来产生可持续的正面效应。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408"/>
      <w:r>
        <w:rPr>
          <w:rFonts w:ascii="仿宋" w:eastAsia="仿宋" w:hAnsi="仿宋" w:cs="仿宋" w:hint="eastAsia"/>
          <w:sz w:val="28"/>
          <w:lang w:eastAsia="zh-CN"/>
        </w:rPr>
        <w:t>(五)、面酱项目背景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在当今迅猛发展的商业环境中，面酱项目的动因根植于对多方面因素的审慎考量。这个面酱项目的提出并非孤立的决策，而是对企业所处背景深入思考的产物。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市场的不断演变是面酱项目背后的首要原因。科技的迅速发展和全球市场的快速变化使得企业必须灵活应对。面酱项目应运而生，旨在通过创新性的解决方案迎合市场的多变需求，赢得竞争中的先机。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竞争的激烈程度也是面酱项目背景中不可忽视的一环。企业需要在激烈竞争中脱颖而出，为此，面酱项目致力于打破常规，提供独特的价值主张，以吸引客户并确保市场份额的增长。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技术的迅速发展为企业带来了机遇与挑战。作为面酱项目启动的背景之一，对新兴技术的应用将有助于提升企业的技术水平，使其在不断演进的商业环境中保持竞争优势。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此外，社会对企业责任的期望也在逐渐升高。面酱项目充分融入了社会责任的理念，通过可持续经营和社会公益面酱项目，企图为社会贡献一份力量，在商业成功的同时关注社会价值。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5615"/>
      <w:r>
        <w:rPr>
          <w:rFonts w:ascii="仿宋" w:eastAsia="仿宋" w:hAnsi="仿宋" w:cs="仿宋" w:hint="eastAsia"/>
          <w:sz w:val="28"/>
          <w:lang w:eastAsia="zh-CN"/>
        </w:rPr>
        <w:t>三、面酱项目建设背景及必要性分析</w:t>
      </w:r>
      <w:bookmarkEnd w:id="12"/>
    </w:p>
    <w:p>
      <w:pPr>
        <w:pStyle w:val="Heading2"/>
        <w:rPr>
          <w:rFonts w:ascii="仿宋" w:eastAsia="仿宋" w:hAnsi="仿宋" w:cs="仿宋" w:hint="eastAsia"/>
          <w:lang w:eastAsia="zh-CN"/>
        </w:rPr>
      </w:pPr>
      <w:bookmarkStart w:id="13" w:name="_Toc5432"/>
      <w:r>
        <w:rPr>
          <w:rFonts w:ascii="仿宋" w:eastAsia="仿宋" w:hAnsi="仿宋" w:cs="仿宋" w:hint="eastAsia"/>
          <w:lang w:eastAsia="zh-CN"/>
        </w:rPr>
        <w:t>(一)、面酱项目背景分析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面酱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我们的背景分析将深入挖掘当前行业的发展趋势，通过对竞争态势的全面审视，找到面酱项目在这个潮流中的定位。同时，我们将关注行业内涌现的新兴机遇，以便面酱项目更好地融入行业发展的潮流中。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面酱项目提供了强大的发展动力。我们将聚焦于行业内最新的技术发展趋势，包括但不限于人工智能、大数据分析、物联网等领域。通过深度的技术研究，我们将确保面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面酱项目发展的源泉。我们将投入更多的精力对市场需求进行深入剖析，超越表面的需求，深入挖掘潜在的市场痛点和机遇。通过对市场需求的细致了解，面酱项目将更有针对性地设计解决方案，满足市场的多样化需求，从而更好地促进面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面酱项目战略至关重要。我们将对竞争态势进行更为深入的分析，包括但不限于市场份额、产品特点、客户满意度等多个维度。通过深度的竞争分析，面酱项目将能够更准确地把握市场脉搏，制定具有竞争力的面酱项目推进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面酱项目的发展具有直接的影响。我们将进行更为全面的法规和政策分析，了解行业发展中的潜在法律风险和合规挑战。通过充分了解和遵守相关法规，面酱项目将确保在法律框架内合法合规运营，为面酱项目的稳健发展提供有力支持。</w:t>
      </w:r>
    </w:p>
    <w:p>
      <w:pPr>
        <w:pStyle w:val="Heading2"/>
        <w:ind w:firstLine="560" w:firstLineChars="200"/>
        <w:rPr>
          <w:rFonts w:ascii="仿宋" w:eastAsia="仿宋" w:hAnsi="仿宋" w:cs="仿宋" w:hint="eastAsia"/>
          <w:sz w:val="28"/>
          <w:lang w:eastAsia="zh-CN"/>
        </w:rPr>
      </w:pPr>
      <w:bookmarkStart w:id="14" w:name="_Toc28356"/>
      <w:r>
        <w:rPr>
          <w:rFonts w:ascii="仿宋" w:eastAsia="仿宋" w:hAnsi="仿宋" w:cs="仿宋" w:hint="eastAsia"/>
          <w:sz w:val="28"/>
          <w:lang w:eastAsia="zh-CN"/>
        </w:rPr>
        <w:t>(二)、面酱项目建设必要性分析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建设的迫切性源于对行业发展趋势的深刻洞察。我们正处于一个行业变革的时代，科技创新、数字化转型成为企业发展的关键动力。面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建设不仅仅是为了跟上潮流，更是为了通过技术创新推动企业的持续发展。通过引入先进的技术和解决方案，面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面酱项目的建设成为必然选择，通过提高产品质量、拓展服务领域，从而在竞争中获得更多的机会。面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面酱项目建设的必要性体现在对客户需求更精准的满足。通过面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建设的背后是对企业持续创新的追求。只有通过不断创新，企业才能在竞争中立于不败之地。面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0461"/>
      <w:r>
        <w:rPr>
          <w:rFonts w:ascii="仿宋" w:eastAsia="仿宋" w:hAnsi="仿宋" w:cs="仿宋" w:hint="eastAsia"/>
          <w:sz w:val="28"/>
          <w:lang w:eastAsia="zh-CN"/>
        </w:rPr>
        <w:t>四、面酱项目可持续发展</w:t>
      </w:r>
      <w:bookmarkEnd w:id="15"/>
    </w:p>
    <w:p>
      <w:pPr>
        <w:pStyle w:val="Heading2"/>
        <w:rPr>
          <w:rFonts w:ascii="仿宋" w:eastAsia="仿宋" w:hAnsi="仿宋" w:cs="仿宋" w:hint="eastAsia"/>
          <w:lang w:eastAsia="zh-CN"/>
        </w:rPr>
      </w:pPr>
      <w:bookmarkStart w:id="16" w:name="_Toc1943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酱项目中，面酱项目团队着眼于未来，明确了可持续发展的战略方向。制定的具体可持续发展目标包括降低资源使用、采用环保技术、最大化社会效益等。这一步骤不仅有助于面酱项目在环保和社会责任方面达到最高标准，也为未来提供了明确的指引，确保面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可持续实践的融入面酱项目管理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面酱项目管理周期。从面酱项目规划开始，面酱项目团队就考虑了环境和社会的因素。在执行阶段，面酱项目团队积极推动绿色技术的应用，优化资源利用。此外，关注员工的社会责任，通过培训和沟通活动提高员工对可持续发展的认知，使他们能够在日常工作中践行可持续实践。这些举措不仅为面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33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扎根于面酱项目的可持续发展理念，我们深信环保与社会责任是面酱项目成功的关键支柱。在面酱项目的每一步，我们都致力于通过创新和实践，履行对环境和社会的坚定责任。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团队通过引入先进的环保技术、建立高效的废物处理系统以及推动能源节约措施，积极履行环保责任。定期的环保监测和评估确保面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不仅致力于自身可持续发展，还注重对社会的回馈。通过支持社区面酱项目、参与慈善事业、提供培训机会等方式，面酱项目积极履行社会责任。与当地社区建立积极互动，关注员工的工作与生活平衡，以及员工的身心健康，是面酱项目在社会责任层面的关键举措。这样的实践不仅增强了面酱项目在社会中的声誉，也促进了社会的共同繁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https://d.book118.com/975244244140011101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D15EE"/>
    <w:rsid w:val="279D15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24424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2024-01-28T07:16:00Z</dcterms:created>
  <dcterms:modified xsi:type="dcterms:W3CDTF">2024-01-28T07:17:01Z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C249ADA7BD754A808E21092425A623EB_11</vt:lpwstr>
  </property>
  <property fmtid="{D5CDD505-2E9C-101B-9397-08002B2CF9AE}" pid="3" name="KSOProductBuildVer">
    <vt:lpwstr>2052-12.1.0.16120</vt:lpwstr>
  </property>
</Properties>
</file>