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井中声波透视仪项目建设方案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86" w:history="1">
        <w:r>
          <w:rPr>
            <w:rFonts w:ascii="仿宋" w:eastAsia="仿宋" w:hAnsi="仿宋" w:cs="仿宋" w:hint="eastAsia"/>
            <w:lang w:eastAsia="zh-CN"/>
          </w:rPr>
          <w:t>前言</w:t>
        </w:r>
        <w:r>
          <w:tab/>
        </w:r>
        <w:r>
          <w:fldChar w:fldCharType="begin"/>
        </w:r>
        <w:r>
          <w:instrText xml:space="preserve"> PAGEREF _Toc31786 \h </w:instrText>
        </w:r>
        <w:r>
          <w:fldChar w:fldCharType="separate"/>
        </w:r>
        <w:r>
          <w:t>3</w:t>
        </w:r>
        <w:r>
          <w:fldChar w:fldCharType="end"/>
        </w:r>
      </w:hyperlink>
    </w:p>
    <w:p>
      <w:pPr>
        <w:pStyle w:val="TOC1"/>
        <w:tabs>
          <w:tab w:val="right" w:leader="dot" w:pos="8306"/>
        </w:tabs>
      </w:pPr>
      <w:hyperlink w:anchor="_Toc28242" w:history="1">
        <w:r>
          <w:rPr>
            <w:rFonts w:ascii="仿宋" w:eastAsia="仿宋" w:hAnsi="仿宋" w:cs="仿宋" w:hint="eastAsia"/>
            <w:lang w:eastAsia="zh-CN"/>
          </w:rPr>
          <w:t>一、社会影响分析</w:t>
        </w:r>
        <w:r>
          <w:tab/>
        </w:r>
        <w:r>
          <w:fldChar w:fldCharType="begin"/>
        </w:r>
        <w:r>
          <w:instrText xml:space="preserve"> PAGEREF _Toc28242 \h </w:instrText>
        </w:r>
        <w:r>
          <w:fldChar w:fldCharType="separate"/>
        </w:r>
        <w:r>
          <w:t>3</w:t>
        </w:r>
        <w:r>
          <w:fldChar w:fldCharType="end"/>
        </w:r>
      </w:hyperlink>
    </w:p>
    <w:p>
      <w:pPr>
        <w:pStyle w:val="TOC2"/>
        <w:tabs>
          <w:tab w:val="right" w:leader="dot" w:pos="8306"/>
        </w:tabs>
      </w:pPr>
      <w:hyperlink w:anchor="_Toc28800" w:history="1">
        <w:r>
          <w:rPr>
            <w:rFonts w:ascii="仿宋" w:eastAsia="仿宋" w:hAnsi="仿宋" w:cs="仿宋" w:hint="eastAsia"/>
            <w:lang w:eastAsia="zh-CN"/>
          </w:rPr>
          <w:t>(一)、社会影响效果分析</w:t>
        </w:r>
        <w:r>
          <w:tab/>
        </w:r>
        <w:r>
          <w:fldChar w:fldCharType="begin"/>
        </w:r>
        <w:r>
          <w:instrText xml:space="preserve"> PAGEREF _Toc28800 \h </w:instrText>
        </w:r>
        <w:r>
          <w:fldChar w:fldCharType="separate"/>
        </w:r>
        <w:r>
          <w:t>3</w:t>
        </w:r>
        <w:r>
          <w:fldChar w:fldCharType="end"/>
        </w:r>
      </w:hyperlink>
    </w:p>
    <w:p>
      <w:pPr>
        <w:pStyle w:val="TOC2"/>
        <w:tabs>
          <w:tab w:val="right" w:leader="dot" w:pos="8306"/>
        </w:tabs>
      </w:pPr>
      <w:hyperlink w:anchor="_Toc14006" w:history="1">
        <w:r>
          <w:rPr>
            <w:rFonts w:ascii="仿宋" w:eastAsia="仿宋" w:hAnsi="仿宋" w:cs="仿宋" w:hint="eastAsia"/>
            <w:lang w:eastAsia="zh-CN"/>
          </w:rPr>
          <w:t>(二)、社会适应性分析</w:t>
        </w:r>
        <w:r>
          <w:tab/>
        </w:r>
        <w:r>
          <w:fldChar w:fldCharType="begin"/>
        </w:r>
        <w:r>
          <w:instrText xml:space="preserve"> PAGEREF _Toc14006 \h </w:instrText>
        </w:r>
        <w:r>
          <w:fldChar w:fldCharType="separate"/>
        </w:r>
        <w:r>
          <w:t>5</w:t>
        </w:r>
        <w:r>
          <w:fldChar w:fldCharType="end"/>
        </w:r>
      </w:hyperlink>
    </w:p>
    <w:p>
      <w:pPr>
        <w:pStyle w:val="TOC2"/>
        <w:tabs>
          <w:tab w:val="right" w:leader="dot" w:pos="8306"/>
        </w:tabs>
      </w:pPr>
      <w:hyperlink w:anchor="_Toc14792" w:history="1">
        <w:r>
          <w:rPr>
            <w:rFonts w:ascii="仿宋" w:eastAsia="仿宋" w:hAnsi="仿宋" w:cs="仿宋" w:hint="eastAsia"/>
            <w:lang w:eastAsia="zh-CN"/>
          </w:rPr>
          <w:t>(三)、社会风险及对策分析</w:t>
        </w:r>
        <w:r>
          <w:tab/>
        </w:r>
        <w:r>
          <w:fldChar w:fldCharType="begin"/>
        </w:r>
        <w:r>
          <w:instrText xml:space="preserve"> PAGEREF _Toc14792 \h </w:instrText>
        </w:r>
        <w:r>
          <w:fldChar w:fldCharType="separate"/>
        </w:r>
        <w:r>
          <w:t>7</w:t>
        </w:r>
        <w:r>
          <w:fldChar w:fldCharType="end"/>
        </w:r>
      </w:hyperlink>
    </w:p>
    <w:p>
      <w:pPr>
        <w:pStyle w:val="TOC1"/>
        <w:tabs>
          <w:tab w:val="right" w:leader="dot" w:pos="8306"/>
        </w:tabs>
      </w:pPr>
      <w:hyperlink w:anchor="_Toc15266" w:history="1">
        <w:r>
          <w:rPr>
            <w:rFonts w:ascii="仿宋" w:eastAsia="仿宋" w:hAnsi="仿宋" w:cs="仿宋" w:hint="eastAsia"/>
            <w:lang w:eastAsia="zh-CN"/>
          </w:rPr>
          <w:t>二、发展规划、产业政策和行业准入分析</w:t>
        </w:r>
        <w:r>
          <w:tab/>
        </w:r>
        <w:r>
          <w:fldChar w:fldCharType="begin"/>
        </w:r>
        <w:r>
          <w:instrText xml:space="preserve"> PAGEREF _Toc15266 \h </w:instrText>
        </w:r>
        <w:r>
          <w:fldChar w:fldCharType="separate"/>
        </w:r>
        <w:r>
          <w:t>10</w:t>
        </w:r>
        <w:r>
          <w:fldChar w:fldCharType="end"/>
        </w:r>
      </w:hyperlink>
    </w:p>
    <w:p>
      <w:pPr>
        <w:pStyle w:val="TOC2"/>
        <w:tabs>
          <w:tab w:val="right" w:leader="dot" w:pos="8306"/>
        </w:tabs>
      </w:pPr>
      <w:hyperlink w:anchor="_Toc12371" w:history="1">
        <w:r>
          <w:rPr>
            <w:rFonts w:ascii="仿宋" w:eastAsia="仿宋" w:hAnsi="仿宋" w:cs="仿宋" w:hint="eastAsia"/>
            <w:lang w:eastAsia="zh-CN"/>
          </w:rPr>
          <w:t>(一)、发展规划分析</w:t>
        </w:r>
        <w:r>
          <w:tab/>
        </w:r>
        <w:r>
          <w:fldChar w:fldCharType="begin"/>
        </w:r>
        <w:r>
          <w:instrText xml:space="preserve"> PAGEREF _Toc12371 \h </w:instrText>
        </w:r>
        <w:r>
          <w:fldChar w:fldCharType="separate"/>
        </w:r>
        <w:r>
          <w:t>10</w:t>
        </w:r>
        <w:r>
          <w:fldChar w:fldCharType="end"/>
        </w:r>
      </w:hyperlink>
    </w:p>
    <w:p>
      <w:pPr>
        <w:pStyle w:val="TOC2"/>
        <w:tabs>
          <w:tab w:val="right" w:leader="dot" w:pos="8306"/>
        </w:tabs>
      </w:pPr>
      <w:hyperlink w:anchor="_Toc20786" w:history="1">
        <w:r>
          <w:rPr>
            <w:rFonts w:ascii="仿宋" w:eastAsia="仿宋" w:hAnsi="仿宋" w:cs="仿宋" w:hint="eastAsia"/>
            <w:lang w:eastAsia="zh-CN"/>
          </w:rPr>
          <w:t>(二)、产业政策分析</w:t>
        </w:r>
        <w:r>
          <w:tab/>
        </w:r>
        <w:r>
          <w:fldChar w:fldCharType="begin"/>
        </w:r>
        <w:r>
          <w:instrText xml:space="preserve"> PAGEREF _Toc20786 \h </w:instrText>
        </w:r>
        <w:r>
          <w:fldChar w:fldCharType="separate"/>
        </w:r>
        <w:r>
          <w:t>12</w:t>
        </w:r>
        <w:r>
          <w:fldChar w:fldCharType="end"/>
        </w:r>
      </w:hyperlink>
    </w:p>
    <w:p>
      <w:pPr>
        <w:pStyle w:val="TOC2"/>
        <w:tabs>
          <w:tab w:val="right" w:leader="dot" w:pos="8306"/>
        </w:tabs>
      </w:pPr>
      <w:hyperlink w:anchor="_Toc26802" w:history="1">
        <w:r>
          <w:rPr>
            <w:rFonts w:ascii="仿宋" w:eastAsia="仿宋" w:hAnsi="仿宋" w:cs="仿宋" w:hint="eastAsia"/>
            <w:lang w:eastAsia="zh-CN"/>
          </w:rPr>
          <w:t>(三)、行业准入分析</w:t>
        </w:r>
        <w:r>
          <w:tab/>
        </w:r>
        <w:r>
          <w:fldChar w:fldCharType="begin"/>
        </w:r>
        <w:r>
          <w:instrText xml:space="preserve"> PAGEREF _Toc26802 \h </w:instrText>
        </w:r>
        <w:r>
          <w:fldChar w:fldCharType="separate"/>
        </w:r>
        <w:r>
          <w:t>14</w:t>
        </w:r>
        <w:r>
          <w:fldChar w:fldCharType="end"/>
        </w:r>
      </w:hyperlink>
    </w:p>
    <w:p>
      <w:pPr>
        <w:pStyle w:val="TOC1"/>
        <w:tabs>
          <w:tab w:val="right" w:leader="dot" w:pos="8306"/>
        </w:tabs>
      </w:pPr>
      <w:hyperlink w:anchor="_Toc3850" w:history="1">
        <w:r>
          <w:rPr>
            <w:rFonts w:ascii="仿宋" w:eastAsia="仿宋" w:hAnsi="仿宋" w:cs="仿宋" w:hint="eastAsia"/>
            <w:lang w:eastAsia="zh-CN"/>
          </w:rPr>
          <w:t>三、背景、必要性分析</w:t>
        </w:r>
        <w:r>
          <w:tab/>
        </w:r>
        <w:r>
          <w:fldChar w:fldCharType="begin"/>
        </w:r>
        <w:r>
          <w:instrText xml:space="preserve"> PAGEREF _Toc3850 \h </w:instrText>
        </w:r>
        <w:r>
          <w:fldChar w:fldCharType="separate"/>
        </w:r>
        <w:r>
          <w:t>15</w:t>
        </w:r>
        <w:r>
          <w:fldChar w:fldCharType="end"/>
        </w:r>
      </w:hyperlink>
    </w:p>
    <w:p>
      <w:pPr>
        <w:pStyle w:val="TOC2"/>
        <w:tabs>
          <w:tab w:val="right" w:leader="dot" w:pos="8306"/>
        </w:tabs>
      </w:pPr>
      <w:hyperlink w:anchor="_Toc1000" w:history="1">
        <w:r>
          <w:rPr>
            <w:rFonts w:ascii="仿宋" w:eastAsia="仿宋" w:hAnsi="仿宋" w:cs="仿宋" w:hint="eastAsia"/>
            <w:lang w:eastAsia="zh-CN"/>
          </w:rPr>
          <w:t>(一)、项目建设背景</w:t>
        </w:r>
        <w:r>
          <w:tab/>
        </w:r>
        <w:r>
          <w:fldChar w:fldCharType="begin"/>
        </w:r>
        <w:r>
          <w:instrText xml:space="preserve"> PAGEREF _Toc1000 \h </w:instrText>
        </w:r>
        <w:r>
          <w:fldChar w:fldCharType="separate"/>
        </w:r>
        <w:r>
          <w:t>15</w:t>
        </w:r>
        <w:r>
          <w:fldChar w:fldCharType="end"/>
        </w:r>
      </w:hyperlink>
    </w:p>
    <w:p>
      <w:pPr>
        <w:pStyle w:val="TOC2"/>
        <w:tabs>
          <w:tab w:val="right" w:leader="dot" w:pos="8306"/>
        </w:tabs>
      </w:pPr>
      <w:hyperlink w:anchor="_Toc8783" w:history="1">
        <w:r>
          <w:rPr>
            <w:rFonts w:ascii="仿宋" w:eastAsia="仿宋" w:hAnsi="仿宋" w:cs="仿宋" w:hint="eastAsia"/>
            <w:lang w:eastAsia="zh-CN"/>
          </w:rPr>
          <w:t>(二)、必要性分析</w:t>
        </w:r>
        <w:r>
          <w:tab/>
        </w:r>
        <w:r>
          <w:fldChar w:fldCharType="begin"/>
        </w:r>
        <w:r>
          <w:instrText xml:space="preserve"> PAGEREF _Toc8783 \h </w:instrText>
        </w:r>
        <w:r>
          <w:fldChar w:fldCharType="separate"/>
        </w:r>
        <w:r>
          <w:t>16</w:t>
        </w:r>
        <w:r>
          <w:fldChar w:fldCharType="end"/>
        </w:r>
      </w:hyperlink>
    </w:p>
    <w:p>
      <w:pPr>
        <w:pStyle w:val="TOC2"/>
        <w:tabs>
          <w:tab w:val="right" w:leader="dot" w:pos="8306"/>
        </w:tabs>
      </w:pPr>
      <w:hyperlink w:anchor="_Toc29193" w:history="1">
        <w:r>
          <w:rPr>
            <w:rFonts w:ascii="仿宋" w:eastAsia="仿宋" w:hAnsi="仿宋" w:cs="仿宋" w:hint="eastAsia"/>
            <w:lang w:eastAsia="zh-CN"/>
          </w:rPr>
          <w:t>(三)、项目建设有利条件</w:t>
        </w:r>
        <w:r>
          <w:tab/>
        </w:r>
        <w:r>
          <w:fldChar w:fldCharType="begin"/>
        </w:r>
        <w:r>
          <w:instrText xml:space="preserve"> PAGEREF _Toc29193 \h </w:instrText>
        </w:r>
        <w:r>
          <w:fldChar w:fldCharType="separate"/>
        </w:r>
        <w:r>
          <w:t>17</w:t>
        </w:r>
        <w:r>
          <w:fldChar w:fldCharType="end"/>
        </w:r>
      </w:hyperlink>
    </w:p>
    <w:p>
      <w:pPr>
        <w:pStyle w:val="TOC1"/>
        <w:tabs>
          <w:tab w:val="right" w:leader="dot" w:pos="8306"/>
        </w:tabs>
      </w:pPr>
      <w:hyperlink w:anchor="_Toc23608" w:history="1">
        <w:r>
          <w:rPr>
            <w:rFonts w:ascii="仿宋" w:eastAsia="仿宋" w:hAnsi="仿宋" w:cs="仿宋" w:hint="eastAsia"/>
            <w:lang w:eastAsia="zh-CN"/>
          </w:rPr>
          <w:t>四、资源开发及综合利用分析</w:t>
        </w:r>
        <w:r>
          <w:tab/>
        </w:r>
        <w:r>
          <w:fldChar w:fldCharType="begin"/>
        </w:r>
        <w:r>
          <w:instrText xml:space="preserve"> PAGEREF _Toc23608 \h </w:instrText>
        </w:r>
        <w:r>
          <w:fldChar w:fldCharType="separate"/>
        </w:r>
        <w:r>
          <w:t>19</w:t>
        </w:r>
        <w:r>
          <w:fldChar w:fldCharType="end"/>
        </w:r>
      </w:hyperlink>
    </w:p>
    <w:p>
      <w:pPr>
        <w:pStyle w:val="TOC2"/>
        <w:tabs>
          <w:tab w:val="right" w:leader="dot" w:pos="8306"/>
        </w:tabs>
      </w:pPr>
      <w:hyperlink w:anchor="_Toc17154" w:history="1">
        <w:r>
          <w:rPr>
            <w:rFonts w:ascii="仿宋" w:eastAsia="仿宋" w:hAnsi="仿宋" w:cs="仿宋" w:hint="eastAsia"/>
            <w:lang w:eastAsia="zh-CN"/>
          </w:rPr>
          <w:t>(一)、资源开发方案</w:t>
        </w:r>
        <w:r>
          <w:tab/>
        </w:r>
        <w:r>
          <w:fldChar w:fldCharType="begin"/>
        </w:r>
        <w:r>
          <w:instrText xml:space="preserve"> PAGEREF _Toc17154 \h </w:instrText>
        </w:r>
        <w:r>
          <w:fldChar w:fldCharType="separate"/>
        </w:r>
        <w:r>
          <w:t>19</w:t>
        </w:r>
        <w:r>
          <w:fldChar w:fldCharType="end"/>
        </w:r>
      </w:hyperlink>
    </w:p>
    <w:p>
      <w:pPr>
        <w:pStyle w:val="TOC2"/>
        <w:tabs>
          <w:tab w:val="right" w:leader="dot" w:pos="8306"/>
        </w:tabs>
      </w:pPr>
      <w:hyperlink w:anchor="_Toc19024" w:history="1">
        <w:r>
          <w:rPr>
            <w:rFonts w:ascii="仿宋" w:eastAsia="仿宋" w:hAnsi="仿宋" w:cs="仿宋" w:hint="eastAsia"/>
            <w:lang w:eastAsia="zh-CN"/>
          </w:rPr>
          <w:t>(二)、资源利用方案</w:t>
        </w:r>
        <w:r>
          <w:tab/>
        </w:r>
        <w:r>
          <w:fldChar w:fldCharType="begin"/>
        </w:r>
        <w:r>
          <w:instrText xml:space="preserve"> PAGEREF _Toc19024 \h </w:instrText>
        </w:r>
        <w:r>
          <w:fldChar w:fldCharType="separate"/>
        </w:r>
        <w:r>
          <w:t>20</w:t>
        </w:r>
        <w:r>
          <w:fldChar w:fldCharType="end"/>
        </w:r>
      </w:hyperlink>
    </w:p>
    <w:p>
      <w:pPr>
        <w:pStyle w:val="TOC2"/>
        <w:tabs>
          <w:tab w:val="right" w:leader="dot" w:pos="8306"/>
        </w:tabs>
      </w:pPr>
      <w:hyperlink w:anchor="_Toc15959" w:history="1">
        <w:r>
          <w:rPr>
            <w:rFonts w:ascii="仿宋" w:eastAsia="仿宋" w:hAnsi="仿宋" w:cs="仿宋" w:hint="eastAsia"/>
            <w:lang w:eastAsia="zh-CN"/>
          </w:rPr>
          <w:t>(三)、资源节约措施</w:t>
        </w:r>
        <w:r>
          <w:tab/>
        </w:r>
        <w:r>
          <w:fldChar w:fldCharType="begin"/>
        </w:r>
        <w:r>
          <w:instrText xml:space="preserve"> PAGEREF _Toc15959 \h </w:instrText>
        </w:r>
        <w:r>
          <w:fldChar w:fldCharType="separate"/>
        </w:r>
        <w:r>
          <w:t>21</w:t>
        </w:r>
        <w:r>
          <w:fldChar w:fldCharType="end"/>
        </w:r>
      </w:hyperlink>
    </w:p>
    <w:p>
      <w:pPr>
        <w:pStyle w:val="TOC1"/>
        <w:tabs>
          <w:tab w:val="right" w:leader="dot" w:pos="8306"/>
        </w:tabs>
      </w:pPr>
      <w:hyperlink w:anchor="_Toc19872" w:history="1">
        <w:r>
          <w:rPr>
            <w:rFonts w:ascii="仿宋" w:eastAsia="仿宋" w:hAnsi="仿宋" w:cs="仿宋" w:hint="eastAsia"/>
            <w:lang w:eastAsia="zh-CN"/>
          </w:rPr>
          <w:t>五、项目监理与质量保证</w:t>
        </w:r>
        <w:r>
          <w:tab/>
        </w:r>
        <w:r>
          <w:fldChar w:fldCharType="begin"/>
        </w:r>
        <w:r>
          <w:instrText xml:space="preserve"> PAGEREF _Toc19872 \h </w:instrText>
        </w:r>
        <w:r>
          <w:fldChar w:fldCharType="separate"/>
        </w:r>
        <w:r>
          <w:t>22</w:t>
        </w:r>
        <w:r>
          <w:fldChar w:fldCharType="end"/>
        </w:r>
      </w:hyperlink>
    </w:p>
    <w:p>
      <w:pPr>
        <w:pStyle w:val="TOC2"/>
        <w:tabs>
          <w:tab w:val="right" w:leader="dot" w:pos="8306"/>
        </w:tabs>
      </w:pPr>
      <w:hyperlink w:anchor="_Toc538" w:history="1">
        <w:r>
          <w:rPr>
            <w:rFonts w:ascii="仿宋" w:eastAsia="仿宋" w:hAnsi="仿宋" w:cs="仿宋" w:hint="eastAsia"/>
            <w:lang w:eastAsia="zh-CN"/>
          </w:rPr>
          <w:t>(一)、监理体系构建</w:t>
        </w:r>
        <w:r>
          <w:tab/>
        </w:r>
        <w:r>
          <w:fldChar w:fldCharType="begin"/>
        </w:r>
        <w:r>
          <w:instrText xml:space="preserve"> PAGEREF _Toc538 \h </w:instrText>
        </w:r>
        <w:r>
          <w:fldChar w:fldCharType="separate"/>
        </w:r>
        <w:r>
          <w:t>22</w:t>
        </w:r>
        <w:r>
          <w:fldChar w:fldCharType="end"/>
        </w:r>
      </w:hyperlink>
    </w:p>
    <w:p>
      <w:pPr>
        <w:pStyle w:val="TOC2"/>
        <w:tabs>
          <w:tab w:val="right" w:leader="dot" w:pos="8306"/>
        </w:tabs>
      </w:pPr>
      <w:hyperlink w:anchor="_Toc4188" w:history="1">
        <w:r>
          <w:rPr>
            <w:rFonts w:ascii="仿宋" w:eastAsia="仿宋" w:hAnsi="仿宋" w:cs="仿宋" w:hint="eastAsia"/>
            <w:lang w:eastAsia="zh-CN"/>
          </w:rPr>
          <w:t>(二)、质量保证体系实施</w:t>
        </w:r>
        <w:r>
          <w:tab/>
        </w:r>
        <w:r>
          <w:fldChar w:fldCharType="begin"/>
        </w:r>
        <w:r>
          <w:instrText xml:space="preserve"> PAGEREF _Toc4188 \h </w:instrText>
        </w:r>
        <w:r>
          <w:fldChar w:fldCharType="separate"/>
        </w:r>
        <w:r>
          <w:t>23</w:t>
        </w:r>
        <w:r>
          <w:fldChar w:fldCharType="end"/>
        </w:r>
      </w:hyperlink>
    </w:p>
    <w:p>
      <w:pPr>
        <w:pStyle w:val="TOC2"/>
        <w:tabs>
          <w:tab w:val="right" w:leader="dot" w:pos="8306"/>
        </w:tabs>
      </w:pPr>
      <w:hyperlink w:anchor="_Toc10866" w:history="1">
        <w:r>
          <w:rPr>
            <w:rFonts w:ascii="仿宋" w:eastAsia="仿宋" w:hAnsi="仿宋" w:cs="仿宋" w:hint="eastAsia"/>
            <w:lang w:eastAsia="zh-CN"/>
          </w:rPr>
          <w:t>(三)、监理与质量控制流程</w:t>
        </w:r>
        <w:r>
          <w:tab/>
        </w:r>
        <w:r>
          <w:fldChar w:fldCharType="begin"/>
        </w:r>
        <w:r>
          <w:instrText xml:space="preserve"> PAGEREF _Toc10866 \h </w:instrText>
        </w:r>
        <w:r>
          <w:fldChar w:fldCharType="separate"/>
        </w:r>
        <w:r>
          <w:t>24</w:t>
        </w:r>
        <w:r>
          <w:fldChar w:fldCharType="end"/>
        </w:r>
      </w:hyperlink>
    </w:p>
    <w:p>
      <w:pPr>
        <w:pStyle w:val="TOC1"/>
        <w:tabs>
          <w:tab w:val="right" w:leader="dot" w:pos="8306"/>
        </w:tabs>
      </w:pPr>
      <w:hyperlink w:anchor="_Toc30155" w:history="1">
        <w:r>
          <w:rPr>
            <w:rFonts w:ascii="仿宋" w:eastAsia="仿宋" w:hAnsi="仿宋" w:cs="仿宋" w:hint="eastAsia"/>
            <w:lang w:eastAsia="zh-CN"/>
          </w:rPr>
          <w:t>六、经济影响分析</w:t>
        </w:r>
        <w:r>
          <w:tab/>
        </w:r>
        <w:r>
          <w:fldChar w:fldCharType="begin"/>
        </w:r>
        <w:r>
          <w:instrText xml:space="preserve"> PAGEREF _Toc30155 \h </w:instrText>
        </w:r>
        <w:r>
          <w:fldChar w:fldCharType="separate"/>
        </w:r>
        <w:r>
          <w:t>24</w:t>
        </w:r>
        <w:r>
          <w:fldChar w:fldCharType="end"/>
        </w:r>
      </w:hyperlink>
    </w:p>
    <w:p>
      <w:pPr>
        <w:pStyle w:val="TOC2"/>
        <w:tabs>
          <w:tab w:val="right" w:leader="dot" w:pos="8306"/>
        </w:tabs>
      </w:pPr>
      <w:hyperlink w:anchor="_Toc20063" w:history="1">
        <w:r>
          <w:rPr>
            <w:rFonts w:ascii="仿宋" w:eastAsia="仿宋" w:hAnsi="仿宋" w:cs="仿宋" w:hint="eastAsia"/>
            <w:lang w:eastAsia="zh-CN"/>
          </w:rPr>
          <w:t>(一)、经济费用效益或费用效果分析</w:t>
        </w:r>
        <w:r>
          <w:tab/>
        </w:r>
        <w:r>
          <w:fldChar w:fldCharType="begin"/>
        </w:r>
        <w:r>
          <w:instrText xml:space="preserve"> PAGEREF _Toc20063 \h </w:instrText>
        </w:r>
        <w:r>
          <w:fldChar w:fldCharType="separate"/>
        </w:r>
        <w:r>
          <w:t>24</w:t>
        </w:r>
        <w:r>
          <w:fldChar w:fldCharType="end"/>
        </w:r>
      </w:hyperlink>
    </w:p>
    <w:p>
      <w:pPr>
        <w:pStyle w:val="TOC2"/>
        <w:tabs>
          <w:tab w:val="right" w:leader="dot" w:pos="8306"/>
        </w:tabs>
      </w:pPr>
      <w:hyperlink w:anchor="_Toc15991" w:history="1">
        <w:r>
          <w:rPr>
            <w:rFonts w:ascii="仿宋" w:eastAsia="仿宋" w:hAnsi="仿宋" w:cs="仿宋" w:hint="eastAsia"/>
            <w:lang w:eastAsia="zh-CN"/>
          </w:rPr>
          <w:t>(二)、行业影响分析</w:t>
        </w:r>
        <w:r>
          <w:tab/>
        </w:r>
        <w:r>
          <w:fldChar w:fldCharType="begin"/>
        </w:r>
        <w:r>
          <w:instrText xml:space="preserve"> PAGEREF _Toc15991 \h </w:instrText>
        </w:r>
        <w:r>
          <w:fldChar w:fldCharType="separate"/>
        </w:r>
        <w:r>
          <w:t>27</w:t>
        </w:r>
        <w:r>
          <w:fldChar w:fldCharType="end"/>
        </w:r>
      </w:hyperlink>
    </w:p>
    <w:p>
      <w:pPr>
        <w:pStyle w:val="TOC2"/>
        <w:tabs>
          <w:tab w:val="right" w:leader="dot" w:pos="8306"/>
        </w:tabs>
      </w:pPr>
      <w:hyperlink w:anchor="_Toc17316" w:history="1">
        <w:r>
          <w:rPr>
            <w:rFonts w:ascii="仿宋" w:eastAsia="仿宋" w:hAnsi="仿宋" w:cs="仿宋" w:hint="eastAsia"/>
            <w:lang w:eastAsia="zh-CN"/>
          </w:rPr>
          <w:t>(三)、区域经济影响分析</w:t>
        </w:r>
        <w:r>
          <w:tab/>
        </w:r>
        <w:r>
          <w:fldChar w:fldCharType="begin"/>
        </w:r>
        <w:r>
          <w:instrText xml:space="preserve"> PAGEREF _Toc17316 \h </w:instrText>
        </w:r>
        <w:r>
          <w:fldChar w:fldCharType="separate"/>
        </w:r>
        <w:r>
          <w:t>28</w:t>
        </w:r>
        <w:r>
          <w:fldChar w:fldCharType="end"/>
        </w:r>
      </w:hyperlink>
    </w:p>
    <w:p>
      <w:pPr>
        <w:pStyle w:val="TOC2"/>
        <w:tabs>
          <w:tab w:val="right" w:leader="dot" w:pos="8306"/>
        </w:tabs>
      </w:pPr>
      <w:hyperlink w:anchor="_Toc10994" w:history="1">
        <w:r>
          <w:rPr>
            <w:rFonts w:ascii="仿宋" w:eastAsia="仿宋" w:hAnsi="仿宋" w:cs="仿宋" w:hint="eastAsia"/>
            <w:lang w:eastAsia="zh-CN"/>
          </w:rPr>
          <w:t>(四)、宏观经济影响分析</w:t>
        </w:r>
        <w:r>
          <w:tab/>
        </w:r>
        <w:r>
          <w:fldChar w:fldCharType="begin"/>
        </w:r>
        <w:r>
          <w:instrText xml:space="preserve"> PAGEREF _Toc10994 \h </w:instrText>
        </w:r>
        <w:r>
          <w:fldChar w:fldCharType="separate"/>
        </w:r>
        <w:r>
          <w:t>29</w:t>
        </w:r>
        <w:r>
          <w:fldChar w:fldCharType="end"/>
        </w:r>
      </w:hyperlink>
    </w:p>
    <w:p>
      <w:pPr>
        <w:pStyle w:val="TOC1"/>
        <w:tabs>
          <w:tab w:val="right" w:leader="dot" w:pos="8306"/>
        </w:tabs>
      </w:pPr>
      <w:hyperlink w:anchor="_Toc27388" w:history="1">
        <w:r>
          <w:rPr>
            <w:rFonts w:ascii="仿宋" w:eastAsia="仿宋" w:hAnsi="仿宋" w:cs="仿宋" w:hint="eastAsia"/>
            <w:lang w:eastAsia="zh-CN"/>
          </w:rPr>
          <w:t>七、客户关系管理与市场拓展</w:t>
        </w:r>
        <w:r>
          <w:tab/>
        </w:r>
        <w:r>
          <w:fldChar w:fldCharType="begin"/>
        </w:r>
        <w:r>
          <w:instrText xml:space="preserve"> PAGEREF _Toc27388 \h </w:instrText>
        </w:r>
        <w:r>
          <w:fldChar w:fldCharType="separate"/>
        </w:r>
        <w:r>
          <w:t>31</w:t>
        </w:r>
        <w:r>
          <w:fldChar w:fldCharType="end"/>
        </w:r>
      </w:hyperlink>
    </w:p>
    <w:p>
      <w:pPr>
        <w:pStyle w:val="TOC2"/>
        <w:tabs>
          <w:tab w:val="right" w:leader="dot" w:pos="8306"/>
        </w:tabs>
      </w:pPr>
      <w:hyperlink w:anchor="_Toc31153" w:history="1">
        <w:r>
          <w:rPr>
            <w:rFonts w:ascii="仿宋" w:eastAsia="仿宋" w:hAnsi="仿宋" w:cs="仿宋" w:hint="eastAsia"/>
            <w:lang w:eastAsia="zh-CN"/>
          </w:rPr>
          <w:t>(一)、客户关系管理策略</w:t>
        </w:r>
        <w:r>
          <w:tab/>
        </w:r>
        <w:r>
          <w:fldChar w:fldCharType="begin"/>
        </w:r>
        <w:r>
          <w:instrText xml:space="preserve"> PAGEREF _Toc31153 \h </w:instrText>
        </w:r>
        <w:r>
          <w:fldChar w:fldCharType="separate"/>
        </w:r>
        <w:r>
          <w:t>31</w:t>
        </w:r>
        <w:r>
          <w:fldChar w:fldCharType="end"/>
        </w:r>
      </w:hyperlink>
    </w:p>
    <w:p>
      <w:pPr>
        <w:pStyle w:val="TOC2"/>
        <w:tabs>
          <w:tab w:val="right" w:leader="dot" w:pos="8306"/>
        </w:tabs>
      </w:pPr>
      <w:hyperlink w:anchor="_Toc3848" w:history="1">
        <w:r>
          <w:rPr>
            <w:rFonts w:ascii="仿宋" w:eastAsia="仿宋" w:hAnsi="仿宋" w:cs="仿宋" w:hint="eastAsia"/>
            <w:lang w:eastAsia="zh-CN"/>
          </w:rPr>
          <w:t>(二)、市场拓展方案</w:t>
        </w:r>
        <w:r>
          <w:tab/>
        </w:r>
        <w:r>
          <w:fldChar w:fldCharType="begin"/>
        </w:r>
        <w:r>
          <w:instrText xml:space="preserve"> PAGEREF _Toc3848 \h </w:instrText>
        </w:r>
        <w:r>
          <w:fldChar w:fldCharType="separate"/>
        </w:r>
        <w:r>
          <w:t>32</w:t>
        </w:r>
        <w:r>
          <w:fldChar w:fldCharType="end"/>
        </w:r>
      </w:hyperlink>
    </w:p>
    <w:p>
      <w:pPr>
        <w:pStyle w:val="TOC1"/>
        <w:tabs>
          <w:tab w:val="right" w:leader="dot" w:pos="8306"/>
        </w:tabs>
      </w:pPr>
      <w:hyperlink w:anchor="_Toc16587" w:history="1">
        <w:r>
          <w:rPr>
            <w:rFonts w:ascii="仿宋" w:eastAsia="仿宋" w:hAnsi="仿宋" w:cs="仿宋" w:hint="eastAsia"/>
            <w:lang w:eastAsia="zh-CN"/>
          </w:rPr>
          <w:t>八、土地利用与规划方案</w:t>
        </w:r>
        <w:r>
          <w:tab/>
        </w:r>
        <w:r>
          <w:fldChar w:fldCharType="begin"/>
        </w:r>
        <w:r>
          <w:instrText xml:space="preserve"> PAGEREF _Toc16587 \h </w:instrText>
        </w:r>
        <w:r>
          <w:fldChar w:fldCharType="separate"/>
        </w:r>
        <w:r>
          <w:t>33</w:t>
        </w:r>
        <w:r>
          <w:fldChar w:fldCharType="end"/>
        </w:r>
      </w:hyperlink>
    </w:p>
    <w:p>
      <w:pPr>
        <w:pStyle w:val="TOC2"/>
        <w:tabs>
          <w:tab w:val="right" w:leader="dot" w:pos="8306"/>
        </w:tabs>
      </w:pPr>
      <w:hyperlink w:anchor="_Toc29593" w:history="1">
        <w:r>
          <w:rPr>
            <w:rFonts w:ascii="仿宋" w:eastAsia="仿宋" w:hAnsi="仿宋" w:cs="仿宋" w:hint="eastAsia"/>
            <w:lang w:eastAsia="zh-CN"/>
          </w:rPr>
          <w:t>(一)、项目用地情况分析</w:t>
        </w:r>
        <w:r>
          <w:tab/>
        </w:r>
        <w:r>
          <w:fldChar w:fldCharType="begin"/>
        </w:r>
        <w:r>
          <w:instrText xml:space="preserve"> PAGEREF _Toc29593 \h </w:instrText>
        </w:r>
        <w:r>
          <w:fldChar w:fldCharType="separate"/>
        </w:r>
        <w:r>
          <w:t>33</w:t>
        </w:r>
        <w:r>
          <w:fldChar w:fldCharType="end"/>
        </w:r>
      </w:hyperlink>
    </w:p>
    <w:p>
      <w:pPr>
        <w:pStyle w:val="TOC2"/>
        <w:tabs>
          <w:tab w:val="right" w:leader="dot" w:pos="8306"/>
        </w:tabs>
      </w:pPr>
      <w:hyperlink w:anchor="_Toc27293" w:history="1">
        <w:r>
          <w:rPr>
            <w:rFonts w:ascii="仿宋" w:eastAsia="仿宋" w:hAnsi="仿宋" w:cs="仿宋" w:hint="eastAsia"/>
            <w:lang w:eastAsia="zh-CN"/>
          </w:rPr>
          <w:t>(二)、土地利用规划方案</w:t>
        </w:r>
        <w:r>
          <w:tab/>
        </w:r>
        <w:r>
          <w:fldChar w:fldCharType="begin"/>
        </w:r>
        <w:r>
          <w:instrText xml:space="preserve"> PAGEREF _Toc27293 \h </w:instrText>
        </w:r>
        <w:r>
          <w:fldChar w:fldCharType="separate"/>
        </w:r>
        <w:r>
          <w:t>34</w:t>
        </w:r>
        <w:r>
          <w:fldChar w:fldCharType="end"/>
        </w:r>
      </w:hyperlink>
    </w:p>
    <w:p>
      <w:pPr>
        <w:pStyle w:val="TOC1"/>
        <w:tabs>
          <w:tab w:val="right" w:leader="dot" w:pos="8306"/>
        </w:tabs>
      </w:pPr>
      <w:hyperlink w:anchor="_Toc24631" w:history="1">
        <w:r>
          <w:rPr>
            <w:rFonts w:ascii="仿宋" w:eastAsia="仿宋" w:hAnsi="仿宋" w:cs="仿宋" w:hint="eastAsia"/>
            <w:lang w:eastAsia="zh-CN"/>
          </w:rPr>
          <w:t>九、项目进度计划</w:t>
        </w:r>
        <w:r>
          <w:tab/>
        </w:r>
        <w:r>
          <w:fldChar w:fldCharType="begin"/>
        </w:r>
        <w:r>
          <w:instrText xml:space="preserve"> PAGEREF _Toc24631 \h </w:instrText>
        </w:r>
        <w:r>
          <w:fldChar w:fldCharType="separate"/>
        </w:r>
        <w:r>
          <w:t>35</w:t>
        </w:r>
        <w:r>
          <w:fldChar w:fldCharType="end"/>
        </w:r>
      </w:hyperlink>
    </w:p>
    <w:p>
      <w:pPr>
        <w:pStyle w:val="TOC2"/>
        <w:tabs>
          <w:tab w:val="right" w:leader="dot" w:pos="8306"/>
        </w:tabs>
      </w:pPr>
      <w:hyperlink w:anchor="_Toc5283" w:history="1">
        <w:r>
          <w:rPr>
            <w:rFonts w:ascii="仿宋" w:eastAsia="仿宋" w:hAnsi="仿宋" w:cs="仿宋" w:hint="eastAsia"/>
            <w:lang w:eastAsia="zh-CN"/>
          </w:rPr>
          <w:t>(一)、建设周期</w:t>
        </w:r>
        <w:r>
          <w:tab/>
        </w:r>
        <w:r>
          <w:fldChar w:fldCharType="begin"/>
        </w:r>
        <w:r>
          <w:instrText xml:space="preserve"> PAGEREF _Toc5283 \h </w:instrText>
        </w:r>
        <w:r>
          <w:fldChar w:fldCharType="separate"/>
        </w:r>
        <w:r>
          <w:t>35</w:t>
        </w:r>
        <w:r>
          <w:fldChar w:fldCharType="end"/>
        </w:r>
      </w:hyperlink>
    </w:p>
    <w:p>
      <w:pPr>
        <w:pStyle w:val="TOC2"/>
        <w:tabs>
          <w:tab w:val="right" w:leader="dot" w:pos="8306"/>
        </w:tabs>
      </w:pPr>
      <w:hyperlink w:anchor="_Toc2084" w:history="1">
        <w:r>
          <w:rPr>
            <w:rFonts w:ascii="仿宋" w:eastAsia="仿宋" w:hAnsi="仿宋" w:cs="仿宋" w:hint="eastAsia"/>
            <w:lang w:eastAsia="zh-CN"/>
          </w:rPr>
          <w:t>(二)、建设进度</w:t>
        </w:r>
        <w:r>
          <w:tab/>
        </w:r>
        <w:r>
          <w:fldChar w:fldCharType="begin"/>
        </w:r>
        <w:r>
          <w:instrText xml:space="preserve"> PAGEREF _Toc2084 \h </w:instrText>
        </w:r>
        <w:r>
          <w:fldChar w:fldCharType="separate"/>
        </w:r>
        <w:r>
          <w:t>35</w:t>
        </w:r>
        <w:r>
          <w:fldChar w:fldCharType="end"/>
        </w:r>
      </w:hyperlink>
    </w:p>
    <w:p>
      <w:pPr>
        <w:pStyle w:val="TOC2"/>
        <w:tabs>
          <w:tab w:val="right" w:leader="dot" w:pos="8306"/>
        </w:tabs>
      </w:pPr>
      <w:hyperlink w:anchor="_Toc18949" w:history="1">
        <w:r>
          <w:rPr>
            <w:rFonts w:ascii="仿宋" w:eastAsia="仿宋" w:hAnsi="仿宋" w:cs="仿宋" w:hint="eastAsia"/>
            <w:lang w:eastAsia="zh-CN"/>
          </w:rPr>
          <w:t>(三)、进度安排注意事项</w:t>
        </w:r>
        <w:r>
          <w:tab/>
        </w:r>
        <w:r>
          <w:fldChar w:fldCharType="begin"/>
        </w:r>
        <w:r>
          <w:instrText xml:space="preserve"> PAGEREF _Toc18949 \h </w:instrText>
        </w:r>
        <w:r>
          <w:fldChar w:fldCharType="separate"/>
        </w:r>
        <w:r>
          <w:t>37</w:t>
        </w:r>
        <w:r>
          <w:fldChar w:fldCharType="end"/>
        </w:r>
      </w:hyperlink>
    </w:p>
    <w:p>
      <w:pPr>
        <w:pStyle w:val="TOC2"/>
        <w:tabs>
          <w:tab w:val="right" w:leader="dot" w:pos="8306"/>
        </w:tabs>
      </w:pPr>
      <w:hyperlink w:anchor="_Toc804" w:history="1">
        <w:r>
          <w:rPr>
            <w:rFonts w:ascii="仿宋" w:eastAsia="仿宋" w:hAnsi="仿宋" w:cs="仿宋" w:hint="eastAsia"/>
            <w:lang w:eastAsia="zh-CN"/>
          </w:rPr>
          <w:t>(四)、人力资源配置</w:t>
        </w:r>
        <w:r>
          <w:tab/>
        </w:r>
        <w:r>
          <w:fldChar w:fldCharType="begin"/>
        </w:r>
        <w:r>
          <w:instrText xml:space="preserve"> PAGEREF _Toc804 \h </w:instrText>
        </w:r>
        <w:r>
          <w:fldChar w:fldCharType="separate"/>
        </w:r>
        <w:r>
          <w:t>38</w:t>
        </w:r>
        <w:r>
          <w:fldChar w:fldCharType="end"/>
        </w:r>
      </w:hyperlink>
    </w:p>
    <w:p>
      <w:pPr>
        <w:pStyle w:val="TOC2"/>
        <w:tabs>
          <w:tab w:val="right" w:leader="dot" w:pos="8306"/>
        </w:tabs>
      </w:pPr>
      <w:hyperlink w:anchor="_Toc8109" w:history="1">
        <w:r>
          <w:rPr>
            <w:rFonts w:ascii="仿宋" w:eastAsia="仿宋" w:hAnsi="仿宋" w:cs="仿宋" w:hint="eastAsia"/>
            <w:lang w:eastAsia="zh-CN"/>
          </w:rPr>
          <w:t>(五)、员工培训</w:t>
        </w:r>
        <w:r>
          <w:tab/>
        </w:r>
        <w:r>
          <w:fldChar w:fldCharType="begin"/>
        </w:r>
        <w:r>
          <w:instrText xml:space="preserve"> PAGEREF _Toc8109 \h </w:instrText>
        </w:r>
        <w:r>
          <w:fldChar w:fldCharType="separate"/>
        </w:r>
        <w:r>
          <w:t>40</w:t>
        </w:r>
        <w:r>
          <w:fldChar w:fldCharType="end"/>
        </w:r>
      </w:hyperlink>
    </w:p>
    <w:p>
      <w:pPr>
        <w:pStyle w:val="TOC2"/>
        <w:tabs>
          <w:tab w:val="right" w:leader="dot" w:pos="8306"/>
        </w:tabs>
      </w:pPr>
      <w:hyperlink w:anchor="_Toc26065" w:history="1">
        <w:r>
          <w:rPr>
            <w:rFonts w:ascii="仿宋" w:eastAsia="仿宋" w:hAnsi="仿宋" w:cs="仿宋" w:hint="eastAsia"/>
            <w:lang w:eastAsia="zh-CN"/>
          </w:rPr>
          <w:t>(六)、项目实施保障</w:t>
        </w:r>
        <w:r>
          <w:tab/>
        </w:r>
        <w:r>
          <w:fldChar w:fldCharType="begin"/>
        </w:r>
        <w:r>
          <w:instrText xml:space="preserve"> PAGEREF _Toc26065 \h </w:instrText>
        </w:r>
        <w:r>
          <w:fldChar w:fldCharType="separate"/>
        </w:r>
        <w:r>
          <w:t>41</w:t>
        </w:r>
        <w:r>
          <w:fldChar w:fldCharType="end"/>
        </w:r>
      </w:hyperlink>
    </w:p>
    <w:p>
      <w:pPr>
        <w:pStyle w:val="TOC2"/>
        <w:tabs>
          <w:tab w:val="right" w:leader="dot" w:pos="8306"/>
        </w:tabs>
      </w:pPr>
      <w:hyperlink w:anchor="_Toc9692" w:history="1">
        <w:r>
          <w:rPr>
            <w:rFonts w:ascii="仿宋" w:eastAsia="仿宋" w:hAnsi="仿宋" w:cs="仿宋" w:hint="eastAsia"/>
            <w:lang w:eastAsia="zh-CN"/>
          </w:rPr>
          <w:t>(七)、安全规范管理</w:t>
        </w:r>
        <w:r>
          <w:tab/>
        </w:r>
        <w:r>
          <w:fldChar w:fldCharType="begin"/>
        </w:r>
        <w:r>
          <w:instrText xml:space="preserve"> PAGEREF _Toc9692 \h </w:instrText>
        </w:r>
        <w:r>
          <w:fldChar w:fldCharType="separate"/>
        </w:r>
        <w:r>
          <w:t>42</w:t>
        </w:r>
        <w:r>
          <w:fldChar w:fldCharType="end"/>
        </w:r>
      </w:hyperlink>
    </w:p>
    <w:p>
      <w:pPr>
        <w:pStyle w:val="TOC1"/>
        <w:tabs>
          <w:tab w:val="right" w:leader="dot" w:pos="8306"/>
        </w:tabs>
      </w:pPr>
      <w:hyperlink w:anchor="_Toc15685" w:history="1">
        <w:r>
          <w:rPr>
            <w:rFonts w:ascii="仿宋" w:eastAsia="仿宋" w:hAnsi="仿宋" w:cs="仿宋" w:hint="eastAsia"/>
            <w:lang w:eastAsia="zh-CN"/>
          </w:rPr>
          <w:t>十、经济效益与社会效益优化</w:t>
        </w:r>
        <w:r>
          <w:tab/>
        </w:r>
        <w:r>
          <w:fldChar w:fldCharType="begin"/>
        </w:r>
        <w:r>
          <w:instrText xml:space="preserve"> PAGEREF _Toc15685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2" w:history="1">
        <w:r>
          <w:rPr>
            <w:rFonts w:ascii="仿宋" w:eastAsia="仿宋" w:hAnsi="仿宋" w:cs="仿宋" w:hint="eastAsia"/>
            <w:lang w:eastAsia="zh-CN"/>
          </w:rPr>
          <w:t>(一)、经济效益提升策略</w:t>
        </w:r>
        <w:r>
          <w:tab/>
        </w:r>
        <w:r>
          <w:fldChar w:fldCharType="begin"/>
        </w:r>
        <w:r>
          <w:instrText xml:space="preserve"> PAGEREF _Toc922 \h </w:instrText>
        </w:r>
        <w:r>
          <w:fldChar w:fldCharType="separate"/>
        </w:r>
        <w:r>
          <w:t>43</w:t>
        </w:r>
        <w:r>
          <w:fldChar w:fldCharType="end"/>
        </w:r>
      </w:hyperlink>
    </w:p>
    <w:p>
      <w:pPr>
        <w:pStyle w:val="TOC2"/>
        <w:tabs>
          <w:tab w:val="right" w:leader="dot" w:pos="8306"/>
        </w:tabs>
      </w:pPr>
      <w:hyperlink w:anchor="_Toc4447" w:history="1">
        <w:r>
          <w:rPr>
            <w:rFonts w:ascii="仿宋" w:eastAsia="仿宋" w:hAnsi="仿宋" w:cs="仿宋" w:hint="eastAsia"/>
            <w:lang w:eastAsia="zh-CN"/>
          </w:rPr>
          <w:t>(二)、社会效益增强方案</w:t>
        </w:r>
        <w:r>
          <w:tab/>
        </w:r>
        <w:r>
          <w:fldChar w:fldCharType="begin"/>
        </w:r>
        <w:r>
          <w:instrText xml:space="preserve"> PAGEREF _Toc4447 \h </w:instrText>
        </w:r>
        <w:r>
          <w:fldChar w:fldCharType="separate"/>
        </w:r>
        <w:r>
          <w:t>44</w:t>
        </w:r>
        <w:r>
          <w:fldChar w:fldCharType="end"/>
        </w:r>
      </w:hyperlink>
    </w:p>
    <w:p>
      <w:pPr>
        <w:pStyle w:val="TOC1"/>
        <w:tabs>
          <w:tab w:val="right" w:leader="dot" w:pos="8306"/>
        </w:tabs>
      </w:pPr>
      <w:hyperlink w:anchor="_Toc29300" w:history="1">
        <w:r>
          <w:rPr>
            <w:rFonts w:ascii="仿宋" w:eastAsia="仿宋" w:hAnsi="仿宋" w:cs="仿宋" w:hint="eastAsia"/>
            <w:lang w:eastAsia="zh-CN"/>
          </w:rPr>
          <w:t>十一、项目质量与标准</w:t>
        </w:r>
        <w:r>
          <w:tab/>
        </w:r>
        <w:r>
          <w:fldChar w:fldCharType="begin"/>
        </w:r>
        <w:r>
          <w:instrText xml:space="preserve"> PAGEREF _Toc29300 \h </w:instrText>
        </w:r>
        <w:r>
          <w:fldChar w:fldCharType="separate"/>
        </w:r>
        <w:r>
          <w:t>45</w:t>
        </w:r>
        <w:r>
          <w:fldChar w:fldCharType="end"/>
        </w:r>
      </w:hyperlink>
    </w:p>
    <w:p>
      <w:pPr>
        <w:pStyle w:val="TOC2"/>
        <w:tabs>
          <w:tab w:val="right" w:leader="dot" w:pos="8306"/>
        </w:tabs>
      </w:pPr>
      <w:hyperlink w:anchor="_Toc27124" w:history="1">
        <w:r>
          <w:rPr>
            <w:rFonts w:ascii="仿宋" w:eastAsia="仿宋" w:hAnsi="仿宋" w:cs="仿宋" w:hint="eastAsia"/>
            <w:lang w:eastAsia="zh-CN"/>
          </w:rPr>
          <w:t>(一)、质量保障体系</w:t>
        </w:r>
        <w:r>
          <w:tab/>
        </w:r>
        <w:r>
          <w:fldChar w:fldCharType="begin"/>
        </w:r>
        <w:r>
          <w:instrText xml:space="preserve"> PAGEREF _Toc27124 \h </w:instrText>
        </w:r>
        <w:r>
          <w:fldChar w:fldCharType="separate"/>
        </w:r>
        <w:r>
          <w:t>45</w:t>
        </w:r>
        <w:r>
          <w:fldChar w:fldCharType="end"/>
        </w:r>
      </w:hyperlink>
    </w:p>
    <w:p>
      <w:pPr>
        <w:pStyle w:val="TOC2"/>
        <w:tabs>
          <w:tab w:val="right" w:leader="dot" w:pos="8306"/>
        </w:tabs>
      </w:pPr>
      <w:hyperlink w:anchor="_Toc17769" w:history="1">
        <w:r>
          <w:rPr>
            <w:rFonts w:ascii="仿宋" w:eastAsia="仿宋" w:hAnsi="仿宋" w:cs="仿宋" w:hint="eastAsia"/>
            <w:lang w:eastAsia="zh-CN"/>
          </w:rPr>
          <w:t>(二)、标准化作业流程</w:t>
        </w:r>
        <w:r>
          <w:tab/>
        </w:r>
        <w:r>
          <w:fldChar w:fldCharType="begin"/>
        </w:r>
        <w:r>
          <w:instrText xml:space="preserve"> PAGEREF _Toc17769 \h </w:instrText>
        </w:r>
        <w:r>
          <w:fldChar w:fldCharType="separate"/>
        </w:r>
        <w:r>
          <w:t>46</w:t>
        </w:r>
        <w:r>
          <w:fldChar w:fldCharType="end"/>
        </w:r>
      </w:hyperlink>
    </w:p>
    <w:p>
      <w:pPr>
        <w:pStyle w:val="TOC2"/>
        <w:tabs>
          <w:tab w:val="right" w:leader="dot" w:pos="8306"/>
        </w:tabs>
      </w:pPr>
      <w:hyperlink w:anchor="_Toc30366" w:history="1">
        <w:r>
          <w:rPr>
            <w:rFonts w:ascii="仿宋" w:eastAsia="仿宋" w:hAnsi="仿宋" w:cs="仿宋" w:hint="eastAsia"/>
            <w:lang w:eastAsia="zh-CN"/>
          </w:rPr>
          <w:t>(三)、质量监控与评估</w:t>
        </w:r>
        <w:r>
          <w:tab/>
        </w:r>
        <w:r>
          <w:fldChar w:fldCharType="begin"/>
        </w:r>
        <w:r>
          <w:instrText xml:space="preserve"> PAGEREF _Toc30366 \h </w:instrText>
        </w:r>
        <w:r>
          <w:fldChar w:fldCharType="separate"/>
        </w:r>
        <w:r>
          <w:t>48</w:t>
        </w:r>
        <w:r>
          <w:fldChar w:fldCharType="end"/>
        </w:r>
      </w:hyperlink>
    </w:p>
    <w:p>
      <w:pPr>
        <w:pStyle w:val="TOC2"/>
        <w:tabs>
          <w:tab w:val="right" w:leader="dot" w:pos="8306"/>
        </w:tabs>
      </w:pPr>
      <w:hyperlink w:anchor="_Toc15346" w:history="1">
        <w:r>
          <w:rPr>
            <w:rFonts w:ascii="仿宋" w:eastAsia="仿宋" w:hAnsi="仿宋" w:cs="仿宋" w:hint="eastAsia"/>
            <w:lang w:eastAsia="zh-CN"/>
          </w:rPr>
          <w:t>(四)、质量改进计划</w:t>
        </w:r>
        <w:r>
          <w:tab/>
        </w:r>
        <w:r>
          <w:fldChar w:fldCharType="begin"/>
        </w:r>
        <w:r>
          <w:instrText xml:space="preserve"> PAGEREF _Toc15346 \h </w:instrText>
        </w:r>
        <w:r>
          <w:fldChar w:fldCharType="separate"/>
        </w:r>
        <w:r>
          <w:t>49</w:t>
        </w:r>
        <w:r>
          <w:fldChar w:fldCharType="end"/>
        </w:r>
      </w:hyperlink>
    </w:p>
    <w:p>
      <w:pPr>
        <w:pStyle w:val="TOC1"/>
        <w:tabs>
          <w:tab w:val="right" w:leader="dot" w:pos="8306"/>
        </w:tabs>
      </w:pPr>
      <w:hyperlink w:anchor="_Toc13844" w:history="1">
        <w:r>
          <w:rPr>
            <w:rFonts w:ascii="仿宋" w:eastAsia="仿宋" w:hAnsi="仿宋" w:cs="仿宋" w:hint="eastAsia"/>
            <w:lang w:eastAsia="zh-CN"/>
          </w:rPr>
          <w:t>十二、技术创新与产业升级</w:t>
        </w:r>
        <w:r>
          <w:tab/>
        </w:r>
        <w:r>
          <w:fldChar w:fldCharType="begin"/>
        </w:r>
        <w:r>
          <w:instrText xml:space="preserve"> PAGEREF _Toc13844 \h </w:instrText>
        </w:r>
        <w:r>
          <w:fldChar w:fldCharType="separate"/>
        </w:r>
        <w:r>
          <w:t>50</w:t>
        </w:r>
        <w:r>
          <w:fldChar w:fldCharType="end"/>
        </w:r>
      </w:hyperlink>
    </w:p>
    <w:p>
      <w:pPr>
        <w:pStyle w:val="TOC2"/>
        <w:tabs>
          <w:tab w:val="right" w:leader="dot" w:pos="8306"/>
        </w:tabs>
      </w:pPr>
      <w:hyperlink w:anchor="_Toc10881" w:history="1">
        <w:r>
          <w:rPr>
            <w:rFonts w:ascii="仿宋" w:eastAsia="仿宋" w:hAnsi="仿宋" w:cs="仿宋" w:hint="eastAsia"/>
            <w:lang w:eastAsia="zh-CN"/>
          </w:rPr>
          <w:t>(一)、技术创新方向与目标</w:t>
        </w:r>
        <w:r>
          <w:tab/>
        </w:r>
        <w:r>
          <w:fldChar w:fldCharType="begin"/>
        </w:r>
        <w:r>
          <w:instrText xml:space="preserve"> PAGEREF _Toc10881 \h </w:instrText>
        </w:r>
        <w:r>
          <w:fldChar w:fldCharType="separate"/>
        </w:r>
        <w:r>
          <w:t>50</w:t>
        </w:r>
        <w:r>
          <w:fldChar w:fldCharType="end"/>
        </w:r>
      </w:hyperlink>
    </w:p>
    <w:p>
      <w:pPr>
        <w:pStyle w:val="TOC2"/>
        <w:tabs>
          <w:tab w:val="right" w:leader="dot" w:pos="8306"/>
        </w:tabs>
      </w:pPr>
      <w:hyperlink w:anchor="_Toc8494" w:history="1">
        <w:r>
          <w:rPr>
            <w:rFonts w:ascii="仿宋" w:eastAsia="仿宋" w:hAnsi="仿宋" w:cs="仿宋" w:hint="eastAsia"/>
            <w:lang w:eastAsia="zh-CN"/>
          </w:rPr>
          <w:t>(二)、产业升级路径与措施</w:t>
        </w:r>
        <w:r>
          <w:tab/>
        </w:r>
        <w:r>
          <w:fldChar w:fldCharType="begin"/>
        </w:r>
        <w:r>
          <w:instrText xml:space="preserve"> PAGEREF _Toc8494 \h </w:instrText>
        </w:r>
        <w:r>
          <w:fldChar w:fldCharType="separate"/>
        </w:r>
        <w:r>
          <w:t>51</w:t>
        </w:r>
        <w:r>
          <w:fldChar w:fldCharType="end"/>
        </w:r>
      </w:hyperlink>
    </w:p>
    <w:p>
      <w:pPr>
        <w:pStyle w:val="TOC1"/>
        <w:tabs>
          <w:tab w:val="right" w:leader="dot" w:pos="8306"/>
        </w:tabs>
      </w:pPr>
      <w:hyperlink w:anchor="_Toc3070" w:history="1">
        <w:r>
          <w:rPr>
            <w:rFonts w:ascii="仿宋" w:eastAsia="仿宋" w:hAnsi="仿宋" w:cs="仿宋" w:hint="eastAsia"/>
            <w:lang w:eastAsia="zh-CN"/>
          </w:rPr>
          <w:t>十三、成果转化与推广应用</w:t>
        </w:r>
        <w:r>
          <w:tab/>
        </w:r>
        <w:r>
          <w:fldChar w:fldCharType="begin"/>
        </w:r>
        <w:r>
          <w:instrText xml:space="preserve"> PAGEREF _Toc3070 \h </w:instrText>
        </w:r>
        <w:r>
          <w:fldChar w:fldCharType="separate"/>
        </w:r>
        <w:r>
          <w:t>53</w:t>
        </w:r>
        <w:r>
          <w:fldChar w:fldCharType="end"/>
        </w:r>
      </w:hyperlink>
    </w:p>
    <w:p>
      <w:pPr>
        <w:pStyle w:val="TOC2"/>
        <w:tabs>
          <w:tab w:val="right" w:leader="dot" w:pos="8306"/>
        </w:tabs>
      </w:pPr>
      <w:hyperlink w:anchor="_Toc16119" w:history="1">
        <w:r>
          <w:rPr>
            <w:rFonts w:ascii="仿宋" w:eastAsia="仿宋" w:hAnsi="仿宋" w:cs="仿宋" w:hint="eastAsia"/>
            <w:lang w:eastAsia="zh-CN"/>
          </w:rPr>
          <w:t>(一)、成果转化策略制定</w:t>
        </w:r>
        <w:r>
          <w:tab/>
        </w:r>
        <w:r>
          <w:fldChar w:fldCharType="begin"/>
        </w:r>
        <w:r>
          <w:instrText xml:space="preserve"> PAGEREF _Toc16119 \h </w:instrText>
        </w:r>
        <w:r>
          <w:fldChar w:fldCharType="separate"/>
        </w:r>
        <w:r>
          <w:t>53</w:t>
        </w:r>
        <w:r>
          <w:fldChar w:fldCharType="end"/>
        </w:r>
      </w:hyperlink>
    </w:p>
    <w:p>
      <w:pPr>
        <w:pStyle w:val="TOC2"/>
        <w:tabs>
          <w:tab w:val="right" w:leader="dot" w:pos="8306"/>
        </w:tabs>
      </w:pPr>
      <w:hyperlink w:anchor="_Toc27645" w:history="1">
        <w:r>
          <w:rPr>
            <w:rFonts w:ascii="仿宋" w:eastAsia="仿宋" w:hAnsi="仿宋" w:cs="仿宋" w:hint="eastAsia"/>
            <w:lang w:eastAsia="zh-CN"/>
          </w:rPr>
          <w:t>(二)、成果推广应用方案</w:t>
        </w:r>
        <w:r>
          <w:tab/>
        </w:r>
        <w:r>
          <w:fldChar w:fldCharType="begin"/>
        </w:r>
        <w:r>
          <w:instrText xml:space="preserve"> PAGEREF _Toc27645 \h </w:instrText>
        </w:r>
        <w:r>
          <w:fldChar w:fldCharType="separate"/>
        </w:r>
        <w:r>
          <w:t>54</w:t>
        </w:r>
        <w:r>
          <w:fldChar w:fldCharType="end"/>
        </w:r>
      </w:hyperlink>
    </w:p>
    <w:p>
      <w:pPr>
        <w:pStyle w:val="TOC1"/>
        <w:tabs>
          <w:tab w:val="right" w:leader="dot" w:pos="8306"/>
        </w:tabs>
      </w:pPr>
      <w:hyperlink w:anchor="_Toc29321" w:history="1">
        <w:r>
          <w:rPr>
            <w:rFonts w:ascii="仿宋" w:eastAsia="仿宋" w:hAnsi="仿宋" w:cs="仿宋" w:hint="eastAsia"/>
            <w:lang w:eastAsia="zh-CN"/>
          </w:rPr>
          <w:t>十四、产业协同与集群发展</w:t>
        </w:r>
        <w:r>
          <w:tab/>
        </w:r>
        <w:r>
          <w:fldChar w:fldCharType="begin"/>
        </w:r>
        <w:r>
          <w:instrText xml:space="preserve"> PAGEREF _Toc29321 \h </w:instrText>
        </w:r>
        <w:r>
          <w:fldChar w:fldCharType="separate"/>
        </w:r>
        <w:r>
          <w:t>56</w:t>
        </w:r>
        <w:r>
          <w:fldChar w:fldCharType="end"/>
        </w:r>
      </w:hyperlink>
    </w:p>
    <w:p>
      <w:pPr>
        <w:pStyle w:val="TOC2"/>
        <w:tabs>
          <w:tab w:val="right" w:leader="dot" w:pos="8306"/>
        </w:tabs>
      </w:pPr>
      <w:hyperlink w:anchor="_Toc22463" w:history="1">
        <w:r>
          <w:rPr>
            <w:rFonts w:ascii="仿宋" w:eastAsia="仿宋" w:hAnsi="仿宋" w:cs="仿宋" w:hint="eastAsia"/>
            <w:lang w:eastAsia="zh-CN"/>
          </w:rPr>
          <w:t>(一)、产业协同机制建设</w:t>
        </w:r>
        <w:r>
          <w:tab/>
        </w:r>
        <w:r>
          <w:fldChar w:fldCharType="begin"/>
        </w:r>
        <w:r>
          <w:instrText xml:space="preserve"> PAGEREF _Toc22463 \h </w:instrText>
        </w:r>
        <w:r>
          <w:fldChar w:fldCharType="separate"/>
        </w:r>
        <w:r>
          <w:t>56</w:t>
        </w:r>
        <w:r>
          <w:fldChar w:fldCharType="end"/>
        </w:r>
      </w:hyperlink>
    </w:p>
    <w:p>
      <w:pPr>
        <w:pStyle w:val="TOC2"/>
        <w:tabs>
          <w:tab w:val="right" w:leader="dot" w:pos="8306"/>
        </w:tabs>
      </w:pPr>
      <w:hyperlink w:anchor="_Toc6271" w:history="1">
        <w:r>
          <w:rPr>
            <w:rFonts w:ascii="仿宋" w:eastAsia="仿宋" w:hAnsi="仿宋" w:cs="仿宋" w:hint="eastAsia"/>
            <w:lang w:eastAsia="zh-CN"/>
          </w:rPr>
          <w:t>(二)、产业集群培育与发展</w:t>
        </w:r>
        <w:r>
          <w:tab/>
        </w:r>
        <w:r>
          <w:fldChar w:fldCharType="begin"/>
        </w:r>
        <w:r>
          <w:instrText xml:space="preserve"> PAGEREF _Toc6271 \h </w:instrText>
        </w:r>
        <w:r>
          <w:fldChar w:fldCharType="separate"/>
        </w:r>
        <w:r>
          <w:t>57</w:t>
        </w:r>
        <w:r>
          <w:fldChar w:fldCharType="end"/>
        </w:r>
      </w:hyperlink>
    </w:p>
    <w:p>
      <w:pPr>
        <w:pStyle w:val="TOC1"/>
        <w:tabs>
          <w:tab w:val="right" w:leader="dot" w:pos="8306"/>
        </w:tabs>
      </w:pPr>
      <w:hyperlink w:anchor="_Toc13383" w:history="1">
        <w:r>
          <w:rPr>
            <w:rFonts w:ascii="仿宋" w:eastAsia="仿宋" w:hAnsi="仿宋" w:cs="仿宋" w:hint="eastAsia"/>
            <w:lang w:eastAsia="zh-CN"/>
          </w:rPr>
          <w:t>十五、质量管理与控制</w:t>
        </w:r>
        <w:r>
          <w:tab/>
        </w:r>
        <w:r>
          <w:fldChar w:fldCharType="begin"/>
        </w:r>
        <w:r>
          <w:instrText xml:space="preserve"> PAGEREF _Toc13383 \h </w:instrText>
        </w:r>
        <w:r>
          <w:fldChar w:fldCharType="separate"/>
        </w:r>
        <w:r>
          <w:t>58</w:t>
        </w:r>
        <w:r>
          <w:fldChar w:fldCharType="end"/>
        </w:r>
      </w:hyperlink>
    </w:p>
    <w:p>
      <w:pPr>
        <w:pStyle w:val="TOC2"/>
        <w:tabs>
          <w:tab w:val="right" w:leader="dot" w:pos="8306"/>
        </w:tabs>
      </w:pPr>
      <w:hyperlink w:anchor="_Toc31043" w:history="1">
        <w:r>
          <w:rPr>
            <w:rFonts w:ascii="仿宋" w:eastAsia="仿宋" w:hAnsi="仿宋" w:cs="仿宋" w:hint="eastAsia"/>
            <w:lang w:eastAsia="zh-CN"/>
          </w:rPr>
          <w:t>(一)、质量管理体系建设</w:t>
        </w:r>
        <w:r>
          <w:tab/>
        </w:r>
        <w:r>
          <w:fldChar w:fldCharType="begin"/>
        </w:r>
        <w:r>
          <w:instrText xml:space="preserve"> PAGEREF _Toc31043 \h </w:instrText>
        </w:r>
        <w:r>
          <w:fldChar w:fldCharType="separate"/>
        </w:r>
        <w:r>
          <w:t>58</w:t>
        </w:r>
        <w:r>
          <w:fldChar w:fldCharType="end"/>
        </w:r>
      </w:hyperlink>
    </w:p>
    <w:p>
      <w:pPr>
        <w:pStyle w:val="TOC2"/>
        <w:tabs>
          <w:tab w:val="right" w:leader="dot" w:pos="8306"/>
        </w:tabs>
      </w:pPr>
      <w:hyperlink w:anchor="_Toc2566" w:history="1">
        <w:r>
          <w:rPr>
            <w:rFonts w:ascii="仿宋" w:eastAsia="仿宋" w:hAnsi="仿宋" w:cs="仿宋" w:hint="eastAsia"/>
            <w:lang w:eastAsia="zh-CN"/>
          </w:rPr>
          <w:t>(二)、质量控制措施</w:t>
        </w:r>
        <w:r>
          <w:tab/>
        </w:r>
        <w:r>
          <w:fldChar w:fldCharType="begin"/>
        </w:r>
        <w:r>
          <w:instrText xml:space="preserve"> PAGEREF _Toc2566 \h </w:instrText>
        </w:r>
        <w:r>
          <w:fldChar w:fldCharType="separate"/>
        </w:r>
        <w:r>
          <w:t>59</w:t>
        </w:r>
        <w:r>
          <w:fldChar w:fldCharType="end"/>
        </w:r>
      </w:hyperlink>
    </w:p>
    <w:p>
      <w:pPr>
        <w:pStyle w:val="TOC1"/>
        <w:tabs>
          <w:tab w:val="right" w:leader="dot" w:pos="8306"/>
        </w:tabs>
      </w:pPr>
      <w:hyperlink w:anchor="_Toc32388" w:history="1">
        <w:r>
          <w:rPr>
            <w:rFonts w:ascii="仿宋" w:eastAsia="仿宋" w:hAnsi="仿宋" w:cs="仿宋" w:hint="eastAsia"/>
            <w:lang w:eastAsia="zh-CN"/>
          </w:rPr>
          <w:t>十六、项目施工方案</w:t>
        </w:r>
        <w:r>
          <w:tab/>
        </w:r>
        <w:r>
          <w:fldChar w:fldCharType="begin"/>
        </w:r>
        <w:r>
          <w:instrText xml:space="preserve"> PAGEREF _Toc32388 \h </w:instrText>
        </w:r>
        <w:r>
          <w:fldChar w:fldCharType="separate"/>
        </w:r>
        <w:r>
          <w:t>60</w:t>
        </w:r>
        <w:r>
          <w:fldChar w:fldCharType="end"/>
        </w:r>
      </w:hyperlink>
    </w:p>
    <w:p>
      <w:pPr>
        <w:pStyle w:val="TOC2"/>
        <w:tabs>
          <w:tab w:val="right" w:leader="dot" w:pos="8306"/>
        </w:tabs>
      </w:pPr>
      <w:hyperlink w:anchor="_Toc6888" w:history="1">
        <w:r>
          <w:rPr>
            <w:rFonts w:ascii="仿宋" w:eastAsia="仿宋" w:hAnsi="仿宋" w:cs="仿宋" w:hint="eastAsia"/>
            <w:lang w:eastAsia="zh-CN"/>
          </w:rPr>
          <w:t>(一)、施工组织设计</w:t>
        </w:r>
        <w:r>
          <w:tab/>
        </w:r>
        <w:r>
          <w:fldChar w:fldCharType="begin"/>
        </w:r>
        <w:r>
          <w:instrText xml:space="preserve"> PAGEREF _Toc6888 \h </w:instrText>
        </w:r>
        <w:r>
          <w:fldChar w:fldCharType="separate"/>
        </w:r>
        <w:r>
          <w:t>60</w:t>
        </w:r>
        <w:r>
          <w:fldChar w:fldCharType="end"/>
        </w:r>
      </w:hyperlink>
    </w:p>
    <w:p>
      <w:pPr>
        <w:pStyle w:val="TOC2"/>
        <w:tabs>
          <w:tab w:val="right" w:leader="dot" w:pos="8306"/>
        </w:tabs>
      </w:pPr>
      <w:hyperlink w:anchor="_Toc19857" w:history="1">
        <w:r>
          <w:rPr>
            <w:rFonts w:ascii="仿宋" w:eastAsia="仿宋" w:hAnsi="仿宋" w:cs="仿宋" w:hint="eastAsia"/>
            <w:lang w:eastAsia="zh-CN"/>
          </w:rPr>
          <w:t>(二)、施工工艺与技术路线</w:t>
        </w:r>
        <w:r>
          <w:tab/>
        </w:r>
        <w:r>
          <w:fldChar w:fldCharType="begin"/>
        </w:r>
        <w:r>
          <w:instrText xml:space="preserve"> PAGEREF _Toc19857 \h </w:instrText>
        </w:r>
        <w:r>
          <w:fldChar w:fldCharType="separate"/>
        </w:r>
        <w:r>
          <w:t>62</w:t>
        </w:r>
        <w:r>
          <w:fldChar w:fldCharType="end"/>
        </w:r>
      </w:hyperlink>
    </w:p>
    <w:p>
      <w:pPr>
        <w:pStyle w:val="TOC2"/>
        <w:tabs>
          <w:tab w:val="right" w:leader="dot" w:pos="8306"/>
        </w:tabs>
      </w:pPr>
      <w:hyperlink w:anchor="_Toc32201" w:history="1">
        <w:r>
          <w:rPr>
            <w:rFonts w:ascii="仿宋" w:eastAsia="仿宋" w:hAnsi="仿宋" w:cs="仿宋" w:hint="eastAsia"/>
            <w:lang w:eastAsia="zh-CN"/>
          </w:rPr>
          <w:t>(三)、关键节点施工计划</w:t>
        </w:r>
        <w:r>
          <w:tab/>
        </w:r>
        <w:r>
          <w:fldChar w:fldCharType="begin"/>
        </w:r>
        <w:r>
          <w:instrText xml:space="preserve"> PAGEREF _Toc32201 \h </w:instrText>
        </w:r>
        <w:r>
          <w:fldChar w:fldCharType="separate"/>
        </w:r>
        <w:r>
          <w:t>63</w:t>
        </w:r>
        <w:r>
          <w:fldChar w:fldCharType="end"/>
        </w:r>
      </w:hyperlink>
    </w:p>
    <w:p>
      <w:pPr>
        <w:pStyle w:val="TOC2"/>
        <w:tabs>
          <w:tab w:val="right" w:leader="dot" w:pos="8306"/>
        </w:tabs>
      </w:pPr>
      <w:hyperlink w:anchor="_Toc13686" w:history="1">
        <w:r>
          <w:rPr>
            <w:rFonts w:ascii="仿宋" w:eastAsia="仿宋" w:hAnsi="仿宋" w:cs="仿宋" w:hint="eastAsia"/>
            <w:lang w:eastAsia="zh-CN"/>
          </w:rPr>
          <w:t>(四)、施工现场管理</w:t>
        </w:r>
        <w:r>
          <w:tab/>
        </w:r>
        <w:r>
          <w:fldChar w:fldCharType="begin"/>
        </w:r>
        <w:r>
          <w:instrText xml:space="preserve"> PAGEREF _Toc13686 \h </w:instrText>
        </w:r>
        <w:r>
          <w:fldChar w:fldCharType="separate"/>
        </w:r>
        <w:r>
          <w:t>65</w:t>
        </w:r>
        <w:r>
          <w:fldChar w:fldCharType="end"/>
        </w:r>
      </w:hyperlink>
    </w:p>
    <w:p>
      <w:pPr>
        <w:pStyle w:val="TOC1"/>
        <w:tabs>
          <w:tab w:val="right" w:leader="dot" w:pos="8306"/>
        </w:tabs>
      </w:pPr>
      <w:hyperlink w:anchor="_Toc4766" w:history="1">
        <w:r>
          <w:rPr>
            <w:rFonts w:ascii="仿宋" w:eastAsia="仿宋" w:hAnsi="仿宋" w:cs="仿宋" w:hint="eastAsia"/>
            <w:lang w:eastAsia="zh-CN"/>
          </w:rPr>
          <w:t>十七、知识产权管理与保护</w:t>
        </w:r>
        <w:r>
          <w:tab/>
        </w:r>
        <w:r>
          <w:fldChar w:fldCharType="begin"/>
        </w:r>
        <w:r>
          <w:instrText xml:space="preserve"> PAGEREF _Toc4766 \h </w:instrText>
        </w:r>
        <w:r>
          <w:fldChar w:fldCharType="separate"/>
        </w:r>
        <w:r>
          <w:t>67</w:t>
        </w:r>
        <w:r>
          <w:fldChar w:fldCharType="end"/>
        </w:r>
      </w:hyperlink>
    </w:p>
    <w:p>
      <w:pPr>
        <w:pStyle w:val="TOC2"/>
        <w:tabs>
          <w:tab w:val="right" w:leader="dot" w:pos="8306"/>
        </w:tabs>
      </w:pPr>
      <w:hyperlink w:anchor="_Toc5897" w:history="1">
        <w:r>
          <w:rPr>
            <w:rFonts w:ascii="仿宋" w:eastAsia="仿宋" w:hAnsi="仿宋" w:cs="仿宋" w:hint="eastAsia"/>
            <w:lang w:eastAsia="zh-CN"/>
          </w:rPr>
          <w:t>(一)、知识产权管理体系建设</w:t>
        </w:r>
        <w:r>
          <w:tab/>
        </w:r>
        <w:r>
          <w:fldChar w:fldCharType="begin"/>
        </w:r>
        <w:r>
          <w:instrText xml:space="preserve"> PAGEREF _Toc5897 \h </w:instrText>
        </w:r>
        <w:r>
          <w:fldChar w:fldCharType="separate"/>
        </w:r>
        <w:r>
          <w:t>67</w:t>
        </w:r>
        <w:r>
          <w:fldChar w:fldCharType="end"/>
        </w:r>
      </w:hyperlink>
    </w:p>
    <w:p>
      <w:pPr>
        <w:pStyle w:val="TOC2"/>
        <w:tabs>
          <w:tab w:val="right" w:leader="dot" w:pos="8306"/>
        </w:tabs>
      </w:pPr>
      <w:hyperlink w:anchor="_Toc31956" w:history="1">
        <w:r>
          <w:rPr>
            <w:rFonts w:ascii="仿宋" w:eastAsia="仿宋" w:hAnsi="仿宋" w:cs="仿宋" w:hint="eastAsia"/>
            <w:lang w:eastAsia="zh-CN"/>
          </w:rPr>
          <w:t>(二)、知识产权保护措施</w:t>
        </w:r>
        <w:r>
          <w:tab/>
        </w:r>
        <w:r>
          <w:fldChar w:fldCharType="begin"/>
        </w:r>
        <w:r>
          <w:instrText xml:space="preserve"> PAGEREF _Toc31956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80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声波透视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中声波透视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井中声波透视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声波透视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井中声波透视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井中声波透视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中声波透视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声波透视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井中声波透视仪项目的社会影响是全面而深远的。从提供就业机会和提升公共服务，到促进社会结构和劳动市场的多元化，再到推动社会责任和伦理标准的提高，项目对于提升社区的经济、文化和社会福祉有着重要作用。通过这些正面影响，井中声波透视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0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为了融入当地社区，井中声波透视仪项目需深入理解当地的文化特色和社会习俗。例如，项目在设计广告和市场推广活动时，应考虑使用当地语言和符合地方文化的表达方式。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井中声波透视仪项目对当地经济结构的影响需谨慎考虑。项目可以通过聘用当地居民，特别是在管理和技术岗位上，来直接促进当地就业。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声波透视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79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为了确保井中声波透视仪项目的成功并最大限度地减轻潜在的社会风险，详细的风险分析和具体的应对策略至关重要。以下是针对项目可能面临的具体社会风险及相应对策的分析：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风险描述：井中声波透视仪项目可能遭遇社区抵制，尤其如果社区成员认为项目会破坏他们的生活环境或忽略他们的意见。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风险描述：井中声波透视仪项目的商业实践可能与当地的文化和价值观存在冲突，导致社会紧张和文化冲突。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风险描述：井中声波透视仪项目可能会增加对公共资源和基础设施的需求，给当地带来额外压力，例如在水资源、能源供应和交通系统方面。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风险描述：井中声波透视仪项目可能会引起当地社会结构和动态的变化，例如改变社区的人口组成和社交模式。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风险描述：在井中声波透视仪项目运营过程中，可能涉及大量个人和商业敏感信息，存在信息安全和隐私保护的风险。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26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37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https://d.book118.com/975343114104011111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5660C4"/>
    <w:rsid w:val="425660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343114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2024-02-14T02:33:00Z</dcterms:created>
  <dcterms:modified xsi:type="dcterms:W3CDTF">2024-02-14T02:33:35Z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E1E03CD302E54CF3B046E6D91C2C7FDE_11</vt:lpwstr>
  </property>
  <property fmtid="{D5CDD505-2E9C-101B-9397-08002B2CF9AE}" pid="3" name="KSOProductBuildVer">
    <vt:lpwstr>2052-12.1.0.16250</vt:lpwstr>
  </property>
</Properties>
</file>