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03" w:history="1">
        <w:r>
          <w:rPr>
            <w:rFonts w:ascii="仿宋" w:eastAsia="仿宋" w:hAnsi="仿宋" w:cs="仿宋" w:hint="eastAsia"/>
            <w:lang w:eastAsia="zh-CN"/>
          </w:rPr>
          <w:t>前言</w:t>
        </w:r>
        <w:r>
          <w:tab/>
        </w:r>
        <w:r>
          <w:fldChar w:fldCharType="begin"/>
        </w:r>
        <w:r>
          <w:instrText xml:space="preserve"> PAGEREF _Toc25203 \h </w:instrText>
        </w:r>
        <w:r>
          <w:fldChar w:fldCharType="separate"/>
        </w:r>
        <w:r>
          <w:t>3</w:t>
        </w:r>
        <w:r>
          <w:fldChar w:fldCharType="end"/>
        </w:r>
      </w:hyperlink>
    </w:p>
    <w:p>
      <w:pPr>
        <w:pStyle w:val="TOC1"/>
        <w:tabs>
          <w:tab w:val="right" w:leader="dot" w:pos="8306"/>
        </w:tabs>
      </w:pPr>
      <w:hyperlink w:anchor="_Toc26202" w:history="1">
        <w:r>
          <w:rPr>
            <w:rFonts w:ascii="仿宋" w:eastAsia="仿宋" w:hAnsi="仿宋" w:cs="仿宋" w:hint="eastAsia"/>
            <w:lang w:eastAsia="zh-CN"/>
          </w:rPr>
          <w:t>一、资源开发及综合利用分析</w:t>
        </w:r>
        <w:r>
          <w:tab/>
        </w:r>
        <w:r>
          <w:fldChar w:fldCharType="begin"/>
        </w:r>
        <w:r>
          <w:instrText xml:space="preserve"> PAGEREF _Toc26202 \h </w:instrText>
        </w:r>
        <w:r>
          <w:fldChar w:fldCharType="separate"/>
        </w:r>
        <w:r>
          <w:t>3</w:t>
        </w:r>
        <w:r>
          <w:fldChar w:fldCharType="end"/>
        </w:r>
      </w:hyperlink>
    </w:p>
    <w:p>
      <w:pPr>
        <w:pStyle w:val="TOC2"/>
        <w:tabs>
          <w:tab w:val="right" w:leader="dot" w:pos="8306"/>
        </w:tabs>
      </w:pPr>
      <w:hyperlink w:anchor="_Toc30113" w:history="1">
        <w:r>
          <w:rPr>
            <w:rFonts w:ascii="仿宋" w:eastAsia="仿宋" w:hAnsi="仿宋" w:cs="仿宋" w:hint="eastAsia"/>
            <w:lang w:eastAsia="zh-CN"/>
          </w:rPr>
          <w:t>(一)、资源开发方案</w:t>
        </w:r>
        <w:r>
          <w:tab/>
        </w:r>
        <w:r>
          <w:fldChar w:fldCharType="begin"/>
        </w:r>
        <w:r>
          <w:instrText xml:space="preserve"> PAGEREF _Toc30113 \h </w:instrText>
        </w:r>
        <w:r>
          <w:fldChar w:fldCharType="separate"/>
        </w:r>
        <w:r>
          <w:t>3</w:t>
        </w:r>
        <w:r>
          <w:fldChar w:fldCharType="end"/>
        </w:r>
      </w:hyperlink>
    </w:p>
    <w:p>
      <w:pPr>
        <w:pStyle w:val="TOC2"/>
        <w:tabs>
          <w:tab w:val="right" w:leader="dot" w:pos="8306"/>
        </w:tabs>
      </w:pPr>
      <w:hyperlink w:anchor="_Toc5634" w:history="1">
        <w:r>
          <w:rPr>
            <w:rFonts w:ascii="仿宋" w:eastAsia="仿宋" w:hAnsi="仿宋" w:cs="仿宋" w:hint="eastAsia"/>
            <w:lang w:eastAsia="zh-CN"/>
          </w:rPr>
          <w:t>(二)、资源利用方案</w:t>
        </w:r>
        <w:r>
          <w:tab/>
        </w:r>
        <w:r>
          <w:fldChar w:fldCharType="begin"/>
        </w:r>
        <w:r>
          <w:instrText xml:space="preserve"> PAGEREF _Toc5634 \h </w:instrText>
        </w:r>
        <w:r>
          <w:fldChar w:fldCharType="separate"/>
        </w:r>
        <w:r>
          <w:t>4</w:t>
        </w:r>
        <w:r>
          <w:fldChar w:fldCharType="end"/>
        </w:r>
      </w:hyperlink>
    </w:p>
    <w:p>
      <w:pPr>
        <w:pStyle w:val="TOC2"/>
        <w:tabs>
          <w:tab w:val="right" w:leader="dot" w:pos="8306"/>
        </w:tabs>
      </w:pPr>
      <w:hyperlink w:anchor="_Toc11438" w:history="1">
        <w:r>
          <w:rPr>
            <w:rFonts w:ascii="仿宋" w:eastAsia="仿宋" w:hAnsi="仿宋" w:cs="仿宋" w:hint="eastAsia"/>
            <w:lang w:eastAsia="zh-CN"/>
          </w:rPr>
          <w:t>(三)、资源节约措施</w:t>
        </w:r>
        <w:r>
          <w:tab/>
        </w:r>
        <w:r>
          <w:fldChar w:fldCharType="begin"/>
        </w:r>
        <w:r>
          <w:instrText xml:space="preserve"> PAGEREF _Toc11438 \h </w:instrText>
        </w:r>
        <w:r>
          <w:fldChar w:fldCharType="separate"/>
        </w:r>
        <w:r>
          <w:t>5</w:t>
        </w:r>
        <w:r>
          <w:fldChar w:fldCharType="end"/>
        </w:r>
      </w:hyperlink>
    </w:p>
    <w:p>
      <w:pPr>
        <w:pStyle w:val="TOC1"/>
        <w:tabs>
          <w:tab w:val="right" w:leader="dot" w:pos="8306"/>
        </w:tabs>
      </w:pPr>
      <w:hyperlink w:anchor="_Toc6640" w:history="1">
        <w:r>
          <w:rPr>
            <w:rFonts w:ascii="仿宋" w:eastAsia="仿宋" w:hAnsi="仿宋" w:cs="仿宋" w:hint="eastAsia"/>
            <w:lang w:eastAsia="zh-CN"/>
          </w:rPr>
          <w:t>二、环境和生态影响分析</w:t>
        </w:r>
        <w:r>
          <w:tab/>
        </w:r>
        <w:r>
          <w:fldChar w:fldCharType="begin"/>
        </w:r>
        <w:r>
          <w:instrText xml:space="preserve"> PAGEREF _Toc6640 \h </w:instrText>
        </w:r>
        <w:r>
          <w:fldChar w:fldCharType="separate"/>
        </w:r>
        <w:r>
          <w:t>6</w:t>
        </w:r>
        <w:r>
          <w:fldChar w:fldCharType="end"/>
        </w:r>
      </w:hyperlink>
    </w:p>
    <w:p>
      <w:pPr>
        <w:pStyle w:val="TOC2"/>
        <w:tabs>
          <w:tab w:val="right" w:leader="dot" w:pos="8306"/>
        </w:tabs>
      </w:pPr>
      <w:hyperlink w:anchor="_Toc13388" w:history="1">
        <w:r>
          <w:rPr>
            <w:rFonts w:ascii="仿宋" w:eastAsia="仿宋" w:hAnsi="仿宋" w:cs="仿宋" w:hint="eastAsia"/>
            <w:lang w:eastAsia="zh-CN"/>
          </w:rPr>
          <w:t>(一)、环境和生态现状</w:t>
        </w:r>
        <w:r>
          <w:tab/>
        </w:r>
        <w:r>
          <w:fldChar w:fldCharType="begin"/>
        </w:r>
        <w:r>
          <w:instrText xml:space="preserve"> PAGEREF _Toc13388 \h </w:instrText>
        </w:r>
        <w:r>
          <w:fldChar w:fldCharType="separate"/>
        </w:r>
        <w:r>
          <w:t>6</w:t>
        </w:r>
        <w:r>
          <w:fldChar w:fldCharType="end"/>
        </w:r>
      </w:hyperlink>
    </w:p>
    <w:p>
      <w:pPr>
        <w:pStyle w:val="TOC2"/>
        <w:tabs>
          <w:tab w:val="right" w:leader="dot" w:pos="8306"/>
        </w:tabs>
      </w:pPr>
      <w:hyperlink w:anchor="_Toc7424" w:history="1">
        <w:r>
          <w:rPr>
            <w:rFonts w:ascii="仿宋" w:eastAsia="仿宋" w:hAnsi="仿宋" w:cs="仿宋" w:hint="eastAsia"/>
            <w:lang w:eastAsia="zh-CN"/>
          </w:rPr>
          <w:t>(二)、生态环境影响分析</w:t>
        </w:r>
        <w:r>
          <w:tab/>
        </w:r>
        <w:r>
          <w:fldChar w:fldCharType="begin"/>
        </w:r>
        <w:r>
          <w:instrText xml:space="preserve"> PAGEREF _Toc7424 \h </w:instrText>
        </w:r>
        <w:r>
          <w:fldChar w:fldCharType="separate"/>
        </w:r>
        <w:r>
          <w:t>8</w:t>
        </w:r>
        <w:r>
          <w:fldChar w:fldCharType="end"/>
        </w:r>
      </w:hyperlink>
    </w:p>
    <w:p>
      <w:pPr>
        <w:pStyle w:val="TOC2"/>
        <w:tabs>
          <w:tab w:val="right" w:leader="dot" w:pos="8306"/>
        </w:tabs>
      </w:pPr>
      <w:hyperlink w:anchor="_Toc24820" w:history="1">
        <w:r>
          <w:rPr>
            <w:rFonts w:ascii="仿宋" w:eastAsia="仿宋" w:hAnsi="仿宋" w:cs="仿宋" w:hint="eastAsia"/>
            <w:lang w:eastAsia="zh-CN"/>
          </w:rPr>
          <w:t>(三)、生态环境保护措施</w:t>
        </w:r>
        <w:r>
          <w:tab/>
        </w:r>
        <w:r>
          <w:fldChar w:fldCharType="begin"/>
        </w:r>
        <w:r>
          <w:instrText xml:space="preserve"> PAGEREF _Toc24820 \h </w:instrText>
        </w:r>
        <w:r>
          <w:fldChar w:fldCharType="separate"/>
        </w:r>
        <w:r>
          <w:t>9</w:t>
        </w:r>
        <w:r>
          <w:fldChar w:fldCharType="end"/>
        </w:r>
      </w:hyperlink>
    </w:p>
    <w:p>
      <w:pPr>
        <w:pStyle w:val="TOC2"/>
        <w:tabs>
          <w:tab w:val="right" w:leader="dot" w:pos="8306"/>
        </w:tabs>
      </w:pPr>
      <w:hyperlink w:anchor="_Toc27288" w:history="1">
        <w:r>
          <w:rPr>
            <w:rFonts w:ascii="仿宋" w:eastAsia="仿宋" w:hAnsi="仿宋" w:cs="仿宋" w:hint="eastAsia"/>
            <w:lang w:eastAsia="zh-CN"/>
          </w:rPr>
          <w:t>(四)、地质灾害影响分析</w:t>
        </w:r>
        <w:r>
          <w:tab/>
        </w:r>
        <w:r>
          <w:fldChar w:fldCharType="begin"/>
        </w:r>
        <w:r>
          <w:instrText xml:space="preserve"> PAGEREF _Toc27288 \h </w:instrText>
        </w:r>
        <w:r>
          <w:fldChar w:fldCharType="separate"/>
        </w:r>
        <w:r>
          <w:t>11</w:t>
        </w:r>
        <w:r>
          <w:fldChar w:fldCharType="end"/>
        </w:r>
      </w:hyperlink>
    </w:p>
    <w:p>
      <w:pPr>
        <w:pStyle w:val="TOC2"/>
        <w:tabs>
          <w:tab w:val="right" w:leader="dot" w:pos="8306"/>
        </w:tabs>
      </w:pPr>
      <w:hyperlink w:anchor="_Toc7711" w:history="1">
        <w:r>
          <w:rPr>
            <w:rFonts w:ascii="仿宋" w:eastAsia="仿宋" w:hAnsi="仿宋" w:cs="仿宋" w:hint="eastAsia"/>
            <w:lang w:eastAsia="zh-CN"/>
          </w:rPr>
          <w:t>(五)、特殊环境影响</w:t>
        </w:r>
        <w:r>
          <w:tab/>
        </w:r>
        <w:r>
          <w:fldChar w:fldCharType="begin"/>
        </w:r>
        <w:r>
          <w:instrText xml:space="preserve"> PAGEREF _Toc7711 \h </w:instrText>
        </w:r>
        <w:r>
          <w:fldChar w:fldCharType="separate"/>
        </w:r>
        <w:r>
          <w:t>13</w:t>
        </w:r>
        <w:r>
          <w:fldChar w:fldCharType="end"/>
        </w:r>
      </w:hyperlink>
    </w:p>
    <w:p>
      <w:pPr>
        <w:pStyle w:val="TOC1"/>
        <w:tabs>
          <w:tab w:val="right" w:leader="dot" w:pos="8306"/>
        </w:tabs>
      </w:pPr>
      <w:hyperlink w:anchor="_Toc24421" w:history="1">
        <w:r>
          <w:rPr>
            <w:rFonts w:ascii="仿宋" w:eastAsia="仿宋" w:hAnsi="仿宋" w:cs="仿宋" w:hint="eastAsia"/>
            <w:lang w:eastAsia="zh-CN"/>
          </w:rPr>
          <w:t>三、项目选址研究</w:t>
        </w:r>
        <w:r>
          <w:tab/>
        </w:r>
        <w:r>
          <w:fldChar w:fldCharType="begin"/>
        </w:r>
        <w:r>
          <w:instrText xml:space="preserve"> PAGEREF _Toc24421 \h </w:instrText>
        </w:r>
        <w:r>
          <w:fldChar w:fldCharType="separate"/>
        </w:r>
        <w:r>
          <w:t>14</w:t>
        </w:r>
        <w:r>
          <w:fldChar w:fldCharType="end"/>
        </w:r>
      </w:hyperlink>
    </w:p>
    <w:p>
      <w:pPr>
        <w:pStyle w:val="TOC2"/>
        <w:tabs>
          <w:tab w:val="right" w:leader="dot" w:pos="8306"/>
        </w:tabs>
      </w:pPr>
      <w:hyperlink w:anchor="_Toc24689" w:history="1">
        <w:r>
          <w:rPr>
            <w:rFonts w:ascii="仿宋" w:eastAsia="仿宋" w:hAnsi="仿宋" w:cs="仿宋" w:hint="eastAsia"/>
            <w:lang w:eastAsia="zh-CN"/>
          </w:rPr>
          <w:t>(一)、项目选址原则</w:t>
        </w:r>
        <w:r>
          <w:tab/>
        </w:r>
        <w:r>
          <w:fldChar w:fldCharType="begin"/>
        </w:r>
        <w:r>
          <w:instrText xml:space="preserve"> PAGEREF _Toc24689 \h </w:instrText>
        </w:r>
        <w:r>
          <w:fldChar w:fldCharType="separate"/>
        </w:r>
        <w:r>
          <w:t>14</w:t>
        </w:r>
        <w:r>
          <w:fldChar w:fldCharType="end"/>
        </w:r>
      </w:hyperlink>
    </w:p>
    <w:p>
      <w:pPr>
        <w:pStyle w:val="TOC2"/>
        <w:tabs>
          <w:tab w:val="right" w:leader="dot" w:pos="8306"/>
        </w:tabs>
      </w:pPr>
      <w:hyperlink w:anchor="_Toc17763" w:history="1">
        <w:r>
          <w:rPr>
            <w:rFonts w:ascii="仿宋" w:eastAsia="仿宋" w:hAnsi="仿宋" w:cs="仿宋" w:hint="eastAsia"/>
            <w:lang w:eastAsia="zh-CN"/>
          </w:rPr>
          <w:t>(二)、项目选址</w:t>
        </w:r>
        <w:r>
          <w:tab/>
        </w:r>
        <w:r>
          <w:fldChar w:fldCharType="begin"/>
        </w:r>
        <w:r>
          <w:instrText xml:space="preserve"> PAGEREF _Toc17763 \h </w:instrText>
        </w:r>
        <w:r>
          <w:fldChar w:fldCharType="separate"/>
        </w:r>
        <w:r>
          <w:t>17</w:t>
        </w:r>
        <w:r>
          <w:fldChar w:fldCharType="end"/>
        </w:r>
      </w:hyperlink>
    </w:p>
    <w:p>
      <w:pPr>
        <w:pStyle w:val="TOC2"/>
        <w:tabs>
          <w:tab w:val="right" w:leader="dot" w:pos="8306"/>
        </w:tabs>
      </w:pPr>
      <w:hyperlink w:anchor="_Toc31291" w:history="1">
        <w:r>
          <w:rPr>
            <w:rFonts w:ascii="仿宋" w:eastAsia="仿宋" w:hAnsi="仿宋" w:cs="仿宋" w:hint="eastAsia"/>
            <w:lang w:eastAsia="zh-CN"/>
          </w:rPr>
          <w:t>(三)、建设条件分析</w:t>
        </w:r>
        <w:r>
          <w:tab/>
        </w:r>
        <w:r>
          <w:fldChar w:fldCharType="begin"/>
        </w:r>
        <w:r>
          <w:instrText xml:space="preserve"> PAGEREF _Toc31291 \h </w:instrText>
        </w:r>
        <w:r>
          <w:fldChar w:fldCharType="separate"/>
        </w:r>
        <w:r>
          <w:t>19</w:t>
        </w:r>
        <w:r>
          <w:fldChar w:fldCharType="end"/>
        </w:r>
      </w:hyperlink>
    </w:p>
    <w:p>
      <w:pPr>
        <w:pStyle w:val="TOC2"/>
        <w:tabs>
          <w:tab w:val="right" w:leader="dot" w:pos="8306"/>
        </w:tabs>
      </w:pPr>
      <w:hyperlink w:anchor="_Toc7386" w:history="1">
        <w:r>
          <w:rPr>
            <w:rFonts w:ascii="仿宋" w:eastAsia="仿宋" w:hAnsi="仿宋" w:cs="仿宋" w:hint="eastAsia"/>
            <w:lang w:eastAsia="zh-CN"/>
          </w:rPr>
          <w:t>(四)、用地控制指标</w:t>
        </w:r>
        <w:r>
          <w:tab/>
        </w:r>
        <w:r>
          <w:fldChar w:fldCharType="begin"/>
        </w:r>
        <w:r>
          <w:instrText xml:space="preserve"> PAGEREF _Toc7386 \h </w:instrText>
        </w:r>
        <w:r>
          <w:fldChar w:fldCharType="separate"/>
        </w:r>
        <w:r>
          <w:t>20</w:t>
        </w:r>
        <w:r>
          <w:fldChar w:fldCharType="end"/>
        </w:r>
      </w:hyperlink>
    </w:p>
    <w:p>
      <w:pPr>
        <w:pStyle w:val="TOC2"/>
        <w:tabs>
          <w:tab w:val="right" w:leader="dot" w:pos="8306"/>
        </w:tabs>
      </w:pPr>
      <w:hyperlink w:anchor="_Toc27894" w:history="1">
        <w:r>
          <w:rPr>
            <w:rFonts w:ascii="仿宋" w:eastAsia="仿宋" w:hAnsi="仿宋" w:cs="仿宋" w:hint="eastAsia"/>
            <w:lang w:eastAsia="zh-CN"/>
          </w:rPr>
          <w:t>(五)、地总体要求</w:t>
        </w:r>
        <w:r>
          <w:tab/>
        </w:r>
        <w:r>
          <w:fldChar w:fldCharType="begin"/>
        </w:r>
        <w:r>
          <w:instrText xml:space="preserve"> PAGEREF _Toc27894 \h </w:instrText>
        </w:r>
        <w:r>
          <w:fldChar w:fldCharType="separate"/>
        </w:r>
        <w:r>
          <w:t>22</w:t>
        </w:r>
        <w:r>
          <w:fldChar w:fldCharType="end"/>
        </w:r>
      </w:hyperlink>
    </w:p>
    <w:p>
      <w:pPr>
        <w:pStyle w:val="TOC2"/>
        <w:tabs>
          <w:tab w:val="right" w:leader="dot" w:pos="8306"/>
        </w:tabs>
      </w:pPr>
      <w:hyperlink w:anchor="_Toc8810" w:history="1">
        <w:r>
          <w:rPr>
            <w:rFonts w:ascii="仿宋" w:eastAsia="仿宋" w:hAnsi="仿宋" w:cs="仿宋" w:hint="eastAsia"/>
            <w:lang w:eastAsia="zh-CN"/>
          </w:rPr>
          <w:t>(六)、节约用地措施</w:t>
        </w:r>
        <w:r>
          <w:tab/>
        </w:r>
        <w:r>
          <w:fldChar w:fldCharType="begin"/>
        </w:r>
        <w:r>
          <w:instrText xml:space="preserve"> PAGEREF _Toc8810 \h </w:instrText>
        </w:r>
        <w:r>
          <w:fldChar w:fldCharType="separate"/>
        </w:r>
        <w:r>
          <w:t>23</w:t>
        </w:r>
        <w:r>
          <w:fldChar w:fldCharType="end"/>
        </w:r>
      </w:hyperlink>
    </w:p>
    <w:p>
      <w:pPr>
        <w:pStyle w:val="TOC2"/>
        <w:tabs>
          <w:tab w:val="right" w:leader="dot" w:pos="8306"/>
        </w:tabs>
      </w:pPr>
      <w:hyperlink w:anchor="_Toc26533" w:history="1">
        <w:r>
          <w:rPr>
            <w:rFonts w:ascii="仿宋" w:eastAsia="仿宋" w:hAnsi="仿宋" w:cs="仿宋" w:hint="eastAsia"/>
            <w:lang w:eastAsia="zh-CN"/>
          </w:rPr>
          <w:t>(七)、选址综合评价</w:t>
        </w:r>
        <w:r>
          <w:tab/>
        </w:r>
        <w:r>
          <w:fldChar w:fldCharType="begin"/>
        </w:r>
        <w:r>
          <w:instrText xml:space="preserve"> PAGEREF _Toc26533 \h </w:instrText>
        </w:r>
        <w:r>
          <w:fldChar w:fldCharType="separate"/>
        </w:r>
        <w:r>
          <w:t>24</w:t>
        </w:r>
        <w:r>
          <w:fldChar w:fldCharType="end"/>
        </w:r>
      </w:hyperlink>
    </w:p>
    <w:p>
      <w:pPr>
        <w:pStyle w:val="TOC1"/>
        <w:tabs>
          <w:tab w:val="right" w:leader="dot" w:pos="8306"/>
        </w:tabs>
      </w:pPr>
      <w:hyperlink w:anchor="_Toc8805" w:history="1">
        <w:r>
          <w:rPr>
            <w:rFonts w:ascii="仿宋" w:eastAsia="仿宋" w:hAnsi="仿宋" w:cs="仿宋" w:hint="eastAsia"/>
            <w:lang w:eastAsia="zh-CN"/>
          </w:rPr>
          <w:t>四、畜牧业机械项目概论</w:t>
        </w:r>
        <w:r>
          <w:tab/>
        </w:r>
        <w:r>
          <w:fldChar w:fldCharType="begin"/>
        </w:r>
        <w:r>
          <w:instrText xml:space="preserve"> PAGEREF _Toc8805 \h </w:instrText>
        </w:r>
        <w:r>
          <w:fldChar w:fldCharType="separate"/>
        </w:r>
        <w:r>
          <w:t>25</w:t>
        </w:r>
        <w:r>
          <w:fldChar w:fldCharType="end"/>
        </w:r>
      </w:hyperlink>
    </w:p>
    <w:p>
      <w:pPr>
        <w:pStyle w:val="TOC2"/>
        <w:tabs>
          <w:tab w:val="right" w:leader="dot" w:pos="8306"/>
        </w:tabs>
      </w:pPr>
      <w:hyperlink w:anchor="_Toc24897" w:history="1">
        <w:r>
          <w:rPr>
            <w:rFonts w:ascii="仿宋" w:eastAsia="仿宋" w:hAnsi="仿宋" w:cs="仿宋" w:hint="eastAsia"/>
            <w:lang w:eastAsia="zh-CN"/>
          </w:rPr>
          <w:t>(一)、项目申报单位概况</w:t>
        </w:r>
        <w:r>
          <w:tab/>
        </w:r>
        <w:r>
          <w:fldChar w:fldCharType="begin"/>
        </w:r>
        <w:r>
          <w:instrText xml:space="preserve"> PAGEREF _Toc24897 \h </w:instrText>
        </w:r>
        <w:r>
          <w:fldChar w:fldCharType="separate"/>
        </w:r>
        <w:r>
          <w:t>25</w:t>
        </w:r>
        <w:r>
          <w:fldChar w:fldCharType="end"/>
        </w:r>
      </w:hyperlink>
    </w:p>
    <w:p>
      <w:pPr>
        <w:pStyle w:val="TOC2"/>
        <w:tabs>
          <w:tab w:val="right" w:leader="dot" w:pos="8306"/>
        </w:tabs>
      </w:pPr>
      <w:hyperlink w:anchor="_Toc27652" w:history="1">
        <w:r>
          <w:rPr>
            <w:rFonts w:ascii="仿宋" w:eastAsia="仿宋" w:hAnsi="仿宋" w:cs="仿宋" w:hint="eastAsia"/>
            <w:lang w:eastAsia="zh-CN"/>
          </w:rPr>
          <w:t>(二)、项目概况</w:t>
        </w:r>
        <w:r>
          <w:tab/>
        </w:r>
        <w:r>
          <w:fldChar w:fldCharType="begin"/>
        </w:r>
        <w:r>
          <w:instrText xml:space="preserve"> PAGEREF _Toc27652 \h </w:instrText>
        </w:r>
        <w:r>
          <w:fldChar w:fldCharType="separate"/>
        </w:r>
        <w:r>
          <w:t>26</w:t>
        </w:r>
        <w:r>
          <w:fldChar w:fldCharType="end"/>
        </w:r>
      </w:hyperlink>
    </w:p>
    <w:p>
      <w:pPr>
        <w:pStyle w:val="TOC1"/>
        <w:tabs>
          <w:tab w:val="right" w:leader="dot" w:pos="8306"/>
        </w:tabs>
      </w:pPr>
      <w:hyperlink w:anchor="_Toc30627" w:history="1">
        <w:r>
          <w:rPr>
            <w:rFonts w:ascii="仿宋" w:eastAsia="仿宋" w:hAnsi="仿宋" w:cs="仿宋" w:hint="eastAsia"/>
            <w:lang w:eastAsia="zh-CN"/>
          </w:rPr>
          <w:t>五、发展规划、产业政策和行业准入分析</w:t>
        </w:r>
        <w:r>
          <w:tab/>
        </w:r>
        <w:r>
          <w:fldChar w:fldCharType="begin"/>
        </w:r>
        <w:r>
          <w:instrText xml:space="preserve"> PAGEREF _Toc30627 \h </w:instrText>
        </w:r>
        <w:r>
          <w:fldChar w:fldCharType="separate"/>
        </w:r>
        <w:r>
          <w:t>29</w:t>
        </w:r>
        <w:r>
          <w:fldChar w:fldCharType="end"/>
        </w:r>
      </w:hyperlink>
    </w:p>
    <w:p>
      <w:pPr>
        <w:pStyle w:val="TOC2"/>
        <w:tabs>
          <w:tab w:val="right" w:leader="dot" w:pos="8306"/>
        </w:tabs>
      </w:pPr>
      <w:hyperlink w:anchor="_Toc2877" w:history="1">
        <w:r>
          <w:rPr>
            <w:rFonts w:ascii="仿宋" w:eastAsia="仿宋" w:hAnsi="仿宋" w:cs="仿宋" w:hint="eastAsia"/>
            <w:lang w:eastAsia="zh-CN"/>
          </w:rPr>
          <w:t>(一)、发展规划分析</w:t>
        </w:r>
        <w:r>
          <w:tab/>
        </w:r>
        <w:r>
          <w:fldChar w:fldCharType="begin"/>
        </w:r>
        <w:r>
          <w:instrText xml:space="preserve"> PAGEREF _Toc2877 \h </w:instrText>
        </w:r>
        <w:r>
          <w:fldChar w:fldCharType="separate"/>
        </w:r>
        <w:r>
          <w:t>29</w:t>
        </w:r>
        <w:r>
          <w:fldChar w:fldCharType="end"/>
        </w:r>
      </w:hyperlink>
    </w:p>
    <w:p>
      <w:pPr>
        <w:pStyle w:val="TOC2"/>
        <w:tabs>
          <w:tab w:val="right" w:leader="dot" w:pos="8306"/>
        </w:tabs>
      </w:pPr>
      <w:hyperlink w:anchor="_Toc15998" w:history="1">
        <w:r>
          <w:rPr>
            <w:rFonts w:ascii="仿宋" w:eastAsia="仿宋" w:hAnsi="仿宋" w:cs="仿宋" w:hint="eastAsia"/>
            <w:lang w:eastAsia="zh-CN"/>
          </w:rPr>
          <w:t>(二)、产业政策分析</w:t>
        </w:r>
        <w:r>
          <w:tab/>
        </w:r>
        <w:r>
          <w:fldChar w:fldCharType="begin"/>
        </w:r>
        <w:r>
          <w:instrText xml:space="preserve"> PAGEREF _Toc15998 \h </w:instrText>
        </w:r>
        <w:r>
          <w:fldChar w:fldCharType="separate"/>
        </w:r>
        <w:r>
          <w:t>31</w:t>
        </w:r>
        <w:r>
          <w:fldChar w:fldCharType="end"/>
        </w:r>
      </w:hyperlink>
    </w:p>
    <w:p>
      <w:pPr>
        <w:pStyle w:val="TOC2"/>
        <w:tabs>
          <w:tab w:val="right" w:leader="dot" w:pos="8306"/>
        </w:tabs>
      </w:pPr>
      <w:hyperlink w:anchor="_Toc26173" w:history="1">
        <w:r>
          <w:rPr>
            <w:rFonts w:ascii="仿宋" w:eastAsia="仿宋" w:hAnsi="仿宋" w:cs="仿宋" w:hint="eastAsia"/>
            <w:lang w:eastAsia="zh-CN"/>
          </w:rPr>
          <w:t>(三)、行业准入分析</w:t>
        </w:r>
        <w:r>
          <w:tab/>
        </w:r>
        <w:r>
          <w:fldChar w:fldCharType="begin"/>
        </w:r>
        <w:r>
          <w:instrText xml:space="preserve"> PAGEREF _Toc26173 \h </w:instrText>
        </w:r>
        <w:r>
          <w:fldChar w:fldCharType="separate"/>
        </w:r>
        <w:r>
          <w:t>33</w:t>
        </w:r>
        <w:r>
          <w:fldChar w:fldCharType="end"/>
        </w:r>
      </w:hyperlink>
    </w:p>
    <w:p>
      <w:pPr>
        <w:pStyle w:val="TOC1"/>
        <w:tabs>
          <w:tab w:val="right" w:leader="dot" w:pos="8306"/>
        </w:tabs>
      </w:pPr>
      <w:hyperlink w:anchor="_Toc18281" w:history="1">
        <w:r>
          <w:rPr>
            <w:rFonts w:ascii="仿宋" w:eastAsia="仿宋" w:hAnsi="仿宋" w:cs="仿宋" w:hint="eastAsia"/>
            <w:lang w:eastAsia="zh-CN"/>
          </w:rPr>
          <w:t>六、财务管理与成本控制</w:t>
        </w:r>
        <w:r>
          <w:tab/>
        </w:r>
        <w:r>
          <w:fldChar w:fldCharType="begin"/>
        </w:r>
        <w:r>
          <w:instrText xml:space="preserve"> PAGEREF _Toc18281 \h </w:instrText>
        </w:r>
        <w:r>
          <w:fldChar w:fldCharType="separate"/>
        </w:r>
        <w:r>
          <w:t>34</w:t>
        </w:r>
        <w:r>
          <w:fldChar w:fldCharType="end"/>
        </w:r>
      </w:hyperlink>
    </w:p>
    <w:p>
      <w:pPr>
        <w:pStyle w:val="TOC2"/>
        <w:tabs>
          <w:tab w:val="right" w:leader="dot" w:pos="8306"/>
        </w:tabs>
      </w:pPr>
      <w:hyperlink w:anchor="_Toc989" w:history="1">
        <w:r>
          <w:rPr>
            <w:rFonts w:ascii="仿宋" w:eastAsia="仿宋" w:hAnsi="仿宋" w:cs="仿宋" w:hint="eastAsia"/>
            <w:lang w:eastAsia="zh-CN"/>
          </w:rPr>
          <w:t>(一)、财务管理体系建设</w:t>
        </w:r>
        <w:r>
          <w:tab/>
        </w:r>
        <w:r>
          <w:fldChar w:fldCharType="begin"/>
        </w:r>
        <w:r>
          <w:instrText xml:space="preserve"> PAGEREF _Toc989 \h </w:instrText>
        </w:r>
        <w:r>
          <w:fldChar w:fldCharType="separate"/>
        </w:r>
        <w:r>
          <w:t>34</w:t>
        </w:r>
        <w:r>
          <w:fldChar w:fldCharType="end"/>
        </w:r>
      </w:hyperlink>
    </w:p>
    <w:p>
      <w:pPr>
        <w:pStyle w:val="TOC2"/>
        <w:tabs>
          <w:tab w:val="right" w:leader="dot" w:pos="8306"/>
        </w:tabs>
      </w:pPr>
      <w:hyperlink w:anchor="_Toc13070" w:history="1">
        <w:r>
          <w:rPr>
            <w:rFonts w:ascii="仿宋" w:eastAsia="仿宋" w:hAnsi="仿宋" w:cs="仿宋" w:hint="eastAsia"/>
            <w:lang w:eastAsia="zh-CN"/>
          </w:rPr>
          <w:t>(二)、成本控制措施</w:t>
        </w:r>
        <w:r>
          <w:tab/>
        </w:r>
        <w:r>
          <w:fldChar w:fldCharType="begin"/>
        </w:r>
        <w:r>
          <w:instrText xml:space="preserve"> PAGEREF _Toc13070 \h </w:instrText>
        </w:r>
        <w:r>
          <w:fldChar w:fldCharType="separate"/>
        </w:r>
        <w:r>
          <w:t>35</w:t>
        </w:r>
        <w:r>
          <w:fldChar w:fldCharType="end"/>
        </w:r>
      </w:hyperlink>
    </w:p>
    <w:p>
      <w:pPr>
        <w:pStyle w:val="TOC1"/>
        <w:tabs>
          <w:tab w:val="right" w:leader="dot" w:pos="8306"/>
        </w:tabs>
      </w:pPr>
      <w:hyperlink w:anchor="_Toc10884" w:history="1">
        <w:r>
          <w:rPr>
            <w:rFonts w:ascii="仿宋" w:eastAsia="仿宋" w:hAnsi="仿宋" w:cs="仿宋" w:hint="eastAsia"/>
            <w:lang w:eastAsia="zh-CN"/>
          </w:rPr>
          <w:t>七、客户关系管理与市场拓展</w:t>
        </w:r>
        <w:r>
          <w:tab/>
        </w:r>
        <w:r>
          <w:fldChar w:fldCharType="begin"/>
        </w:r>
        <w:r>
          <w:instrText xml:space="preserve"> PAGEREF _Toc10884 \h </w:instrText>
        </w:r>
        <w:r>
          <w:fldChar w:fldCharType="separate"/>
        </w:r>
        <w:r>
          <w:t>36</w:t>
        </w:r>
        <w:r>
          <w:fldChar w:fldCharType="end"/>
        </w:r>
      </w:hyperlink>
    </w:p>
    <w:p>
      <w:pPr>
        <w:pStyle w:val="TOC2"/>
        <w:tabs>
          <w:tab w:val="right" w:leader="dot" w:pos="8306"/>
        </w:tabs>
      </w:pPr>
      <w:hyperlink w:anchor="_Toc23796" w:history="1">
        <w:r>
          <w:rPr>
            <w:rFonts w:ascii="仿宋" w:eastAsia="仿宋" w:hAnsi="仿宋" w:cs="仿宋" w:hint="eastAsia"/>
            <w:lang w:eastAsia="zh-CN"/>
          </w:rPr>
          <w:t>(一)、客户关系管理策略</w:t>
        </w:r>
        <w:r>
          <w:tab/>
        </w:r>
        <w:r>
          <w:fldChar w:fldCharType="begin"/>
        </w:r>
        <w:r>
          <w:instrText xml:space="preserve"> PAGEREF _Toc23796 \h </w:instrText>
        </w:r>
        <w:r>
          <w:fldChar w:fldCharType="separate"/>
        </w:r>
        <w:r>
          <w:t>36</w:t>
        </w:r>
        <w:r>
          <w:fldChar w:fldCharType="end"/>
        </w:r>
      </w:hyperlink>
    </w:p>
    <w:p>
      <w:pPr>
        <w:pStyle w:val="TOC2"/>
        <w:tabs>
          <w:tab w:val="right" w:leader="dot" w:pos="8306"/>
        </w:tabs>
      </w:pPr>
      <w:hyperlink w:anchor="_Toc17239" w:history="1">
        <w:r>
          <w:rPr>
            <w:rFonts w:ascii="仿宋" w:eastAsia="仿宋" w:hAnsi="仿宋" w:cs="仿宋" w:hint="eastAsia"/>
            <w:lang w:eastAsia="zh-CN"/>
          </w:rPr>
          <w:t>(二)、市场拓展方案</w:t>
        </w:r>
        <w:r>
          <w:tab/>
        </w:r>
        <w:r>
          <w:fldChar w:fldCharType="begin"/>
        </w:r>
        <w:r>
          <w:instrText xml:space="preserve"> PAGEREF _Toc17239 \h </w:instrText>
        </w:r>
        <w:r>
          <w:fldChar w:fldCharType="separate"/>
        </w:r>
        <w:r>
          <w:t>38</w:t>
        </w:r>
        <w:r>
          <w:fldChar w:fldCharType="end"/>
        </w:r>
      </w:hyperlink>
    </w:p>
    <w:p>
      <w:pPr>
        <w:pStyle w:val="TOC1"/>
        <w:tabs>
          <w:tab w:val="right" w:leader="dot" w:pos="8306"/>
        </w:tabs>
      </w:pPr>
      <w:hyperlink w:anchor="_Toc32390" w:history="1">
        <w:r>
          <w:rPr>
            <w:rFonts w:ascii="仿宋" w:eastAsia="仿宋" w:hAnsi="仿宋" w:cs="仿宋" w:hint="eastAsia"/>
            <w:lang w:eastAsia="zh-CN"/>
          </w:rPr>
          <w:t>八、项目质量与标准</w:t>
        </w:r>
        <w:r>
          <w:tab/>
        </w:r>
        <w:r>
          <w:fldChar w:fldCharType="begin"/>
        </w:r>
        <w:r>
          <w:instrText xml:space="preserve"> PAGEREF _Toc32390 \h </w:instrText>
        </w:r>
        <w:r>
          <w:fldChar w:fldCharType="separate"/>
        </w:r>
        <w:r>
          <w:t>39</w:t>
        </w:r>
        <w:r>
          <w:fldChar w:fldCharType="end"/>
        </w:r>
      </w:hyperlink>
    </w:p>
    <w:p>
      <w:pPr>
        <w:pStyle w:val="TOC2"/>
        <w:tabs>
          <w:tab w:val="right" w:leader="dot" w:pos="8306"/>
        </w:tabs>
      </w:pPr>
      <w:hyperlink w:anchor="_Toc2980" w:history="1">
        <w:r>
          <w:rPr>
            <w:rFonts w:ascii="仿宋" w:eastAsia="仿宋" w:hAnsi="仿宋" w:cs="仿宋" w:hint="eastAsia"/>
            <w:lang w:eastAsia="zh-CN"/>
          </w:rPr>
          <w:t>(一)、质量保障体系</w:t>
        </w:r>
        <w:r>
          <w:tab/>
        </w:r>
        <w:r>
          <w:fldChar w:fldCharType="begin"/>
        </w:r>
        <w:r>
          <w:instrText xml:space="preserve"> PAGEREF _Toc2980 \h </w:instrText>
        </w:r>
        <w:r>
          <w:fldChar w:fldCharType="separate"/>
        </w:r>
        <w:r>
          <w:t>39</w:t>
        </w:r>
        <w:r>
          <w:fldChar w:fldCharType="end"/>
        </w:r>
      </w:hyperlink>
    </w:p>
    <w:p>
      <w:pPr>
        <w:pStyle w:val="TOC2"/>
        <w:tabs>
          <w:tab w:val="right" w:leader="dot" w:pos="8306"/>
        </w:tabs>
      </w:pPr>
      <w:hyperlink w:anchor="_Toc19255" w:history="1">
        <w:r>
          <w:rPr>
            <w:rFonts w:ascii="仿宋" w:eastAsia="仿宋" w:hAnsi="仿宋" w:cs="仿宋" w:hint="eastAsia"/>
            <w:lang w:eastAsia="zh-CN"/>
          </w:rPr>
          <w:t>(二)、标准化作业流程</w:t>
        </w:r>
        <w:r>
          <w:tab/>
        </w:r>
        <w:r>
          <w:fldChar w:fldCharType="begin"/>
        </w:r>
        <w:r>
          <w:instrText xml:space="preserve"> PAGEREF _Toc19255 \h </w:instrText>
        </w:r>
        <w:r>
          <w:fldChar w:fldCharType="separate"/>
        </w:r>
        <w:r>
          <w:t>40</w:t>
        </w:r>
        <w:r>
          <w:fldChar w:fldCharType="end"/>
        </w:r>
      </w:hyperlink>
    </w:p>
    <w:p>
      <w:pPr>
        <w:pStyle w:val="TOC2"/>
        <w:tabs>
          <w:tab w:val="right" w:leader="dot" w:pos="8306"/>
        </w:tabs>
      </w:pPr>
      <w:hyperlink w:anchor="_Toc12011" w:history="1">
        <w:r>
          <w:rPr>
            <w:rFonts w:ascii="仿宋" w:eastAsia="仿宋" w:hAnsi="仿宋" w:cs="仿宋" w:hint="eastAsia"/>
            <w:lang w:eastAsia="zh-CN"/>
          </w:rPr>
          <w:t>(三)、质量监控与评估</w:t>
        </w:r>
        <w:r>
          <w:tab/>
        </w:r>
        <w:r>
          <w:fldChar w:fldCharType="begin"/>
        </w:r>
        <w:r>
          <w:instrText xml:space="preserve"> PAGEREF _Toc12011 \h </w:instrText>
        </w:r>
        <w:r>
          <w:fldChar w:fldCharType="separate"/>
        </w:r>
        <w:r>
          <w:t>42</w:t>
        </w:r>
        <w:r>
          <w:fldChar w:fldCharType="end"/>
        </w:r>
      </w:hyperlink>
    </w:p>
    <w:p>
      <w:pPr>
        <w:pStyle w:val="TOC2"/>
        <w:tabs>
          <w:tab w:val="right" w:leader="dot" w:pos="8306"/>
        </w:tabs>
      </w:pPr>
      <w:hyperlink w:anchor="_Toc22267" w:history="1">
        <w:r>
          <w:rPr>
            <w:rFonts w:ascii="仿宋" w:eastAsia="仿宋" w:hAnsi="仿宋" w:cs="仿宋" w:hint="eastAsia"/>
            <w:lang w:eastAsia="zh-CN"/>
          </w:rPr>
          <w:t>(四)、质量改进计划</w:t>
        </w:r>
        <w:r>
          <w:tab/>
        </w:r>
        <w:r>
          <w:fldChar w:fldCharType="begin"/>
        </w:r>
        <w:r>
          <w:instrText xml:space="preserve"> PAGEREF _Toc22267 \h </w:instrText>
        </w:r>
        <w:r>
          <w:fldChar w:fldCharType="separate"/>
        </w:r>
        <w:r>
          <w:t>43</w:t>
        </w:r>
        <w:r>
          <w:fldChar w:fldCharType="end"/>
        </w:r>
      </w:hyperlink>
    </w:p>
    <w:p>
      <w:pPr>
        <w:pStyle w:val="TOC1"/>
        <w:tabs>
          <w:tab w:val="right" w:leader="dot" w:pos="8306"/>
        </w:tabs>
      </w:pPr>
      <w:hyperlink w:anchor="_Toc30198" w:history="1">
        <w:r>
          <w:rPr>
            <w:rFonts w:ascii="仿宋" w:eastAsia="仿宋" w:hAnsi="仿宋" w:cs="仿宋" w:hint="eastAsia"/>
            <w:lang w:eastAsia="zh-CN"/>
          </w:rPr>
          <w:t>九、环境保护与绿色发展</w:t>
        </w:r>
        <w:r>
          <w:tab/>
        </w:r>
        <w:r>
          <w:fldChar w:fldCharType="begin"/>
        </w:r>
        <w:r>
          <w:instrText xml:space="preserve"> PAGEREF _Toc30198 \h </w:instrText>
        </w:r>
        <w:r>
          <w:fldChar w:fldCharType="separate"/>
        </w:r>
        <w:r>
          <w:t>44</w:t>
        </w:r>
        <w:r>
          <w:fldChar w:fldCharType="end"/>
        </w:r>
      </w:hyperlink>
    </w:p>
    <w:p>
      <w:pPr>
        <w:pStyle w:val="TOC2"/>
        <w:tabs>
          <w:tab w:val="right" w:leader="dot" w:pos="8306"/>
        </w:tabs>
      </w:pPr>
      <w:hyperlink w:anchor="_Toc24949" w:history="1">
        <w:r>
          <w:rPr>
            <w:rFonts w:ascii="仿宋" w:eastAsia="仿宋" w:hAnsi="仿宋" w:cs="仿宋" w:hint="eastAsia"/>
            <w:lang w:eastAsia="zh-CN"/>
          </w:rPr>
          <w:t>(一)、环境保护措施</w:t>
        </w:r>
        <w:r>
          <w:tab/>
        </w:r>
        <w:r>
          <w:fldChar w:fldCharType="begin"/>
        </w:r>
        <w:r>
          <w:instrText xml:space="preserve"> PAGEREF _Toc24949 \h </w:instrText>
        </w:r>
        <w:r>
          <w:fldChar w:fldCharType="separate"/>
        </w:r>
        <w:r>
          <w:t>44</w:t>
        </w:r>
        <w:r>
          <w:fldChar w:fldCharType="end"/>
        </w:r>
      </w:hyperlink>
    </w:p>
    <w:p>
      <w:pPr>
        <w:pStyle w:val="TOC2"/>
        <w:tabs>
          <w:tab w:val="right" w:leader="dot" w:pos="8306"/>
        </w:tabs>
      </w:pPr>
      <w:hyperlink w:anchor="_Toc23512" w:history="1">
        <w:r>
          <w:rPr>
            <w:rFonts w:ascii="仿宋" w:eastAsia="仿宋" w:hAnsi="仿宋" w:cs="仿宋" w:hint="eastAsia"/>
            <w:lang w:eastAsia="zh-CN"/>
          </w:rPr>
          <w:t>(二)、绿色发展与可持续发展策略</w:t>
        </w:r>
        <w:r>
          <w:tab/>
        </w:r>
        <w:r>
          <w:fldChar w:fldCharType="begin"/>
        </w:r>
        <w:r>
          <w:instrText xml:space="preserve"> PAGEREF _Toc23512 \h </w:instrText>
        </w:r>
        <w:r>
          <w:fldChar w:fldCharType="separate"/>
        </w:r>
        <w:r>
          <w:t>46</w:t>
        </w:r>
        <w:r>
          <w:fldChar w:fldCharType="end"/>
        </w:r>
      </w:hyperlink>
    </w:p>
    <w:p>
      <w:pPr>
        <w:pStyle w:val="TOC1"/>
        <w:tabs>
          <w:tab w:val="right" w:leader="dot" w:pos="8306"/>
        </w:tabs>
      </w:pPr>
      <w:hyperlink w:anchor="_Toc13181" w:history="1">
        <w:r>
          <w:rPr>
            <w:rFonts w:ascii="仿宋" w:eastAsia="仿宋" w:hAnsi="仿宋" w:cs="仿宋" w:hint="eastAsia"/>
            <w:lang w:eastAsia="zh-CN"/>
          </w:rPr>
          <w:t>十、项目实施与管理方案</w:t>
        </w:r>
        <w:r>
          <w:tab/>
        </w:r>
        <w:r>
          <w:fldChar w:fldCharType="begin"/>
        </w:r>
        <w:r>
          <w:instrText xml:space="preserve"> PAGEREF _Toc13181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8" w:history="1">
        <w:r>
          <w:rPr>
            <w:rFonts w:ascii="仿宋" w:eastAsia="仿宋" w:hAnsi="仿宋" w:cs="仿宋" w:hint="eastAsia"/>
            <w:lang w:eastAsia="zh-CN"/>
          </w:rPr>
          <w:t>(一)、项目实施计划</w:t>
        </w:r>
        <w:r>
          <w:tab/>
        </w:r>
        <w:r>
          <w:fldChar w:fldCharType="begin"/>
        </w:r>
        <w:r>
          <w:instrText xml:space="preserve"> PAGEREF _Toc8148 \h </w:instrText>
        </w:r>
        <w:r>
          <w:fldChar w:fldCharType="separate"/>
        </w:r>
        <w:r>
          <w:t>47</w:t>
        </w:r>
        <w:r>
          <w:fldChar w:fldCharType="end"/>
        </w:r>
      </w:hyperlink>
    </w:p>
    <w:p>
      <w:pPr>
        <w:pStyle w:val="TOC2"/>
        <w:tabs>
          <w:tab w:val="right" w:leader="dot" w:pos="8306"/>
        </w:tabs>
      </w:pPr>
      <w:hyperlink w:anchor="_Toc27118" w:history="1">
        <w:r>
          <w:rPr>
            <w:rFonts w:ascii="仿宋" w:eastAsia="仿宋" w:hAnsi="仿宋" w:cs="仿宋" w:hint="eastAsia"/>
            <w:lang w:eastAsia="zh-CN"/>
          </w:rPr>
          <w:t>(二)、项目组织机构与职责</w:t>
        </w:r>
        <w:r>
          <w:tab/>
        </w:r>
        <w:r>
          <w:fldChar w:fldCharType="begin"/>
        </w:r>
        <w:r>
          <w:instrText xml:space="preserve"> PAGEREF _Toc27118 \h </w:instrText>
        </w:r>
        <w:r>
          <w:fldChar w:fldCharType="separate"/>
        </w:r>
        <w:r>
          <w:t>49</w:t>
        </w:r>
        <w:r>
          <w:fldChar w:fldCharType="end"/>
        </w:r>
      </w:hyperlink>
    </w:p>
    <w:p>
      <w:pPr>
        <w:pStyle w:val="TOC2"/>
        <w:tabs>
          <w:tab w:val="right" w:leader="dot" w:pos="8306"/>
        </w:tabs>
      </w:pPr>
      <w:hyperlink w:anchor="_Toc25458" w:history="1">
        <w:r>
          <w:rPr>
            <w:rFonts w:ascii="仿宋" w:eastAsia="仿宋" w:hAnsi="仿宋" w:cs="仿宋" w:hint="eastAsia"/>
            <w:lang w:eastAsia="zh-CN"/>
          </w:rPr>
          <w:t>(三)、项目管理与监控体系</w:t>
        </w:r>
        <w:r>
          <w:tab/>
        </w:r>
        <w:r>
          <w:fldChar w:fldCharType="begin"/>
        </w:r>
        <w:r>
          <w:instrText xml:space="preserve"> PAGEREF _Toc25458 \h </w:instrText>
        </w:r>
        <w:r>
          <w:fldChar w:fldCharType="separate"/>
        </w:r>
        <w:r>
          <w:t>51</w:t>
        </w:r>
        <w:r>
          <w:fldChar w:fldCharType="end"/>
        </w:r>
      </w:hyperlink>
    </w:p>
    <w:p>
      <w:pPr>
        <w:pStyle w:val="TOC1"/>
        <w:tabs>
          <w:tab w:val="right" w:leader="dot" w:pos="8306"/>
        </w:tabs>
      </w:pPr>
      <w:hyperlink w:anchor="_Toc8161" w:history="1">
        <w:r>
          <w:rPr>
            <w:rFonts w:ascii="仿宋" w:eastAsia="仿宋" w:hAnsi="仿宋" w:cs="仿宋" w:hint="eastAsia"/>
            <w:lang w:eastAsia="zh-CN"/>
          </w:rPr>
          <w:t>十一、技术创新与产业升级</w:t>
        </w:r>
        <w:r>
          <w:tab/>
        </w:r>
        <w:r>
          <w:fldChar w:fldCharType="begin"/>
        </w:r>
        <w:r>
          <w:instrText xml:space="preserve"> PAGEREF _Toc8161 \h </w:instrText>
        </w:r>
        <w:r>
          <w:fldChar w:fldCharType="separate"/>
        </w:r>
        <w:r>
          <w:t>53</w:t>
        </w:r>
        <w:r>
          <w:fldChar w:fldCharType="end"/>
        </w:r>
      </w:hyperlink>
    </w:p>
    <w:p>
      <w:pPr>
        <w:pStyle w:val="TOC2"/>
        <w:tabs>
          <w:tab w:val="right" w:leader="dot" w:pos="8306"/>
        </w:tabs>
      </w:pPr>
      <w:hyperlink w:anchor="_Toc7760" w:history="1">
        <w:r>
          <w:rPr>
            <w:rFonts w:ascii="仿宋" w:eastAsia="仿宋" w:hAnsi="仿宋" w:cs="仿宋" w:hint="eastAsia"/>
            <w:lang w:eastAsia="zh-CN"/>
          </w:rPr>
          <w:t>(一)、技术创新方向与目标</w:t>
        </w:r>
        <w:r>
          <w:tab/>
        </w:r>
        <w:r>
          <w:fldChar w:fldCharType="begin"/>
        </w:r>
        <w:r>
          <w:instrText xml:space="preserve"> PAGEREF _Toc7760 \h </w:instrText>
        </w:r>
        <w:r>
          <w:fldChar w:fldCharType="separate"/>
        </w:r>
        <w:r>
          <w:t>53</w:t>
        </w:r>
        <w:r>
          <w:fldChar w:fldCharType="end"/>
        </w:r>
      </w:hyperlink>
    </w:p>
    <w:p>
      <w:pPr>
        <w:pStyle w:val="TOC2"/>
        <w:tabs>
          <w:tab w:val="right" w:leader="dot" w:pos="8306"/>
        </w:tabs>
      </w:pPr>
      <w:hyperlink w:anchor="_Toc15293" w:history="1">
        <w:r>
          <w:rPr>
            <w:rFonts w:ascii="仿宋" w:eastAsia="仿宋" w:hAnsi="仿宋" w:cs="仿宋" w:hint="eastAsia"/>
            <w:lang w:eastAsia="zh-CN"/>
          </w:rPr>
          <w:t>(二)、产业升级路径与措施</w:t>
        </w:r>
        <w:r>
          <w:tab/>
        </w:r>
        <w:r>
          <w:fldChar w:fldCharType="begin"/>
        </w:r>
        <w:r>
          <w:instrText xml:space="preserve"> PAGEREF _Toc15293 \h </w:instrText>
        </w:r>
        <w:r>
          <w:fldChar w:fldCharType="separate"/>
        </w:r>
        <w:r>
          <w:t>54</w:t>
        </w:r>
        <w:r>
          <w:fldChar w:fldCharType="end"/>
        </w:r>
      </w:hyperlink>
    </w:p>
    <w:p>
      <w:pPr>
        <w:pStyle w:val="TOC1"/>
        <w:tabs>
          <w:tab w:val="right" w:leader="dot" w:pos="8306"/>
        </w:tabs>
      </w:pPr>
      <w:hyperlink w:anchor="_Toc15733" w:history="1">
        <w:r>
          <w:rPr>
            <w:rFonts w:ascii="仿宋" w:eastAsia="仿宋" w:hAnsi="仿宋" w:cs="仿宋" w:hint="eastAsia"/>
            <w:lang w:eastAsia="zh-CN"/>
          </w:rPr>
          <w:t>十二、安全与应急管理</w:t>
        </w:r>
        <w:r>
          <w:tab/>
        </w:r>
        <w:r>
          <w:fldChar w:fldCharType="begin"/>
        </w:r>
        <w:r>
          <w:instrText xml:space="preserve"> PAGEREF _Toc15733 \h </w:instrText>
        </w:r>
        <w:r>
          <w:fldChar w:fldCharType="separate"/>
        </w:r>
        <w:r>
          <w:t>55</w:t>
        </w:r>
        <w:r>
          <w:fldChar w:fldCharType="end"/>
        </w:r>
      </w:hyperlink>
    </w:p>
    <w:p>
      <w:pPr>
        <w:pStyle w:val="TOC2"/>
        <w:tabs>
          <w:tab w:val="right" w:leader="dot" w:pos="8306"/>
        </w:tabs>
      </w:pPr>
      <w:hyperlink w:anchor="_Toc32196" w:history="1">
        <w:r>
          <w:rPr>
            <w:rFonts w:ascii="仿宋" w:eastAsia="仿宋" w:hAnsi="仿宋" w:cs="仿宋" w:hint="eastAsia"/>
            <w:lang w:eastAsia="zh-CN"/>
          </w:rPr>
          <w:t>(一)、安全生产管理</w:t>
        </w:r>
        <w:r>
          <w:tab/>
        </w:r>
        <w:r>
          <w:fldChar w:fldCharType="begin"/>
        </w:r>
        <w:r>
          <w:instrText xml:space="preserve"> PAGEREF _Toc32196 \h </w:instrText>
        </w:r>
        <w:r>
          <w:fldChar w:fldCharType="separate"/>
        </w:r>
        <w:r>
          <w:t>55</w:t>
        </w:r>
        <w:r>
          <w:fldChar w:fldCharType="end"/>
        </w:r>
      </w:hyperlink>
    </w:p>
    <w:p>
      <w:pPr>
        <w:pStyle w:val="TOC2"/>
        <w:tabs>
          <w:tab w:val="right" w:leader="dot" w:pos="8306"/>
        </w:tabs>
      </w:pPr>
      <w:hyperlink w:anchor="_Toc12838" w:history="1">
        <w:r>
          <w:rPr>
            <w:rFonts w:ascii="仿宋" w:eastAsia="仿宋" w:hAnsi="仿宋" w:cs="仿宋" w:hint="eastAsia"/>
            <w:lang w:eastAsia="zh-CN"/>
          </w:rPr>
          <w:t>(二)、应急预案与响应</w:t>
        </w:r>
        <w:r>
          <w:tab/>
        </w:r>
        <w:r>
          <w:fldChar w:fldCharType="begin"/>
        </w:r>
        <w:r>
          <w:instrText xml:space="preserve"> PAGEREF _Toc12838 \h </w:instrText>
        </w:r>
        <w:r>
          <w:fldChar w:fldCharType="separate"/>
        </w:r>
        <w:r>
          <w:t>57</w:t>
        </w:r>
        <w:r>
          <w:fldChar w:fldCharType="end"/>
        </w:r>
      </w:hyperlink>
    </w:p>
    <w:p>
      <w:pPr>
        <w:pStyle w:val="TOC1"/>
        <w:tabs>
          <w:tab w:val="right" w:leader="dot" w:pos="8306"/>
        </w:tabs>
      </w:pPr>
      <w:hyperlink w:anchor="_Toc9217" w:history="1">
        <w:r>
          <w:rPr>
            <w:rFonts w:ascii="仿宋" w:eastAsia="仿宋" w:hAnsi="仿宋" w:cs="仿宋" w:hint="eastAsia"/>
            <w:lang w:eastAsia="zh-CN"/>
          </w:rPr>
          <w:t>十三、项目施工方案</w:t>
        </w:r>
        <w:r>
          <w:tab/>
        </w:r>
        <w:r>
          <w:fldChar w:fldCharType="begin"/>
        </w:r>
        <w:r>
          <w:instrText xml:space="preserve"> PAGEREF _Toc9217 \h </w:instrText>
        </w:r>
        <w:r>
          <w:fldChar w:fldCharType="separate"/>
        </w:r>
        <w:r>
          <w:t>59</w:t>
        </w:r>
        <w:r>
          <w:fldChar w:fldCharType="end"/>
        </w:r>
      </w:hyperlink>
    </w:p>
    <w:p>
      <w:pPr>
        <w:pStyle w:val="TOC2"/>
        <w:tabs>
          <w:tab w:val="right" w:leader="dot" w:pos="8306"/>
        </w:tabs>
      </w:pPr>
      <w:hyperlink w:anchor="_Toc5273" w:history="1">
        <w:r>
          <w:rPr>
            <w:rFonts w:ascii="仿宋" w:eastAsia="仿宋" w:hAnsi="仿宋" w:cs="仿宋" w:hint="eastAsia"/>
            <w:lang w:eastAsia="zh-CN"/>
          </w:rPr>
          <w:t>(一)、施工组织设计</w:t>
        </w:r>
        <w:r>
          <w:tab/>
        </w:r>
        <w:r>
          <w:fldChar w:fldCharType="begin"/>
        </w:r>
        <w:r>
          <w:instrText xml:space="preserve"> PAGEREF _Toc5273 \h </w:instrText>
        </w:r>
        <w:r>
          <w:fldChar w:fldCharType="separate"/>
        </w:r>
        <w:r>
          <w:t>59</w:t>
        </w:r>
        <w:r>
          <w:fldChar w:fldCharType="end"/>
        </w:r>
      </w:hyperlink>
    </w:p>
    <w:p>
      <w:pPr>
        <w:pStyle w:val="TOC2"/>
        <w:tabs>
          <w:tab w:val="right" w:leader="dot" w:pos="8306"/>
        </w:tabs>
      </w:pPr>
      <w:hyperlink w:anchor="_Toc22220" w:history="1">
        <w:r>
          <w:rPr>
            <w:rFonts w:ascii="仿宋" w:eastAsia="仿宋" w:hAnsi="仿宋" w:cs="仿宋" w:hint="eastAsia"/>
            <w:lang w:eastAsia="zh-CN"/>
          </w:rPr>
          <w:t>(二)、施工工艺与技术路线</w:t>
        </w:r>
        <w:r>
          <w:tab/>
        </w:r>
        <w:r>
          <w:fldChar w:fldCharType="begin"/>
        </w:r>
        <w:r>
          <w:instrText xml:space="preserve"> PAGEREF _Toc22220 \h </w:instrText>
        </w:r>
        <w:r>
          <w:fldChar w:fldCharType="separate"/>
        </w:r>
        <w:r>
          <w:t>60</w:t>
        </w:r>
        <w:r>
          <w:fldChar w:fldCharType="end"/>
        </w:r>
      </w:hyperlink>
    </w:p>
    <w:p>
      <w:pPr>
        <w:pStyle w:val="TOC2"/>
        <w:tabs>
          <w:tab w:val="right" w:leader="dot" w:pos="8306"/>
        </w:tabs>
      </w:pPr>
      <w:hyperlink w:anchor="_Toc24816" w:history="1">
        <w:r>
          <w:rPr>
            <w:rFonts w:ascii="仿宋" w:eastAsia="仿宋" w:hAnsi="仿宋" w:cs="仿宋" w:hint="eastAsia"/>
            <w:lang w:eastAsia="zh-CN"/>
          </w:rPr>
          <w:t>(三)、关键节点施工计划</w:t>
        </w:r>
        <w:r>
          <w:tab/>
        </w:r>
        <w:r>
          <w:fldChar w:fldCharType="begin"/>
        </w:r>
        <w:r>
          <w:instrText xml:space="preserve"> PAGEREF _Toc24816 \h </w:instrText>
        </w:r>
        <w:r>
          <w:fldChar w:fldCharType="separate"/>
        </w:r>
        <w:r>
          <w:t>61</w:t>
        </w:r>
        <w:r>
          <w:fldChar w:fldCharType="end"/>
        </w:r>
      </w:hyperlink>
    </w:p>
    <w:p>
      <w:pPr>
        <w:pStyle w:val="TOC2"/>
        <w:tabs>
          <w:tab w:val="right" w:leader="dot" w:pos="8306"/>
        </w:tabs>
      </w:pPr>
      <w:hyperlink w:anchor="_Toc27195" w:history="1">
        <w:r>
          <w:rPr>
            <w:rFonts w:ascii="仿宋" w:eastAsia="仿宋" w:hAnsi="仿宋" w:cs="仿宋" w:hint="eastAsia"/>
            <w:lang w:eastAsia="zh-CN"/>
          </w:rPr>
          <w:t>(四)、施工现场管理</w:t>
        </w:r>
        <w:r>
          <w:tab/>
        </w:r>
        <w:r>
          <w:fldChar w:fldCharType="begin"/>
        </w:r>
        <w:r>
          <w:instrText xml:space="preserve"> PAGEREF _Toc27195 \h </w:instrText>
        </w:r>
        <w:r>
          <w:fldChar w:fldCharType="separate"/>
        </w:r>
        <w:r>
          <w:t>63</w:t>
        </w:r>
        <w:r>
          <w:fldChar w:fldCharType="end"/>
        </w:r>
      </w:hyperlink>
    </w:p>
    <w:p>
      <w:pPr>
        <w:pStyle w:val="TOC1"/>
        <w:tabs>
          <w:tab w:val="right" w:leader="dot" w:pos="8306"/>
        </w:tabs>
      </w:pPr>
      <w:hyperlink w:anchor="_Toc18790" w:history="1">
        <w:r>
          <w:rPr>
            <w:rFonts w:ascii="仿宋" w:eastAsia="仿宋" w:hAnsi="仿宋" w:cs="仿宋" w:hint="eastAsia"/>
            <w:lang w:eastAsia="zh-CN"/>
          </w:rPr>
          <w:t>十四、人力资源管理与开发</w:t>
        </w:r>
        <w:r>
          <w:tab/>
        </w:r>
        <w:r>
          <w:fldChar w:fldCharType="begin"/>
        </w:r>
        <w:r>
          <w:instrText xml:space="preserve"> PAGEREF _Toc18790 \h </w:instrText>
        </w:r>
        <w:r>
          <w:fldChar w:fldCharType="separate"/>
        </w:r>
        <w:r>
          <w:t>65</w:t>
        </w:r>
        <w:r>
          <w:fldChar w:fldCharType="end"/>
        </w:r>
      </w:hyperlink>
    </w:p>
    <w:p>
      <w:pPr>
        <w:pStyle w:val="TOC2"/>
        <w:tabs>
          <w:tab w:val="right" w:leader="dot" w:pos="8306"/>
        </w:tabs>
      </w:pPr>
      <w:hyperlink w:anchor="_Toc9265" w:history="1">
        <w:r>
          <w:rPr>
            <w:rFonts w:ascii="仿宋" w:eastAsia="仿宋" w:hAnsi="仿宋" w:cs="仿宋" w:hint="eastAsia"/>
            <w:lang w:eastAsia="zh-CN"/>
          </w:rPr>
          <w:t>(一)、人力资源规划</w:t>
        </w:r>
        <w:r>
          <w:tab/>
        </w:r>
        <w:r>
          <w:fldChar w:fldCharType="begin"/>
        </w:r>
        <w:r>
          <w:instrText xml:space="preserve"> PAGEREF _Toc9265 \h </w:instrText>
        </w:r>
        <w:r>
          <w:fldChar w:fldCharType="separate"/>
        </w:r>
        <w:r>
          <w:t>65</w:t>
        </w:r>
        <w:r>
          <w:fldChar w:fldCharType="end"/>
        </w:r>
      </w:hyperlink>
    </w:p>
    <w:p>
      <w:pPr>
        <w:pStyle w:val="TOC2"/>
        <w:tabs>
          <w:tab w:val="right" w:leader="dot" w:pos="8306"/>
        </w:tabs>
      </w:pPr>
      <w:hyperlink w:anchor="_Toc11929" w:history="1">
        <w:r>
          <w:rPr>
            <w:rFonts w:ascii="仿宋" w:eastAsia="仿宋" w:hAnsi="仿宋" w:cs="仿宋" w:hint="eastAsia"/>
            <w:lang w:eastAsia="zh-CN"/>
          </w:rPr>
          <w:t>(二)、人力资源开发与培训</w:t>
        </w:r>
        <w:r>
          <w:tab/>
        </w:r>
        <w:r>
          <w:fldChar w:fldCharType="begin"/>
        </w:r>
        <w:r>
          <w:instrText xml:space="preserve"> PAGEREF _Toc11929 \h </w:instrText>
        </w:r>
        <w:r>
          <w:fldChar w:fldCharType="separate"/>
        </w:r>
        <w:r>
          <w:t>67</w:t>
        </w:r>
        <w:r>
          <w:fldChar w:fldCharType="end"/>
        </w:r>
      </w:hyperlink>
    </w:p>
    <w:p>
      <w:pPr>
        <w:pStyle w:val="TOC1"/>
        <w:tabs>
          <w:tab w:val="right" w:leader="dot" w:pos="8306"/>
        </w:tabs>
      </w:pPr>
      <w:hyperlink w:anchor="_Toc29687" w:history="1">
        <w:r>
          <w:rPr>
            <w:rFonts w:ascii="仿宋" w:eastAsia="仿宋" w:hAnsi="仿宋" w:cs="仿宋" w:hint="eastAsia"/>
            <w:lang w:eastAsia="zh-CN"/>
          </w:rPr>
          <w:t>十五、知识产权管理与保护</w:t>
        </w:r>
        <w:r>
          <w:tab/>
        </w:r>
        <w:r>
          <w:fldChar w:fldCharType="begin"/>
        </w:r>
        <w:r>
          <w:instrText xml:space="preserve"> PAGEREF _Toc29687 \h </w:instrText>
        </w:r>
        <w:r>
          <w:fldChar w:fldCharType="separate"/>
        </w:r>
        <w:r>
          <w:t>69</w:t>
        </w:r>
        <w:r>
          <w:fldChar w:fldCharType="end"/>
        </w:r>
      </w:hyperlink>
    </w:p>
    <w:p>
      <w:pPr>
        <w:pStyle w:val="TOC2"/>
        <w:tabs>
          <w:tab w:val="right" w:leader="dot" w:pos="8306"/>
        </w:tabs>
      </w:pPr>
      <w:hyperlink w:anchor="_Toc5962" w:history="1">
        <w:r>
          <w:rPr>
            <w:rFonts w:ascii="仿宋" w:eastAsia="仿宋" w:hAnsi="仿宋" w:cs="仿宋" w:hint="eastAsia"/>
            <w:lang w:eastAsia="zh-CN"/>
          </w:rPr>
          <w:t>(一)、知识产权管理体系建设</w:t>
        </w:r>
        <w:r>
          <w:tab/>
        </w:r>
        <w:r>
          <w:fldChar w:fldCharType="begin"/>
        </w:r>
        <w:r>
          <w:instrText xml:space="preserve"> PAGEREF _Toc5962 \h </w:instrText>
        </w:r>
        <w:r>
          <w:fldChar w:fldCharType="separate"/>
        </w:r>
        <w:r>
          <w:t>69</w:t>
        </w:r>
        <w:r>
          <w:fldChar w:fldCharType="end"/>
        </w:r>
      </w:hyperlink>
    </w:p>
    <w:p>
      <w:pPr>
        <w:pStyle w:val="TOC2"/>
        <w:tabs>
          <w:tab w:val="right" w:leader="dot" w:pos="8306"/>
        </w:tabs>
      </w:pPr>
      <w:hyperlink w:anchor="_Toc12156" w:history="1">
        <w:r>
          <w:rPr>
            <w:rFonts w:ascii="仿宋" w:eastAsia="仿宋" w:hAnsi="仿宋" w:cs="仿宋" w:hint="eastAsia"/>
            <w:lang w:eastAsia="zh-CN"/>
          </w:rPr>
          <w:t>(二)、知识产权保护措施</w:t>
        </w:r>
        <w:r>
          <w:tab/>
        </w:r>
        <w:r>
          <w:fldChar w:fldCharType="begin"/>
        </w:r>
        <w:r>
          <w:instrText xml:space="preserve"> PAGEREF _Toc12156 \h </w:instrText>
        </w:r>
        <w:r>
          <w:fldChar w:fldCharType="separate"/>
        </w:r>
        <w:r>
          <w:t>70</w:t>
        </w:r>
        <w:r>
          <w:fldChar w:fldCharType="end"/>
        </w:r>
      </w:hyperlink>
    </w:p>
    <w:p>
      <w:pPr>
        <w:pStyle w:val="TOC1"/>
        <w:tabs>
          <w:tab w:val="right" w:leader="dot" w:pos="8306"/>
        </w:tabs>
      </w:pPr>
      <w:hyperlink w:anchor="_Toc2836" w:history="1">
        <w:r>
          <w:rPr>
            <w:rFonts w:ascii="仿宋" w:eastAsia="仿宋" w:hAnsi="仿宋" w:cs="仿宋" w:hint="eastAsia"/>
            <w:lang w:eastAsia="zh-CN"/>
          </w:rPr>
          <w:t>十六、创新驱动与持续发展</w:t>
        </w:r>
        <w:r>
          <w:tab/>
        </w:r>
        <w:r>
          <w:fldChar w:fldCharType="begin"/>
        </w:r>
        <w:r>
          <w:instrText xml:space="preserve"> PAGEREF _Toc2836 \h </w:instrText>
        </w:r>
        <w:r>
          <w:fldChar w:fldCharType="separate"/>
        </w:r>
        <w:r>
          <w:t>72</w:t>
        </w:r>
        <w:r>
          <w:fldChar w:fldCharType="end"/>
        </w:r>
      </w:hyperlink>
    </w:p>
    <w:p>
      <w:pPr>
        <w:pStyle w:val="TOC2"/>
        <w:tabs>
          <w:tab w:val="right" w:leader="dot" w:pos="8306"/>
        </w:tabs>
      </w:pPr>
      <w:hyperlink w:anchor="_Toc19375" w:history="1">
        <w:r>
          <w:rPr>
            <w:rFonts w:ascii="仿宋" w:eastAsia="仿宋" w:hAnsi="仿宋" w:cs="仿宋" w:hint="eastAsia"/>
            <w:lang w:eastAsia="zh-CN"/>
          </w:rPr>
          <w:t>(一)、创新驱动战略实施</w:t>
        </w:r>
        <w:r>
          <w:tab/>
        </w:r>
        <w:r>
          <w:fldChar w:fldCharType="begin"/>
        </w:r>
        <w:r>
          <w:instrText xml:space="preserve"> PAGEREF _Toc19375 \h </w:instrText>
        </w:r>
        <w:r>
          <w:fldChar w:fldCharType="separate"/>
        </w:r>
        <w:r>
          <w:t>72</w:t>
        </w:r>
        <w:r>
          <w:fldChar w:fldCharType="end"/>
        </w:r>
      </w:hyperlink>
    </w:p>
    <w:p>
      <w:pPr>
        <w:pStyle w:val="TOC2"/>
        <w:tabs>
          <w:tab w:val="right" w:leader="dot" w:pos="8306"/>
        </w:tabs>
      </w:pPr>
      <w:hyperlink w:anchor="_Toc4073" w:history="1">
        <w:r>
          <w:rPr>
            <w:rFonts w:ascii="仿宋" w:eastAsia="仿宋" w:hAnsi="仿宋" w:cs="仿宋" w:hint="eastAsia"/>
            <w:lang w:eastAsia="zh-CN"/>
          </w:rPr>
          <w:t>(二)、持续发展路径探索</w:t>
        </w:r>
        <w:r>
          <w:tab/>
        </w:r>
        <w:r>
          <w:fldChar w:fldCharType="begin"/>
        </w:r>
        <w:r>
          <w:instrText xml:space="preserve"> PAGEREF _Toc4073 \h </w:instrText>
        </w:r>
        <w:r>
          <w:fldChar w:fldCharType="separate"/>
        </w:r>
        <w:r>
          <w:t>73</w:t>
        </w:r>
        <w:r>
          <w:fldChar w:fldCharType="end"/>
        </w:r>
      </w:hyperlink>
    </w:p>
    <w:p>
      <w:pPr>
        <w:pStyle w:val="TOC1"/>
        <w:tabs>
          <w:tab w:val="right" w:leader="dot" w:pos="8306"/>
        </w:tabs>
      </w:pPr>
      <w:hyperlink w:anchor="_Toc28815" w:history="1">
        <w:r>
          <w:rPr>
            <w:rFonts w:ascii="仿宋" w:eastAsia="仿宋" w:hAnsi="仿宋" w:cs="仿宋" w:hint="eastAsia"/>
            <w:lang w:eastAsia="zh-CN"/>
          </w:rPr>
          <w:t>十七、设施与设备管理</w:t>
        </w:r>
        <w:r>
          <w:tab/>
        </w:r>
        <w:r>
          <w:fldChar w:fldCharType="begin"/>
        </w:r>
        <w:r>
          <w:instrText xml:space="preserve"> PAGEREF _Toc28815 \h </w:instrText>
        </w:r>
        <w:r>
          <w:fldChar w:fldCharType="separate"/>
        </w:r>
        <w:r>
          <w:t>77</w:t>
        </w:r>
        <w:r>
          <w:fldChar w:fldCharType="end"/>
        </w:r>
      </w:hyperlink>
    </w:p>
    <w:p>
      <w:pPr>
        <w:pStyle w:val="TOC2"/>
        <w:tabs>
          <w:tab w:val="right" w:leader="dot" w:pos="8306"/>
        </w:tabs>
      </w:pPr>
      <w:hyperlink w:anchor="_Toc18510" w:history="1">
        <w:r>
          <w:rPr>
            <w:rFonts w:ascii="仿宋" w:eastAsia="仿宋" w:hAnsi="仿宋" w:cs="仿宋" w:hint="eastAsia"/>
            <w:lang w:eastAsia="zh-CN"/>
          </w:rPr>
          <w:t>(一)、设施规划与配置</w:t>
        </w:r>
        <w:r>
          <w:tab/>
        </w:r>
        <w:r>
          <w:fldChar w:fldCharType="begin"/>
        </w:r>
        <w:r>
          <w:instrText xml:space="preserve"> PAGEREF _Toc18510 \h </w:instrText>
        </w:r>
        <w:r>
          <w:fldChar w:fldCharType="separate"/>
        </w:r>
        <w:r>
          <w:t>77</w:t>
        </w:r>
        <w:r>
          <w:fldChar w:fldCharType="end"/>
        </w:r>
      </w:hyperlink>
    </w:p>
    <w:p>
      <w:pPr>
        <w:pStyle w:val="TOC2"/>
        <w:tabs>
          <w:tab w:val="right" w:leader="dot" w:pos="8306"/>
        </w:tabs>
      </w:pPr>
      <w:hyperlink w:anchor="_Toc3820" w:history="1">
        <w:r>
          <w:rPr>
            <w:rFonts w:ascii="仿宋" w:eastAsia="仿宋" w:hAnsi="仿宋" w:cs="仿宋" w:hint="eastAsia"/>
            <w:lang w:eastAsia="zh-CN"/>
          </w:rPr>
          <w:t>(二)、设备采购与维护管理</w:t>
        </w:r>
        <w:r>
          <w:tab/>
        </w:r>
        <w:r>
          <w:fldChar w:fldCharType="begin"/>
        </w:r>
        <w:r>
          <w:instrText xml:space="preserve"> PAGEREF _Toc3820 \h </w:instrText>
        </w:r>
        <w:r>
          <w:fldChar w:fldCharType="separate"/>
        </w:r>
        <w:r>
          <w:t>78</w:t>
        </w:r>
        <w:r>
          <w:fldChar w:fldCharType="end"/>
        </w:r>
      </w:hyperlink>
    </w:p>
    <w:p>
      <w:pPr>
        <w:pStyle w:val="TOC2"/>
        <w:tabs>
          <w:tab w:val="right" w:leader="dot" w:pos="8306"/>
        </w:tabs>
      </w:pPr>
      <w:hyperlink w:anchor="_Toc24756" w:history="1">
        <w:r>
          <w:rPr>
            <w:rFonts w:ascii="仿宋" w:eastAsia="仿宋" w:hAnsi="仿宋" w:cs="仿宋" w:hint="eastAsia"/>
            <w:lang w:eastAsia="zh-CN"/>
          </w:rPr>
          <w:t>(三)、设施设备升级策略</w:t>
        </w:r>
        <w:r>
          <w:tab/>
        </w:r>
        <w:r>
          <w:fldChar w:fldCharType="begin"/>
        </w:r>
        <w:r>
          <w:instrText xml:space="preserve"> PAGEREF _Toc24756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11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一、畜牧业机械项目的技术资源开发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二、畜牧业机械项目的人力资源管理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畜牧业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三、畜牧业机械项目的资金资源筹措与优化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畜牧业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畜牧业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畜牧业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畜牧业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4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畜牧业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畜牧业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智能技术的应用：畜牧业机械项目将利用智能技术，如物联网（IoT）和大数据分析，来监控和优化资源使用。通过实时数据分析，项目可以更有效地管理能源消耗、减少原材料浪费，并提高生产过程的整体效率。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4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38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42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畜牧业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畜牧业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畜牧业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82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畜牧业机械项目将采用绿色屋顶和生态墙等环境友好型建筑设计，这些设计不仅有助于改善空气质量，还能为城市野生动植物提供栖息地。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28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https://d.book118.com/976000054220010031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A36D9"/>
    <w:rsid w:val="609A3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0005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2023-12-25T05:08:00Z</dcterms:created>
  <dcterms:modified xsi:type="dcterms:W3CDTF">2023-12-25T05:09:06Z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9111DF14A91C437C97CC3850776EB2E9_11</vt:lpwstr>
  </property>
  <property fmtid="{D5CDD505-2E9C-101B-9397-08002B2CF9AE}" pid="3" name="KSOProductBuildVer">
    <vt:lpwstr>2052-12.1.0.16120</vt:lpwstr>
  </property>
</Properties>
</file>