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72C9" w14:paraId="2C362A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72C9" w14:paraId="5F58B0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72C9" w14:paraId="5EEC02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72C9" w:rsidRPr="003672C9" w14:paraId="21CD9AB7" w14:textId="575BE6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72C9">
        <w:rPr>
          <w:rFonts w:ascii="宋体" w:eastAsia="宋体" w:hAnsi="宋体" w:hint="eastAsia"/>
          <w:b/>
          <w:sz w:val="60"/>
        </w:rPr>
        <w:t>湿式氧化装置企业战略商业风险</w:t>
      </w:r>
    </w:p>
    <w:p w:rsidR="003672C9" w:rsidP="003672C9" w14:paraId="2F33237A" w14:textId="1E0E33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72C9">
        <w:rPr>
          <w:rFonts w:ascii="仿宋" w:eastAsia="仿宋" w:hAnsi="仿宋" w:hint="eastAsia"/>
          <w:b/>
          <w:sz w:val="40"/>
        </w:rPr>
        <w:t>目录</w:t>
      </w:r>
    </w:p>
    <w:p w:rsidR="003672C9" w14:paraId="6D75EE73" w14:textId="2C5858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72C9" w14:paraId="6049AED5" w14:textId="747A61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72C9" w14:paraId="05C5015E" w14:textId="76BE3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72C9" w14:paraId="71D21A68" w14:textId="2AE7F1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72C9" w14:paraId="244C0EE1" w14:textId="2B230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72C9" w14:paraId="14E39466" w14:textId="03584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72C9" w14:paraId="79C0CB8B" w14:textId="66BE1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72C9" w14:paraId="744D8010" w14:textId="5E440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72C9" w14:paraId="5C36EDA8" w14:textId="4D67FD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三、湿式氧化装置行业企业业务流程管理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72C9" w14:paraId="42482C02" w14:textId="40933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72C9" w14:paraId="65CD2ABB" w14:textId="529C3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72C9" w14:paraId="0AED3841" w14:textId="0265F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72C9" w14:paraId="4993D3CE" w14:textId="48526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72C9" w14:paraId="47315689" w14:textId="37BD3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72C9" w14:paraId="4AD1914C" w14:textId="64F71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72C9" w14:paraId="64BFEE0B" w14:textId="5A443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72C9" w14:paraId="321C093E" w14:textId="271A2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72C9" w14:paraId="789B62EA" w14:textId="50D1A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72C9" w14:paraId="7C2EB193" w14:textId="12F36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72C9" w14:paraId="265F5D4C" w14:textId="079C0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七、湿式氧化装置项目基本情况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72C9" w14:paraId="338B010E" w14:textId="493267D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(一)、湿式氧化装置项目投资人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72C9" w14:paraId="76B444C2" w14:textId="5F1DA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(二)、湿式氧化装置项目选址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72C9" w14:paraId="7CBEBC09" w14:textId="0C25F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(三)、湿式氧化装置项目实施进度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72C9" w14:paraId="3C40A553" w14:textId="03294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72C9" w14:paraId="171324F7" w14:textId="1BC5F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72C9" w14:paraId="547DD9F7" w14:textId="34FDC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72C9" w14:paraId="7B1FC872" w14:textId="78655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72C9" w14:paraId="0D59B6F4" w14:textId="1A52B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72C9" w14:paraId="45CC53BB" w14:textId="6F8DA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72C9" w14:paraId="4AB50367" w14:textId="420E8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672C9" w14:paraId="1D50516C" w14:textId="62A6E5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九、湿式氧化装置项目风险分析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72C9" w14:paraId="2D506F42" w14:textId="16A8C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72C9" w14:paraId="01C8F459" w14:textId="591AC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72C9" w14:paraId="1552A4BF" w14:textId="009D2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72C9" w14:paraId="1E86DF86" w14:textId="2B15D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72C9" w14:paraId="3739E1A3" w14:textId="1432B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72C9" w14:paraId="4291E868" w14:textId="3A98F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72C9" w14:paraId="728DAE7A" w14:textId="2DE5C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72C9" w14:paraId="406B7036" w14:textId="0A9FA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72C9" w14:paraId="74BCA50D" w14:textId="65BF54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72C9" w14:paraId="0414D0F9" w14:textId="37A1A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72C9" w14:paraId="2DA18DA4" w14:textId="555FF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672C9" w14:paraId="29C3945C" w14:textId="45B030B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72C9" w14:paraId="4F1F67B6" w14:textId="1426FA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72C9" w14:paraId="02DA863D" w14:textId="1487F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72C9" w14:paraId="145C92D4" w14:textId="4FDBD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672C9" w14:paraId="3E797921" w14:textId="025AB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72C9" w14:paraId="5528B49D" w14:textId="414FA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672C9" w14:paraId="15A5CBC5" w14:textId="733FB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十二、湿式氧化装置项目风险对策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72C9" w14:paraId="14870B27" w14:textId="7F7CC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72C9" w14:paraId="1BC38EB1" w14:textId="66505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72C9" w14:paraId="3845E6A1" w14:textId="6A94C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72C9" w14:paraId="6CAD8F85" w14:textId="4FB34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72C9" w14:paraId="5967C3C5" w14:textId="07226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72C9" w14:paraId="7CCE507A" w14:textId="01B2B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72C9" w14:paraId="11F25873" w14:textId="277C8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72C9" w14:paraId="1937FEA2" w14:textId="6A403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72C9" w14:paraId="143051F0" w14:textId="7C048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72C9" w14:paraId="1CC429CC" w14:textId="4AE50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72C9" w14:paraId="2C844722" w14:textId="31ECFB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72C9" w14:paraId="69A9BCE3" w14:textId="75BC5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72C9" w14:paraId="2FC052FE" w14:textId="3359C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72C9" w14:paraId="003C9DCA" w14:textId="25EF2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72C9" w14:paraId="307DF4BF" w14:textId="53A4E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72C9" w14:paraId="6B231D3A" w14:textId="5F74DE9D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72C9" w14:paraId="3D251A21" w14:textId="1AE6E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72C9" w14:paraId="536838BB" w14:textId="48096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72C9" w14:paraId="6055487B" w14:textId="6AF9C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72C9" w14:paraId="42CA7BC3" w14:textId="0DA57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672C9" w14:paraId="6CFAC2F3" w14:textId="568DE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672C9" w14:paraId="6B15DFAF" w14:textId="064AD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672C9" w14:paraId="41331CB5" w14:textId="2E2B1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72C9" w14:paraId="60E12764" w14:textId="6D096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_Toc155632887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672C9" w:rsidP="003672C9" w14:paraId="39B611D7" w14:textId="38B106C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https://d.book118.com/976022133233010032</w:t>
        </w:r>
      </w:hyperlink>
    </w:p>
    <w:p w:rsidR="003672C9" w:rsidP="003672C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paraId="04B046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72C9" w14:paraId="3F1404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paraId="798081EF" w14:textId="400BC7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72C9" w14:paraId="439D5E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paraId="2CB132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400BC7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400BC7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400BC7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P="00117B4F" w14:textId="400BC7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672C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paraId="4B66BE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RPr="003672C9" w:rsidP="003672C9" w14:paraId="3F067805" w14:textId="24E8E6E7">
    <w:pPr>
      <w:pStyle w:val="Header"/>
      <w:rPr>
        <w:rFonts w:ascii="仿宋" w:eastAsia="仿宋" w:hAnsi="仿宋"/>
      </w:rPr>
    </w:pPr>
    <w:r w:rsidRPr="003672C9">
      <w:rPr>
        <w:rFonts w:ascii="仿宋" w:eastAsia="仿宋" w:hAnsi="仿宋" w:hint="eastAsia"/>
      </w:rPr>
      <w:t>湿式氧化装置企业战略商业风险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paraId="04B42A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RPr="003672C9" w:rsidP="003672C9" w14:textId="24E8E6E7">
    <w:pPr>
      <w:pStyle w:val="Header"/>
      <w:rPr>
        <w:rFonts w:ascii="仿宋" w:eastAsia="仿宋" w:hAnsi="仿宋"/>
      </w:rPr>
    </w:pPr>
    <w:r w:rsidRPr="003672C9">
      <w:rPr>
        <w:rFonts w:ascii="仿宋" w:eastAsia="仿宋" w:hAnsi="仿宋" w:hint="eastAsia"/>
      </w:rPr>
      <w:t>湿式氧化装置企业战略商业风险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RPr="003672C9" w:rsidP="003672C9" w14:textId="24E8E6E7">
    <w:pPr>
      <w:pStyle w:val="Header"/>
      <w:rPr>
        <w:rFonts w:ascii="仿宋" w:eastAsia="仿宋" w:hAnsi="仿宋"/>
      </w:rPr>
    </w:pPr>
    <w:r w:rsidRPr="003672C9">
      <w:rPr>
        <w:rFonts w:ascii="仿宋" w:eastAsia="仿宋" w:hAnsi="仿宋" w:hint="eastAsia"/>
      </w:rPr>
      <w:t>湿式氧化装置企业战略商业风险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RPr="003672C9" w:rsidP="003672C9" w14:textId="24E8E6E7">
    <w:pPr>
      <w:pStyle w:val="Header"/>
      <w:rPr>
        <w:rFonts w:ascii="仿宋" w:eastAsia="仿宋" w:hAnsi="仿宋"/>
      </w:rPr>
    </w:pPr>
    <w:r w:rsidRPr="003672C9">
      <w:rPr>
        <w:rFonts w:ascii="仿宋" w:eastAsia="仿宋" w:hAnsi="仿宋" w:hint="eastAsia"/>
      </w:rPr>
      <w:t>湿式氧化装置企业战略商业风险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:rsidRPr="003672C9" w:rsidP="003672C9" w14:textId="24E8E6E7">
    <w:pPr>
      <w:pStyle w:val="Header"/>
      <w:rPr>
        <w:rFonts w:ascii="仿宋" w:eastAsia="仿宋" w:hAnsi="仿宋"/>
      </w:rPr>
    </w:pPr>
    <w:r w:rsidRPr="003672C9">
      <w:rPr>
        <w:rFonts w:ascii="仿宋" w:eastAsia="仿宋" w:hAnsi="仿宋" w:hint="eastAsia"/>
      </w:rPr>
      <w:t>湿式氧化装置企业战略商业风险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72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C9"/>
    <w:rsid w:val="00117B4F"/>
    <w:rsid w:val="003672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89D30"/>
  <w15:chartTrackingRefBased/>
  <w15:docId w15:val="{472E2FCC-4C7E-4F6D-908E-13562061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72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72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72C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72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7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72C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7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72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72C9"/>
  </w:style>
  <w:style w:type="paragraph" w:styleId="TOC1">
    <w:name w:val="toc 1"/>
    <w:basedOn w:val="Normal"/>
    <w:next w:val="Normal"/>
    <w:autoRedefine/>
    <w:uiPriority w:val="39"/>
    <w:unhideWhenUsed/>
    <w:rsid w:val="003672C9"/>
  </w:style>
  <w:style w:type="paragraph" w:styleId="TOC2">
    <w:name w:val="toc 2"/>
    <w:basedOn w:val="Normal"/>
    <w:next w:val="Normal"/>
    <w:autoRedefine/>
    <w:uiPriority w:val="39"/>
    <w:unhideWhenUsed/>
    <w:rsid w:val="003672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76022133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4383</Words>
  <Characters>24987</Characters>
  <Application>Microsoft Office Word</Application>
  <DocSecurity>0</DocSecurity>
  <Lines>208</Lines>
  <Paragraphs>58</Paragraphs>
  <ScaleCrop>false</ScaleCrop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2024-01-08T10:59:00Z</dcterms:created>
  <dcterms:modified xsi:type="dcterms:W3CDTF">2024-01-08T10:59:00Z</dcterms:modified>
</cp:coreProperties>
</file>