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汽车电子产品项目规划设计蓝图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560" w:history="1">
        <w:r>
          <w:rPr>
            <w:rFonts w:ascii="仿宋" w:eastAsia="仿宋" w:hAnsi="仿宋" w:cs="仿宋" w:hint="eastAsia"/>
            <w:lang w:eastAsia="zh-CN"/>
          </w:rPr>
          <w:t>概论</w:t>
        </w:r>
        <w:r>
          <w:tab/>
        </w:r>
        <w:r>
          <w:fldChar w:fldCharType="begin"/>
        </w:r>
        <w:r>
          <w:instrText xml:space="preserve"> PAGEREF _Toc12560 \h </w:instrText>
        </w:r>
        <w:r>
          <w:fldChar w:fldCharType="separate"/>
        </w:r>
        <w:r>
          <w:t>3</w:t>
        </w:r>
        <w:r>
          <w:fldChar w:fldCharType="end"/>
        </w:r>
      </w:hyperlink>
    </w:p>
    <w:p>
      <w:pPr>
        <w:pStyle w:val="TOC1"/>
        <w:tabs>
          <w:tab w:val="right" w:leader="dot" w:pos="8306"/>
        </w:tabs>
      </w:pPr>
      <w:hyperlink w:anchor="_Toc27426" w:history="1">
        <w:r>
          <w:rPr>
            <w:rFonts w:ascii="仿宋" w:eastAsia="仿宋" w:hAnsi="仿宋" w:cs="仿宋" w:hint="eastAsia"/>
            <w:lang w:eastAsia="zh-CN"/>
          </w:rPr>
          <w:t>一、汽车电子产品项目建设背景及必要性分析</w:t>
        </w:r>
        <w:r>
          <w:tab/>
        </w:r>
        <w:r>
          <w:fldChar w:fldCharType="begin"/>
        </w:r>
        <w:r>
          <w:instrText xml:space="preserve"> PAGEREF _Toc27426 \h </w:instrText>
        </w:r>
        <w:r>
          <w:fldChar w:fldCharType="separate"/>
        </w:r>
        <w:r>
          <w:t>3</w:t>
        </w:r>
        <w:r>
          <w:fldChar w:fldCharType="end"/>
        </w:r>
      </w:hyperlink>
    </w:p>
    <w:p>
      <w:pPr>
        <w:pStyle w:val="TOC2"/>
        <w:tabs>
          <w:tab w:val="right" w:leader="dot" w:pos="8306"/>
        </w:tabs>
      </w:pPr>
      <w:hyperlink w:anchor="_Toc30247" w:history="1">
        <w:r>
          <w:rPr>
            <w:rFonts w:ascii="仿宋" w:eastAsia="仿宋" w:hAnsi="仿宋" w:cs="仿宋" w:hint="eastAsia"/>
            <w:lang w:eastAsia="zh-CN"/>
          </w:rPr>
          <w:t>(一)、汽车电子产品项目背景分析</w:t>
        </w:r>
        <w:r>
          <w:tab/>
        </w:r>
        <w:r>
          <w:fldChar w:fldCharType="begin"/>
        </w:r>
        <w:r>
          <w:instrText xml:space="preserve"> PAGEREF _Toc30247 \h </w:instrText>
        </w:r>
        <w:r>
          <w:fldChar w:fldCharType="separate"/>
        </w:r>
        <w:r>
          <w:t>3</w:t>
        </w:r>
        <w:r>
          <w:fldChar w:fldCharType="end"/>
        </w:r>
      </w:hyperlink>
    </w:p>
    <w:p>
      <w:pPr>
        <w:pStyle w:val="TOC2"/>
        <w:tabs>
          <w:tab w:val="right" w:leader="dot" w:pos="8306"/>
        </w:tabs>
      </w:pPr>
      <w:hyperlink w:anchor="_Toc17821" w:history="1">
        <w:r>
          <w:rPr>
            <w:rFonts w:ascii="仿宋" w:eastAsia="仿宋" w:hAnsi="仿宋" w:cs="仿宋" w:hint="eastAsia"/>
            <w:lang w:eastAsia="zh-CN"/>
          </w:rPr>
          <w:t>(二)、汽车电子产品项目建设必要性分析</w:t>
        </w:r>
        <w:r>
          <w:tab/>
        </w:r>
        <w:r>
          <w:fldChar w:fldCharType="begin"/>
        </w:r>
        <w:r>
          <w:instrText xml:space="preserve"> PAGEREF _Toc17821 \h </w:instrText>
        </w:r>
        <w:r>
          <w:fldChar w:fldCharType="separate"/>
        </w:r>
        <w:r>
          <w:t>5</w:t>
        </w:r>
        <w:r>
          <w:fldChar w:fldCharType="end"/>
        </w:r>
      </w:hyperlink>
    </w:p>
    <w:p>
      <w:pPr>
        <w:pStyle w:val="TOC1"/>
        <w:tabs>
          <w:tab w:val="right" w:leader="dot" w:pos="8306"/>
        </w:tabs>
      </w:pPr>
      <w:hyperlink w:anchor="_Toc28959" w:history="1">
        <w:r>
          <w:rPr>
            <w:rFonts w:ascii="仿宋" w:eastAsia="仿宋" w:hAnsi="仿宋" w:cs="仿宋" w:hint="eastAsia"/>
            <w:lang w:eastAsia="zh-CN"/>
          </w:rPr>
          <w:t>二、工艺说明</w:t>
        </w:r>
        <w:r>
          <w:tab/>
        </w:r>
        <w:r>
          <w:fldChar w:fldCharType="begin"/>
        </w:r>
        <w:r>
          <w:instrText xml:space="preserve"> PAGEREF _Toc28959 \h </w:instrText>
        </w:r>
        <w:r>
          <w:fldChar w:fldCharType="separate"/>
        </w:r>
        <w:r>
          <w:t>6</w:t>
        </w:r>
        <w:r>
          <w:fldChar w:fldCharType="end"/>
        </w:r>
      </w:hyperlink>
    </w:p>
    <w:p>
      <w:pPr>
        <w:pStyle w:val="TOC2"/>
        <w:tabs>
          <w:tab w:val="right" w:leader="dot" w:pos="8306"/>
        </w:tabs>
      </w:pPr>
      <w:hyperlink w:anchor="_Toc7838" w:history="1">
        <w:r>
          <w:rPr>
            <w:rFonts w:ascii="仿宋" w:eastAsia="仿宋" w:hAnsi="仿宋" w:cs="仿宋" w:hint="eastAsia"/>
            <w:lang w:eastAsia="zh-CN"/>
          </w:rPr>
          <w:t>(一)、技术管理特点</w:t>
        </w:r>
        <w:r>
          <w:tab/>
        </w:r>
        <w:r>
          <w:fldChar w:fldCharType="begin"/>
        </w:r>
        <w:r>
          <w:instrText xml:space="preserve"> PAGEREF _Toc7838 \h </w:instrText>
        </w:r>
        <w:r>
          <w:fldChar w:fldCharType="separate"/>
        </w:r>
        <w:r>
          <w:t>6</w:t>
        </w:r>
        <w:r>
          <w:fldChar w:fldCharType="end"/>
        </w:r>
      </w:hyperlink>
    </w:p>
    <w:p>
      <w:pPr>
        <w:pStyle w:val="TOC2"/>
        <w:tabs>
          <w:tab w:val="right" w:leader="dot" w:pos="8306"/>
        </w:tabs>
      </w:pPr>
      <w:hyperlink w:anchor="_Toc19713" w:history="1">
        <w:r>
          <w:rPr>
            <w:rFonts w:ascii="仿宋" w:eastAsia="仿宋" w:hAnsi="仿宋" w:cs="仿宋" w:hint="eastAsia"/>
            <w:lang w:eastAsia="zh-CN"/>
          </w:rPr>
          <w:t>(二)、汽车电子产品项目工艺技术设计方案</w:t>
        </w:r>
        <w:r>
          <w:tab/>
        </w:r>
        <w:r>
          <w:fldChar w:fldCharType="begin"/>
        </w:r>
        <w:r>
          <w:instrText xml:space="preserve"> PAGEREF _Toc19713 \h </w:instrText>
        </w:r>
        <w:r>
          <w:fldChar w:fldCharType="separate"/>
        </w:r>
        <w:r>
          <w:t>7</w:t>
        </w:r>
        <w:r>
          <w:fldChar w:fldCharType="end"/>
        </w:r>
      </w:hyperlink>
    </w:p>
    <w:p>
      <w:pPr>
        <w:pStyle w:val="TOC2"/>
        <w:tabs>
          <w:tab w:val="right" w:leader="dot" w:pos="8306"/>
        </w:tabs>
      </w:pPr>
      <w:hyperlink w:anchor="_Toc2148" w:history="1">
        <w:r>
          <w:rPr>
            <w:rFonts w:ascii="仿宋" w:eastAsia="仿宋" w:hAnsi="仿宋" w:cs="仿宋" w:hint="eastAsia"/>
            <w:lang w:eastAsia="zh-CN"/>
          </w:rPr>
          <w:t>(三)、设备选型方案</w:t>
        </w:r>
        <w:r>
          <w:tab/>
        </w:r>
        <w:r>
          <w:fldChar w:fldCharType="begin"/>
        </w:r>
        <w:r>
          <w:instrText xml:space="preserve"> PAGEREF _Toc2148 \h </w:instrText>
        </w:r>
        <w:r>
          <w:fldChar w:fldCharType="separate"/>
        </w:r>
        <w:r>
          <w:t>8</w:t>
        </w:r>
        <w:r>
          <w:fldChar w:fldCharType="end"/>
        </w:r>
      </w:hyperlink>
    </w:p>
    <w:p>
      <w:pPr>
        <w:pStyle w:val="TOC1"/>
        <w:tabs>
          <w:tab w:val="right" w:leader="dot" w:pos="8306"/>
        </w:tabs>
      </w:pPr>
      <w:hyperlink w:anchor="_Toc260" w:history="1">
        <w:r>
          <w:rPr>
            <w:rFonts w:ascii="仿宋" w:eastAsia="仿宋" w:hAnsi="仿宋" w:cs="仿宋" w:hint="eastAsia"/>
            <w:lang w:eastAsia="zh-CN"/>
          </w:rPr>
          <w:t>三、汽车电子产品项目建设单位说明</w:t>
        </w:r>
        <w:r>
          <w:tab/>
        </w:r>
        <w:r>
          <w:fldChar w:fldCharType="begin"/>
        </w:r>
        <w:r>
          <w:instrText xml:space="preserve"> PAGEREF _Toc260 \h </w:instrText>
        </w:r>
        <w:r>
          <w:fldChar w:fldCharType="separate"/>
        </w:r>
        <w:r>
          <w:t>10</w:t>
        </w:r>
        <w:r>
          <w:fldChar w:fldCharType="end"/>
        </w:r>
      </w:hyperlink>
    </w:p>
    <w:p>
      <w:pPr>
        <w:pStyle w:val="TOC2"/>
        <w:tabs>
          <w:tab w:val="right" w:leader="dot" w:pos="8306"/>
        </w:tabs>
      </w:pPr>
      <w:hyperlink w:anchor="_Toc23418" w:history="1">
        <w:r>
          <w:rPr>
            <w:rFonts w:ascii="仿宋" w:eastAsia="仿宋" w:hAnsi="仿宋" w:cs="仿宋" w:hint="eastAsia"/>
            <w:lang w:eastAsia="zh-CN"/>
          </w:rPr>
          <w:t>(一)、汽车电子产品项目承办单位基本情况</w:t>
        </w:r>
        <w:r>
          <w:tab/>
        </w:r>
        <w:r>
          <w:fldChar w:fldCharType="begin"/>
        </w:r>
        <w:r>
          <w:instrText xml:space="preserve"> PAGEREF _Toc23418 \h </w:instrText>
        </w:r>
        <w:r>
          <w:fldChar w:fldCharType="separate"/>
        </w:r>
        <w:r>
          <w:t>10</w:t>
        </w:r>
        <w:r>
          <w:fldChar w:fldCharType="end"/>
        </w:r>
      </w:hyperlink>
    </w:p>
    <w:p>
      <w:pPr>
        <w:pStyle w:val="TOC2"/>
        <w:tabs>
          <w:tab w:val="right" w:leader="dot" w:pos="8306"/>
        </w:tabs>
      </w:pPr>
      <w:hyperlink w:anchor="_Toc28940" w:history="1">
        <w:r>
          <w:rPr>
            <w:rFonts w:ascii="仿宋" w:eastAsia="仿宋" w:hAnsi="仿宋" w:cs="仿宋" w:hint="eastAsia"/>
            <w:lang w:eastAsia="zh-CN"/>
          </w:rPr>
          <w:t>(二)、公司经济效益分析</w:t>
        </w:r>
        <w:r>
          <w:tab/>
        </w:r>
        <w:r>
          <w:fldChar w:fldCharType="begin"/>
        </w:r>
        <w:r>
          <w:instrText xml:space="preserve"> PAGEREF _Toc28940 \h </w:instrText>
        </w:r>
        <w:r>
          <w:fldChar w:fldCharType="separate"/>
        </w:r>
        <w:r>
          <w:t>10</w:t>
        </w:r>
        <w:r>
          <w:fldChar w:fldCharType="end"/>
        </w:r>
      </w:hyperlink>
    </w:p>
    <w:p>
      <w:pPr>
        <w:pStyle w:val="TOC1"/>
        <w:tabs>
          <w:tab w:val="right" w:leader="dot" w:pos="8306"/>
        </w:tabs>
      </w:pPr>
      <w:hyperlink w:anchor="_Toc11175" w:history="1">
        <w:r>
          <w:rPr>
            <w:rFonts w:ascii="仿宋" w:eastAsia="仿宋" w:hAnsi="仿宋" w:cs="仿宋" w:hint="eastAsia"/>
            <w:lang w:eastAsia="zh-CN"/>
          </w:rPr>
          <w:t>四、汽车电子产品项目危机管理</w:t>
        </w:r>
        <w:r>
          <w:tab/>
        </w:r>
        <w:r>
          <w:fldChar w:fldCharType="begin"/>
        </w:r>
        <w:r>
          <w:instrText xml:space="preserve"> PAGEREF _Toc11175 \h </w:instrText>
        </w:r>
        <w:r>
          <w:fldChar w:fldCharType="separate"/>
        </w:r>
        <w:r>
          <w:t>11</w:t>
        </w:r>
        <w:r>
          <w:fldChar w:fldCharType="end"/>
        </w:r>
      </w:hyperlink>
    </w:p>
    <w:p>
      <w:pPr>
        <w:pStyle w:val="TOC2"/>
        <w:tabs>
          <w:tab w:val="right" w:leader="dot" w:pos="8306"/>
        </w:tabs>
      </w:pPr>
      <w:hyperlink w:anchor="_Toc2896" w:history="1">
        <w:r>
          <w:rPr>
            <w:rFonts w:ascii="仿宋" w:eastAsia="仿宋" w:hAnsi="仿宋" w:cs="仿宋" w:hint="eastAsia"/>
            <w:lang w:eastAsia="zh-CN"/>
          </w:rPr>
          <w:t>(一)、危机预警与识别</w:t>
        </w:r>
        <w:r>
          <w:tab/>
        </w:r>
        <w:r>
          <w:fldChar w:fldCharType="begin"/>
        </w:r>
        <w:r>
          <w:instrText xml:space="preserve"> PAGEREF _Toc2896 \h </w:instrText>
        </w:r>
        <w:r>
          <w:fldChar w:fldCharType="separate"/>
        </w:r>
        <w:r>
          <w:t>11</w:t>
        </w:r>
        <w:r>
          <w:fldChar w:fldCharType="end"/>
        </w:r>
      </w:hyperlink>
    </w:p>
    <w:p>
      <w:pPr>
        <w:pStyle w:val="TOC2"/>
        <w:tabs>
          <w:tab w:val="right" w:leader="dot" w:pos="8306"/>
        </w:tabs>
      </w:pPr>
      <w:hyperlink w:anchor="_Toc31124" w:history="1">
        <w:r>
          <w:rPr>
            <w:rFonts w:ascii="仿宋" w:eastAsia="仿宋" w:hAnsi="仿宋" w:cs="仿宋" w:hint="eastAsia"/>
            <w:lang w:eastAsia="zh-CN"/>
          </w:rPr>
          <w:t>(二)、危机应对与恢复</w:t>
        </w:r>
        <w:r>
          <w:tab/>
        </w:r>
        <w:r>
          <w:fldChar w:fldCharType="begin"/>
        </w:r>
        <w:r>
          <w:instrText xml:space="preserve"> PAGEREF _Toc31124 \h </w:instrText>
        </w:r>
        <w:r>
          <w:fldChar w:fldCharType="separate"/>
        </w:r>
        <w:r>
          <w:t>12</w:t>
        </w:r>
        <w:r>
          <w:fldChar w:fldCharType="end"/>
        </w:r>
      </w:hyperlink>
    </w:p>
    <w:p>
      <w:pPr>
        <w:pStyle w:val="TOC1"/>
        <w:tabs>
          <w:tab w:val="right" w:leader="dot" w:pos="8306"/>
        </w:tabs>
      </w:pPr>
      <w:hyperlink w:anchor="_Toc5117" w:history="1">
        <w:r>
          <w:rPr>
            <w:rFonts w:ascii="仿宋" w:eastAsia="仿宋" w:hAnsi="仿宋" w:cs="仿宋" w:hint="eastAsia"/>
            <w:lang w:eastAsia="zh-CN"/>
          </w:rPr>
          <w:t>五、汽车电子产品项目土建工程</w:t>
        </w:r>
        <w:r>
          <w:tab/>
        </w:r>
        <w:r>
          <w:fldChar w:fldCharType="begin"/>
        </w:r>
        <w:r>
          <w:instrText xml:space="preserve"> PAGEREF _Toc5117 \h </w:instrText>
        </w:r>
        <w:r>
          <w:fldChar w:fldCharType="separate"/>
        </w:r>
        <w:r>
          <w:t>14</w:t>
        </w:r>
        <w:r>
          <w:fldChar w:fldCharType="end"/>
        </w:r>
      </w:hyperlink>
    </w:p>
    <w:p>
      <w:pPr>
        <w:pStyle w:val="TOC2"/>
        <w:tabs>
          <w:tab w:val="right" w:leader="dot" w:pos="8306"/>
        </w:tabs>
      </w:pPr>
      <w:hyperlink w:anchor="_Toc11860" w:history="1">
        <w:r>
          <w:rPr>
            <w:rFonts w:ascii="仿宋" w:eastAsia="仿宋" w:hAnsi="仿宋" w:cs="仿宋" w:hint="eastAsia"/>
            <w:lang w:eastAsia="zh-CN"/>
          </w:rPr>
          <w:t>(一)、建筑工程设计原则</w:t>
        </w:r>
        <w:r>
          <w:tab/>
        </w:r>
        <w:r>
          <w:fldChar w:fldCharType="begin"/>
        </w:r>
        <w:r>
          <w:instrText xml:space="preserve"> PAGEREF _Toc11860 \h </w:instrText>
        </w:r>
        <w:r>
          <w:fldChar w:fldCharType="separate"/>
        </w:r>
        <w:r>
          <w:t>14</w:t>
        </w:r>
        <w:r>
          <w:fldChar w:fldCharType="end"/>
        </w:r>
      </w:hyperlink>
    </w:p>
    <w:p>
      <w:pPr>
        <w:pStyle w:val="TOC2"/>
        <w:tabs>
          <w:tab w:val="right" w:leader="dot" w:pos="8306"/>
        </w:tabs>
      </w:pPr>
      <w:hyperlink w:anchor="_Toc5896" w:history="1">
        <w:r>
          <w:rPr>
            <w:rFonts w:ascii="仿宋" w:eastAsia="仿宋" w:hAnsi="仿宋" w:cs="仿宋" w:hint="eastAsia"/>
            <w:lang w:eastAsia="zh-CN"/>
          </w:rPr>
          <w:t>(二)、土建工程设计年限及安全等级</w:t>
        </w:r>
        <w:r>
          <w:tab/>
        </w:r>
        <w:r>
          <w:fldChar w:fldCharType="begin"/>
        </w:r>
        <w:r>
          <w:instrText xml:space="preserve"> PAGEREF _Toc5896 \h </w:instrText>
        </w:r>
        <w:r>
          <w:fldChar w:fldCharType="separate"/>
        </w:r>
        <w:r>
          <w:t>15</w:t>
        </w:r>
        <w:r>
          <w:fldChar w:fldCharType="end"/>
        </w:r>
      </w:hyperlink>
    </w:p>
    <w:p>
      <w:pPr>
        <w:pStyle w:val="TOC2"/>
        <w:tabs>
          <w:tab w:val="right" w:leader="dot" w:pos="8306"/>
        </w:tabs>
      </w:pPr>
      <w:hyperlink w:anchor="_Toc6257" w:history="1">
        <w:r>
          <w:rPr>
            <w:rFonts w:ascii="仿宋" w:eastAsia="仿宋" w:hAnsi="仿宋" w:cs="仿宋" w:hint="eastAsia"/>
            <w:lang w:eastAsia="zh-CN"/>
          </w:rPr>
          <w:t>(三)、建筑工程设计总体要求</w:t>
        </w:r>
        <w:r>
          <w:tab/>
        </w:r>
        <w:r>
          <w:fldChar w:fldCharType="begin"/>
        </w:r>
        <w:r>
          <w:instrText xml:space="preserve"> PAGEREF _Toc6257 \h </w:instrText>
        </w:r>
        <w:r>
          <w:fldChar w:fldCharType="separate"/>
        </w:r>
        <w:r>
          <w:t>16</w:t>
        </w:r>
        <w:r>
          <w:fldChar w:fldCharType="end"/>
        </w:r>
      </w:hyperlink>
    </w:p>
    <w:p>
      <w:pPr>
        <w:pStyle w:val="TOC2"/>
        <w:tabs>
          <w:tab w:val="right" w:leader="dot" w:pos="8306"/>
        </w:tabs>
      </w:pPr>
      <w:hyperlink w:anchor="_Toc31128" w:history="1">
        <w:r>
          <w:rPr>
            <w:rFonts w:ascii="仿宋" w:eastAsia="仿宋" w:hAnsi="仿宋" w:cs="仿宋" w:hint="eastAsia"/>
            <w:lang w:eastAsia="zh-CN"/>
          </w:rPr>
          <w:t>(四)、土建工程建设指标</w:t>
        </w:r>
        <w:r>
          <w:tab/>
        </w:r>
        <w:r>
          <w:fldChar w:fldCharType="begin"/>
        </w:r>
        <w:r>
          <w:instrText xml:space="preserve"> PAGEREF _Toc31128 \h </w:instrText>
        </w:r>
        <w:r>
          <w:fldChar w:fldCharType="separate"/>
        </w:r>
        <w:r>
          <w:t>17</w:t>
        </w:r>
        <w:r>
          <w:fldChar w:fldCharType="end"/>
        </w:r>
      </w:hyperlink>
    </w:p>
    <w:p>
      <w:pPr>
        <w:pStyle w:val="TOC1"/>
        <w:tabs>
          <w:tab w:val="right" w:leader="dot" w:pos="8306"/>
        </w:tabs>
      </w:pPr>
      <w:hyperlink w:anchor="_Toc7730" w:history="1">
        <w:r>
          <w:rPr>
            <w:rFonts w:ascii="仿宋" w:eastAsia="仿宋" w:hAnsi="仿宋" w:cs="仿宋" w:hint="eastAsia"/>
            <w:lang w:eastAsia="zh-CN"/>
          </w:rPr>
          <w:t>六、汽车电子产品项目选址可行性分析</w:t>
        </w:r>
        <w:r>
          <w:tab/>
        </w:r>
        <w:r>
          <w:fldChar w:fldCharType="begin"/>
        </w:r>
        <w:r>
          <w:instrText xml:space="preserve"> PAGEREF _Toc7730 \h </w:instrText>
        </w:r>
        <w:r>
          <w:fldChar w:fldCharType="separate"/>
        </w:r>
        <w:r>
          <w:t>17</w:t>
        </w:r>
        <w:r>
          <w:fldChar w:fldCharType="end"/>
        </w:r>
      </w:hyperlink>
    </w:p>
    <w:p>
      <w:pPr>
        <w:pStyle w:val="TOC2"/>
        <w:tabs>
          <w:tab w:val="right" w:leader="dot" w:pos="8306"/>
        </w:tabs>
      </w:pPr>
      <w:hyperlink w:anchor="_Toc12199" w:history="1">
        <w:r>
          <w:rPr>
            <w:rFonts w:ascii="仿宋" w:eastAsia="仿宋" w:hAnsi="仿宋" w:cs="仿宋" w:hint="eastAsia"/>
            <w:lang w:eastAsia="zh-CN"/>
          </w:rPr>
          <w:t>(一)、汽车电子产品项目选址</w:t>
        </w:r>
        <w:r>
          <w:tab/>
        </w:r>
        <w:r>
          <w:fldChar w:fldCharType="begin"/>
        </w:r>
        <w:r>
          <w:instrText xml:space="preserve"> PAGEREF _Toc12199 \h </w:instrText>
        </w:r>
        <w:r>
          <w:fldChar w:fldCharType="separate"/>
        </w:r>
        <w:r>
          <w:t>17</w:t>
        </w:r>
        <w:r>
          <w:fldChar w:fldCharType="end"/>
        </w:r>
      </w:hyperlink>
    </w:p>
    <w:p>
      <w:pPr>
        <w:pStyle w:val="TOC2"/>
        <w:tabs>
          <w:tab w:val="right" w:leader="dot" w:pos="8306"/>
        </w:tabs>
      </w:pPr>
      <w:hyperlink w:anchor="_Toc14127" w:history="1">
        <w:r>
          <w:rPr>
            <w:rFonts w:ascii="仿宋" w:eastAsia="仿宋" w:hAnsi="仿宋" w:cs="仿宋" w:hint="eastAsia"/>
            <w:lang w:eastAsia="zh-CN"/>
          </w:rPr>
          <w:t>(二)、用地控制指标</w:t>
        </w:r>
        <w:r>
          <w:tab/>
        </w:r>
        <w:r>
          <w:fldChar w:fldCharType="begin"/>
        </w:r>
        <w:r>
          <w:instrText xml:space="preserve"> PAGEREF _Toc14127 \h </w:instrText>
        </w:r>
        <w:r>
          <w:fldChar w:fldCharType="separate"/>
        </w:r>
        <w:r>
          <w:t>17</w:t>
        </w:r>
        <w:r>
          <w:fldChar w:fldCharType="end"/>
        </w:r>
      </w:hyperlink>
    </w:p>
    <w:p>
      <w:pPr>
        <w:pStyle w:val="TOC2"/>
        <w:tabs>
          <w:tab w:val="right" w:leader="dot" w:pos="8306"/>
        </w:tabs>
      </w:pPr>
      <w:hyperlink w:anchor="_Toc32720" w:history="1">
        <w:r>
          <w:rPr>
            <w:rFonts w:ascii="仿宋" w:eastAsia="仿宋" w:hAnsi="仿宋" w:cs="仿宋" w:hint="eastAsia"/>
            <w:lang w:eastAsia="zh-CN"/>
          </w:rPr>
          <w:t>(三)、节约用地措施</w:t>
        </w:r>
        <w:r>
          <w:tab/>
        </w:r>
        <w:r>
          <w:fldChar w:fldCharType="begin"/>
        </w:r>
        <w:r>
          <w:instrText xml:space="preserve"> PAGEREF _Toc32720 \h </w:instrText>
        </w:r>
        <w:r>
          <w:fldChar w:fldCharType="separate"/>
        </w:r>
        <w:r>
          <w:t>19</w:t>
        </w:r>
        <w:r>
          <w:fldChar w:fldCharType="end"/>
        </w:r>
      </w:hyperlink>
    </w:p>
    <w:p>
      <w:pPr>
        <w:pStyle w:val="TOC2"/>
        <w:tabs>
          <w:tab w:val="right" w:leader="dot" w:pos="8306"/>
        </w:tabs>
      </w:pPr>
      <w:hyperlink w:anchor="_Toc3955" w:history="1">
        <w:r>
          <w:rPr>
            <w:rFonts w:ascii="仿宋" w:eastAsia="仿宋" w:hAnsi="仿宋" w:cs="仿宋" w:hint="eastAsia"/>
            <w:lang w:eastAsia="zh-CN"/>
          </w:rPr>
          <w:t>(四)、总图布置方案</w:t>
        </w:r>
        <w:r>
          <w:tab/>
        </w:r>
        <w:r>
          <w:fldChar w:fldCharType="begin"/>
        </w:r>
        <w:r>
          <w:instrText xml:space="preserve"> PAGEREF _Toc3955 \h </w:instrText>
        </w:r>
        <w:r>
          <w:fldChar w:fldCharType="separate"/>
        </w:r>
        <w:r>
          <w:t>20</w:t>
        </w:r>
        <w:r>
          <w:fldChar w:fldCharType="end"/>
        </w:r>
      </w:hyperlink>
    </w:p>
    <w:p>
      <w:pPr>
        <w:pStyle w:val="TOC2"/>
        <w:tabs>
          <w:tab w:val="right" w:leader="dot" w:pos="8306"/>
        </w:tabs>
      </w:pPr>
      <w:hyperlink w:anchor="_Toc20067" w:history="1">
        <w:r>
          <w:rPr>
            <w:rFonts w:ascii="仿宋" w:eastAsia="仿宋" w:hAnsi="仿宋" w:cs="仿宋" w:hint="eastAsia"/>
            <w:lang w:eastAsia="zh-CN"/>
          </w:rPr>
          <w:t>(五)、选址综合评价</w:t>
        </w:r>
        <w:r>
          <w:tab/>
        </w:r>
        <w:r>
          <w:fldChar w:fldCharType="begin"/>
        </w:r>
        <w:r>
          <w:instrText xml:space="preserve"> PAGEREF _Toc20067 \h </w:instrText>
        </w:r>
        <w:r>
          <w:fldChar w:fldCharType="separate"/>
        </w:r>
        <w:r>
          <w:t>21</w:t>
        </w:r>
        <w:r>
          <w:fldChar w:fldCharType="end"/>
        </w:r>
      </w:hyperlink>
    </w:p>
    <w:p>
      <w:pPr>
        <w:pStyle w:val="TOC1"/>
        <w:tabs>
          <w:tab w:val="right" w:leader="dot" w:pos="8306"/>
        </w:tabs>
      </w:pPr>
      <w:hyperlink w:anchor="_Toc2234" w:history="1">
        <w:r>
          <w:rPr>
            <w:rFonts w:ascii="仿宋" w:eastAsia="仿宋" w:hAnsi="仿宋" w:cs="仿宋" w:hint="eastAsia"/>
            <w:lang w:eastAsia="zh-CN"/>
          </w:rPr>
          <w:t>七、汽车电子产品项目技术管理</w:t>
        </w:r>
        <w:r>
          <w:tab/>
        </w:r>
        <w:r>
          <w:fldChar w:fldCharType="begin"/>
        </w:r>
        <w:r>
          <w:instrText xml:space="preserve"> PAGEREF _Toc2234 \h </w:instrText>
        </w:r>
        <w:r>
          <w:fldChar w:fldCharType="separate"/>
        </w:r>
        <w:r>
          <w:t>23</w:t>
        </w:r>
        <w:r>
          <w:fldChar w:fldCharType="end"/>
        </w:r>
      </w:hyperlink>
    </w:p>
    <w:p>
      <w:pPr>
        <w:pStyle w:val="TOC2"/>
        <w:tabs>
          <w:tab w:val="right" w:leader="dot" w:pos="8306"/>
        </w:tabs>
      </w:pPr>
      <w:hyperlink w:anchor="_Toc29232" w:history="1">
        <w:r>
          <w:rPr>
            <w:rFonts w:ascii="仿宋" w:eastAsia="仿宋" w:hAnsi="仿宋" w:cs="仿宋" w:hint="eastAsia"/>
            <w:lang w:eastAsia="zh-CN"/>
          </w:rPr>
          <w:t>(一)、技术方案选用方向</w:t>
        </w:r>
        <w:r>
          <w:tab/>
        </w:r>
        <w:r>
          <w:fldChar w:fldCharType="begin"/>
        </w:r>
        <w:r>
          <w:instrText xml:space="preserve"> PAGEREF _Toc29232 \h </w:instrText>
        </w:r>
        <w:r>
          <w:fldChar w:fldCharType="separate"/>
        </w:r>
        <w:r>
          <w:t>23</w:t>
        </w:r>
        <w:r>
          <w:fldChar w:fldCharType="end"/>
        </w:r>
      </w:hyperlink>
    </w:p>
    <w:p>
      <w:pPr>
        <w:pStyle w:val="TOC2"/>
        <w:tabs>
          <w:tab w:val="right" w:leader="dot" w:pos="8306"/>
        </w:tabs>
      </w:pPr>
      <w:hyperlink w:anchor="_Toc12940" w:history="1">
        <w:r>
          <w:rPr>
            <w:rFonts w:ascii="仿宋" w:eastAsia="仿宋" w:hAnsi="仿宋" w:cs="仿宋" w:hint="eastAsia"/>
            <w:lang w:eastAsia="zh-CN"/>
          </w:rPr>
          <w:t>(二)、工艺技术方案选用原则</w:t>
        </w:r>
        <w:r>
          <w:tab/>
        </w:r>
        <w:r>
          <w:fldChar w:fldCharType="begin"/>
        </w:r>
        <w:r>
          <w:instrText xml:space="preserve"> PAGEREF _Toc12940 \h </w:instrText>
        </w:r>
        <w:r>
          <w:fldChar w:fldCharType="separate"/>
        </w:r>
        <w:r>
          <w:t>24</w:t>
        </w:r>
        <w:r>
          <w:fldChar w:fldCharType="end"/>
        </w:r>
      </w:hyperlink>
    </w:p>
    <w:p>
      <w:pPr>
        <w:pStyle w:val="TOC2"/>
        <w:tabs>
          <w:tab w:val="right" w:leader="dot" w:pos="8306"/>
        </w:tabs>
      </w:pPr>
      <w:hyperlink w:anchor="_Toc26801" w:history="1">
        <w:r>
          <w:rPr>
            <w:rFonts w:ascii="仿宋" w:eastAsia="仿宋" w:hAnsi="仿宋" w:cs="仿宋" w:hint="eastAsia"/>
            <w:lang w:eastAsia="zh-CN"/>
          </w:rPr>
          <w:t>(三)、工艺技术方案要求</w:t>
        </w:r>
        <w:r>
          <w:tab/>
        </w:r>
        <w:r>
          <w:fldChar w:fldCharType="begin"/>
        </w:r>
        <w:r>
          <w:instrText xml:space="preserve"> PAGEREF _Toc26801 \h </w:instrText>
        </w:r>
        <w:r>
          <w:fldChar w:fldCharType="separate"/>
        </w:r>
        <w:r>
          <w:t>27</w:t>
        </w:r>
        <w:r>
          <w:fldChar w:fldCharType="end"/>
        </w:r>
      </w:hyperlink>
    </w:p>
    <w:p>
      <w:pPr>
        <w:pStyle w:val="TOC1"/>
        <w:tabs>
          <w:tab w:val="right" w:leader="dot" w:pos="8306"/>
        </w:tabs>
      </w:pPr>
      <w:hyperlink w:anchor="_Toc22595" w:history="1">
        <w:r>
          <w:rPr>
            <w:rFonts w:ascii="仿宋" w:eastAsia="仿宋" w:hAnsi="仿宋" w:cs="仿宋" w:hint="eastAsia"/>
            <w:lang w:eastAsia="zh-CN"/>
          </w:rPr>
          <w:t>八、生产安全保护</w:t>
        </w:r>
        <w:r>
          <w:tab/>
        </w:r>
        <w:r>
          <w:fldChar w:fldCharType="begin"/>
        </w:r>
        <w:r>
          <w:instrText xml:space="preserve"> PAGEREF _Toc22595 \h </w:instrText>
        </w:r>
        <w:r>
          <w:fldChar w:fldCharType="separate"/>
        </w:r>
        <w:r>
          <w:t>29</w:t>
        </w:r>
        <w:r>
          <w:fldChar w:fldCharType="end"/>
        </w:r>
      </w:hyperlink>
    </w:p>
    <w:p>
      <w:pPr>
        <w:pStyle w:val="TOC2"/>
        <w:tabs>
          <w:tab w:val="right" w:leader="dot" w:pos="8306"/>
        </w:tabs>
      </w:pPr>
      <w:hyperlink w:anchor="_Toc11385" w:history="1">
        <w:r>
          <w:rPr>
            <w:rFonts w:ascii="仿宋" w:eastAsia="仿宋" w:hAnsi="仿宋" w:cs="仿宋" w:hint="eastAsia"/>
            <w:lang w:eastAsia="zh-CN"/>
          </w:rPr>
          <w:t>(一)、消防安全</w:t>
        </w:r>
        <w:r>
          <w:tab/>
        </w:r>
        <w:r>
          <w:fldChar w:fldCharType="begin"/>
        </w:r>
        <w:r>
          <w:instrText xml:space="preserve"> PAGEREF _Toc11385 \h </w:instrText>
        </w:r>
        <w:r>
          <w:fldChar w:fldCharType="separate"/>
        </w:r>
        <w:r>
          <w:t>29</w:t>
        </w:r>
        <w:r>
          <w:fldChar w:fldCharType="end"/>
        </w:r>
      </w:hyperlink>
    </w:p>
    <w:p>
      <w:pPr>
        <w:pStyle w:val="TOC2"/>
        <w:tabs>
          <w:tab w:val="right" w:leader="dot" w:pos="8306"/>
        </w:tabs>
      </w:pPr>
      <w:hyperlink w:anchor="_Toc31812" w:history="1">
        <w:r>
          <w:rPr>
            <w:rFonts w:ascii="仿宋" w:eastAsia="仿宋" w:hAnsi="仿宋" w:cs="仿宋" w:hint="eastAsia"/>
            <w:lang w:eastAsia="zh-CN"/>
          </w:rPr>
          <w:t>(二)、防火防爆总图布置措施</w:t>
        </w:r>
        <w:r>
          <w:tab/>
        </w:r>
        <w:r>
          <w:fldChar w:fldCharType="begin"/>
        </w:r>
        <w:r>
          <w:instrText xml:space="preserve"> PAGEREF _Toc31812 \h </w:instrText>
        </w:r>
        <w:r>
          <w:fldChar w:fldCharType="separate"/>
        </w:r>
        <w:r>
          <w:t>30</w:t>
        </w:r>
        <w:r>
          <w:fldChar w:fldCharType="end"/>
        </w:r>
      </w:hyperlink>
    </w:p>
    <w:p>
      <w:pPr>
        <w:pStyle w:val="TOC2"/>
        <w:tabs>
          <w:tab w:val="right" w:leader="dot" w:pos="8306"/>
        </w:tabs>
      </w:pPr>
      <w:hyperlink w:anchor="_Toc18443" w:history="1">
        <w:r>
          <w:rPr>
            <w:rFonts w:ascii="仿宋" w:eastAsia="仿宋" w:hAnsi="仿宋" w:cs="仿宋" w:hint="eastAsia"/>
            <w:lang w:eastAsia="zh-CN"/>
          </w:rPr>
          <w:t>(三)、自然灾害防范措施</w:t>
        </w:r>
        <w:r>
          <w:tab/>
        </w:r>
        <w:r>
          <w:fldChar w:fldCharType="begin"/>
        </w:r>
        <w:r>
          <w:instrText xml:space="preserve"> PAGEREF _Toc18443 \h </w:instrText>
        </w:r>
        <w:r>
          <w:fldChar w:fldCharType="separate"/>
        </w:r>
        <w:r>
          <w:t>31</w:t>
        </w:r>
        <w:r>
          <w:fldChar w:fldCharType="end"/>
        </w:r>
      </w:hyperlink>
    </w:p>
    <w:p>
      <w:pPr>
        <w:pStyle w:val="TOC2"/>
        <w:tabs>
          <w:tab w:val="right" w:leader="dot" w:pos="8306"/>
        </w:tabs>
      </w:pPr>
      <w:hyperlink w:anchor="_Toc4590" w:history="1">
        <w:r>
          <w:rPr>
            <w:rFonts w:ascii="仿宋" w:eastAsia="仿宋" w:hAnsi="仿宋" w:cs="仿宋" w:hint="eastAsia"/>
            <w:lang w:eastAsia="zh-CN"/>
          </w:rPr>
          <w:t>(四)、安全色及安全标志使用要求</w:t>
        </w:r>
        <w:r>
          <w:tab/>
        </w:r>
        <w:r>
          <w:fldChar w:fldCharType="begin"/>
        </w:r>
        <w:r>
          <w:instrText xml:space="preserve"> PAGEREF _Toc4590 \h </w:instrText>
        </w:r>
        <w:r>
          <w:fldChar w:fldCharType="separate"/>
        </w:r>
        <w:r>
          <w:t>32</w:t>
        </w:r>
        <w:r>
          <w:fldChar w:fldCharType="end"/>
        </w:r>
      </w:hyperlink>
    </w:p>
    <w:p>
      <w:pPr>
        <w:pStyle w:val="TOC2"/>
        <w:tabs>
          <w:tab w:val="right" w:leader="dot" w:pos="8306"/>
        </w:tabs>
      </w:pPr>
      <w:hyperlink w:anchor="_Toc20621" w:history="1">
        <w:r>
          <w:rPr>
            <w:rFonts w:ascii="仿宋" w:eastAsia="仿宋" w:hAnsi="仿宋" w:cs="仿宋" w:hint="eastAsia"/>
            <w:lang w:eastAsia="zh-CN"/>
          </w:rPr>
          <w:t>(五)、防尘防毒措施</w:t>
        </w:r>
        <w:r>
          <w:tab/>
        </w:r>
        <w:r>
          <w:fldChar w:fldCharType="begin"/>
        </w:r>
        <w:r>
          <w:instrText xml:space="preserve"> PAGEREF _Toc20621 \h </w:instrText>
        </w:r>
        <w:r>
          <w:fldChar w:fldCharType="separate"/>
        </w:r>
        <w:r>
          <w:t>33</w:t>
        </w:r>
        <w:r>
          <w:fldChar w:fldCharType="end"/>
        </w:r>
      </w:hyperlink>
    </w:p>
    <w:p>
      <w:pPr>
        <w:pStyle w:val="TOC2"/>
        <w:tabs>
          <w:tab w:val="right" w:leader="dot" w:pos="8306"/>
        </w:tabs>
      </w:pPr>
      <w:hyperlink w:anchor="_Toc5131" w:history="1">
        <w:r>
          <w:rPr>
            <w:rFonts w:ascii="仿宋" w:eastAsia="仿宋" w:hAnsi="仿宋" w:cs="仿宋" w:hint="eastAsia"/>
            <w:lang w:eastAsia="zh-CN"/>
          </w:rPr>
          <w:t>(六)、防静电、触电防护及防雷措施</w:t>
        </w:r>
        <w:r>
          <w:tab/>
        </w:r>
        <w:r>
          <w:fldChar w:fldCharType="begin"/>
        </w:r>
        <w:r>
          <w:instrText xml:space="preserve"> PAGEREF _Toc5131 \h </w:instrText>
        </w:r>
        <w:r>
          <w:fldChar w:fldCharType="separate"/>
        </w:r>
        <w:r>
          <w:t>34</w:t>
        </w:r>
        <w:r>
          <w:fldChar w:fldCharType="end"/>
        </w:r>
      </w:hyperlink>
    </w:p>
    <w:p>
      <w:pPr>
        <w:pStyle w:val="TOC2"/>
        <w:tabs>
          <w:tab w:val="right" w:leader="dot" w:pos="8306"/>
        </w:tabs>
      </w:pPr>
      <w:hyperlink w:anchor="_Toc3825" w:history="1">
        <w:r>
          <w:rPr>
            <w:rFonts w:ascii="仿宋" w:eastAsia="仿宋" w:hAnsi="仿宋" w:cs="仿宋" w:hint="eastAsia"/>
            <w:lang w:eastAsia="zh-CN"/>
          </w:rPr>
          <w:t>(七)、机械设备安全保障措施</w:t>
        </w:r>
        <w:r>
          <w:tab/>
        </w:r>
        <w:r>
          <w:fldChar w:fldCharType="begin"/>
        </w:r>
        <w:r>
          <w:instrText xml:space="preserve"> PAGEREF _Toc3825 \h </w:instrText>
        </w:r>
        <w:r>
          <w:fldChar w:fldCharType="separate"/>
        </w:r>
        <w:r>
          <w:t>36</w:t>
        </w:r>
        <w:r>
          <w:fldChar w:fldCharType="end"/>
        </w:r>
      </w:hyperlink>
    </w:p>
    <w:p>
      <w:pPr>
        <w:pStyle w:val="TOC1"/>
        <w:tabs>
          <w:tab w:val="right" w:leader="dot" w:pos="8306"/>
        </w:tabs>
      </w:pPr>
      <w:hyperlink w:anchor="_Toc17355" w:history="1">
        <w:r>
          <w:rPr>
            <w:rFonts w:ascii="仿宋" w:eastAsia="仿宋" w:hAnsi="仿宋" w:cs="仿宋" w:hint="eastAsia"/>
            <w:lang w:eastAsia="zh-CN"/>
          </w:rPr>
          <w:t>九、汽车电子产品项目人力资源培养与发展</w:t>
        </w:r>
        <w:r>
          <w:tab/>
        </w:r>
        <w:r>
          <w:fldChar w:fldCharType="begin"/>
        </w:r>
        <w:r>
          <w:instrText xml:space="preserve"> PAGEREF _Toc17355 \h </w:instrText>
        </w:r>
        <w:r>
          <w:fldChar w:fldCharType="separate"/>
        </w:r>
        <w:r>
          <w:t>37</w:t>
        </w:r>
        <w:r>
          <w:fldChar w:fldCharType="end"/>
        </w:r>
      </w:hyperlink>
    </w:p>
    <w:p>
      <w:pPr>
        <w:pStyle w:val="TOC2"/>
        <w:tabs>
          <w:tab w:val="right" w:leader="dot" w:pos="8306"/>
        </w:tabs>
      </w:pPr>
      <w:hyperlink w:anchor="_Toc5003" w:history="1">
        <w:r>
          <w:rPr>
            <w:rFonts w:ascii="仿宋" w:eastAsia="仿宋" w:hAnsi="仿宋" w:cs="仿宋" w:hint="eastAsia"/>
            <w:lang w:eastAsia="zh-CN"/>
          </w:rPr>
          <w:t>(一)、人才需求与规划</w:t>
        </w:r>
        <w:r>
          <w:tab/>
        </w:r>
        <w:r>
          <w:fldChar w:fldCharType="begin"/>
        </w:r>
        <w:r>
          <w:instrText xml:space="preserve"> PAGEREF _Toc5003 \h </w:instrText>
        </w:r>
        <w:r>
          <w:fldChar w:fldCharType="separate"/>
        </w:r>
        <w:r>
          <w:t>37</w:t>
        </w:r>
        <w:r>
          <w:fldChar w:fldCharType="end"/>
        </w:r>
      </w:hyperlink>
    </w:p>
    <w:p>
      <w:pPr>
        <w:pStyle w:val="TOC2"/>
        <w:tabs>
          <w:tab w:val="right" w:leader="dot" w:pos="8306"/>
        </w:tabs>
      </w:pPr>
      <w:hyperlink w:anchor="_Toc31886" w:history="1">
        <w:r>
          <w:rPr>
            <w:rFonts w:ascii="仿宋" w:eastAsia="仿宋" w:hAnsi="仿宋" w:cs="仿宋" w:hint="eastAsia"/>
            <w:lang w:eastAsia="zh-CN"/>
          </w:rPr>
          <w:t>(二)、培训与发展计划</w:t>
        </w:r>
        <w:r>
          <w:tab/>
        </w:r>
        <w:r>
          <w:fldChar w:fldCharType="begin"/>
        </w:r>
        <w:r>
          <w:instrText xml:space="preserve"> PAGEREF _Toc31886 \h </w:instrText>
        </w:r>
        <w:r>
          <w:fldChar w:fldCharType="separate"/>
        </w:r>
        <w:r>
          <w:t>38</w:t>
        </w:r>
        <w:r>
          <w:fldChar w:fldCharType="end"/>
        </w:r>
      </w:hyperlink>
    </w:p>
    <w:p>
      <w:pPr>
        <w:pStyle w:val="TOC1"/>
        <w:tabs>
          <w:tab w:val="right" w:leader="dot" w:pos="8306"/>
        </w:tabs>
      </w:pPr>
      <w:hyperlink w:anchor="_Toc3886" w:history="1">
        <w:r>
          <w:rPr>
            <w:rFonts w:ascii="仿宋" w:eastAsia="仿宋" w:hAnsi="仿宋" w:cs="仿宋" w:hint="eastAsia"/>
            <w:lang w:eastAsia="zh-CN"/>
          </w:rPr>
          <w:t>十、汽车电子产品项目计划安排</w:t>
        </w:r>
        <w:r>
          <w:tab/>
        </w:r>
        <w:r>
          <w:fldChar w:fldCharType="begin"/>
        </w:r>
        <w:r>
          <w:instrText xml:space="preserve"> PAGEREF _Toc3886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016" w:history="1">
        <w:r>
          <w:rPr>
            <w:rFonts w:ascii="仿宋" w:eastAsia="仿宋" w:hAnsi="仿宋" w:cs="仿宋" w:hint="eastAsia"/>
            <w:lang w:eastAsia="zh-CN"/>
          </w:rPr>
          <w:t>(一)、建设周期</w:t>
        </w:r>
        <w:r>
          <w:tab/>
        </w:r>
        <w:r>
          <w:fldChar w:fldCharType="begin"/>
        </w:r>
        <w:r>
          <w:instrText xml:space="preserve"> PAGEREF _Toc11016 \h </w:instrText>
        </w:r>
        <w:r>
          <w:fldChar w:fldCharType="separate"/>
        </w:r>
        <w:r>
          <w:t>38</w:t>
        </w:r>
        <w:r>
          <w:fldChar w:fldCharType="end"/>
        </w:r>
      </w:hyperlink>
    </w:p>
    <w:p>
      <w:pPr>
        <w:pStyle w:val="TOC2"/>
        <w:tabs>
          <w:tab w:val="right" w:leader="dot" w:pos="8306"/>
        </w:tabs>
      </w:pPr>
      <w:hyperlink w:anchor="_Toc26172" w:history="1">
        <w:r>
          <w:rPr>
            <w:rFonts w:ascii="仿宋" w:eastAsia="仿宋" w:hAnsi="仿宋" w:cs="仿宋" w:hint="eastAsia"/>
            <w:lang w:eastAsia="zh-CN"/>
          </w:rPr>
          <w:t>(二)、建设进度</w:t>
        </w:r>
        <w:r>
          <w:tab/>
        </w:r>
        <w:r>
          <w:fldChar w:fldCharType="begin"/>
        </w:r>
        <w:r>
          <w:instrText xml:space="preserve"> PAGEREF _Toc26172 \h </w:instrText>
        </w:r>
        <w:r>
          <w:fldChar w:fldCharType="separate"/>
        </w:r>
        <w:r>
          <w:t>39</w:t>
        </w:r>
        <w:r>
          <w:fldChar w:fldCharType="end"/>
        </w:r>
      </w:hyperlink>
    </w:p>
    <w:p>
      <w:pPr>
        <w:pStyle w:val="TOC2"/>
        <w:tabs>
          <w:tab w:val="right" w:leader="dot" w:pos="8306"/>
        </w:tabs>
      </w:pPr>
      <w:hyperlink w:anchor="_Toc10888" w:history="1">
        <w:r>
          <w:rPr>
            <w:rFonts w:ascii="仿宋" w:eastAsia="仿宋" w:hAnsi="仿宋" w:cs="仿宋" w:hint="eastAsia"/>
            <w:lang w:eastAsia="zh-CN"/>
          </w:rPr>
          <w:t>(三)、进度安排注意事项</w:t>
        </w:r>
        <w:r>
          <w:tab/>
        </w:r>
        <w:r>
          <w:fldChar w:fldCharType="begin"/>
        </w:r>
        <w:r>
          <w:instrText xml:space="preserve"> PAGEREF _Toc10888 \h </w:instrText>
        </w:r>
        <w:r>
          <w:fldChar w:fldCharType="separate"/>
        </w:r>
        <w:r>
          <w:t>40</w:t>
        </w:r>
        <w:r>
          <w:fldChar w:fldCharType="end"/>
        </w:r>
      </w:hyperlink>
    </w:p>
    <w:p>
      <w:pPr>
        <w:pStyle w:val="TOC2"/>
        <w:tabs>
          <w:tab w:val="right" w:leader="dot" w:pos="8306"/>
        </w:tabs>
      </w:pPr>
      <w:hyperlink w:anchor="_Toc21852" w:history="1">
        <w:r>
          <w:rPr>
            <w:rFonts w:ascii="仿宋" w:eastAsia="仿宋" w:hAnsi="仿宋" w:cs="仿宋" w:hint="eastAsia"/>
            <w:lang w:eastAsia="zh-CN"/>
          </w:rPr>
          <w:t>(四)、人力资源配置</w:t>
        </w:r>
        <w:r>
          <w:tab/>
        </w:r>
        <w:r>
          <w:fldChar w:fldCharType="begin"/>
        </w:r>
        <w:r>
          <w:instrText xml:space="preserve"> PAGEREF _Toc21852 \h </w:instrText>
        </w:r>
        <w:r>
          <w:fldChar w:fldCharType="separate"/>
        </w:r>
        <w:r>
          <w:t>42</w:t>
        </w:r>
        <w:r>
          <w:fldChar w:fldCharType="end"/>
        </w:r>
      </w:hyperlink>
    </w:p>
    <w:p>
      <w:pPr>
        <w:pStyle w:val="TOC1"/>
        <w:tabs>
          <w:tab w:val="right" w:leader="dot" w:pos="8306"/>
        </w:tabs>
      </w:pPr>
      <w:hyperlink w:anchor="_Toc8549" w:history="1">
        <w:r>
          <w:rPr>
            <w:rFonts w:ascii="仿宋" w:eastAsia="仿宋" w:hAnsi="仿宋" w:cs="仿宋" w:hint="eastAsia"/>
            <w:lang w:eastAsia="zh-CN"/>
          </w:rPr>
          <w:t>十一、汽车电子产品项目创新与研发</w:t>
        </w:r>
        <w:r>
          <w:tab/>
        </w:r>
        <w:r>
          <w:fldChar w:fldCharType="begin"/>
        </w:r>
        <w:r>
          <w:instrText xml:space="preserve"> PAGEREF _Toc8549 \h </w:instrText>
        </w:r>
        <w:r>
          <w:fldChar w:fldCharType="separate"/>
        </w:r>
        <w:r>
          <w:t>42</w:t>
        </w:r>
        <w:r>
          <w:fldChar w:fldCharType="end"/>
        </w:r>
      </w:hyperlink>
    </w:p>
    <w:p>
      <w:pPr>
        <w:pStyle w:val="TOC2"/>
        <w:tabs>
          <w:tab w:val="right" w:leader="dot" w:pos="8306"/>
        </w:tabs>
      </w:pPr>
      <w:hyperlink w:anchor="_Toc31918" w:history="1">
        <w:r>
          <w:rPr>
            <w:rFonts w:ascii="仿宋" w:eastAsia="仿宋" w:hAnsi="仿宋" w:cs="仿宋" w:hint="eastAsia"/>
            <w:lang w:eastAsia="zh-CN"/>
          </w:rPr>
          <w:t>(一)、创新策略与方向</w:t>
        </w:r>
        <w:r>
          <w:tab/>
        </w:r>
        <w:r>
          <w:fldChar w:fldCharType="begin"/>
        </w:r>
        <w:r>
          <w:instrText xml:space="preserve"> PAGEREF _Toc31918 \h </w:instrText>
        </w:r>
        <w:r>
          <w:fldChar w:fldCharType="separate"/>
        </w:r>
        <w:r>
          <w:t>42</w:t>
        </w:r>
        <w:r>
          <w:fldChar w:fldCharType="end"/>
        </w:r>
      </w:hyperlink>
    </w:p>
    <w:p>
      <w:pPr>
        <w:pStyle w:val="TOC2"/>
        <w:tabs>
          <w:tab w:val="right" w:leader="dot" w:pos="8306"/>
        </w:tabs>
      </w:pPr>
      <w:hyperlink w:anchor="_Toc32219" w:history="1">
        <w:r>
          <w:rPr>
            <w:rFonts w:ascii="仿宋" w:eastAsia="仿宋" w:hAnsi="仿宋" w:cs="仿宋" w:hint="eastAsia"/>
            <w:lang w:eastAsia="zh-CN"/>
          </w:rPr>
          <w:t>(二)、研发规划与投入</w:t>
        </w:r>
        <w:r>
          <w:tab/>
        </w:r>
        <w:r>
          <w:fldChar w:fldCharType="begin"/>
        </w:r>
        <w:r>
          <w:instrText xml:space="preserve"> PAGEREF _Toc32219 \h </w:instrText>
        </w:r>
        <w:r>
          <w:fldChar w:fldCharType="separate"/>
        </w:r>
        <w:r>
          <w:t>44</w:t>
        </w:r>
        <w:r>
          <w:fldChar w:fldCharType="end"/>
        </w:r>
      </w:hyperlink>
    </w:p>
    <w:p>
      <w:pPr>
        <w:pStyle w:val="TOC1"/>
        <w:tabs>
          <w:tab w:val="right" w:leader="dot" w:pos="8306"/>
        </w:tabs>
      </w:pPr>
      <w:hyperlink w:anchor="_Toc3498" w:history="1">
        <w:r>
          <w:rPr>
            <w:rFonts w:ascii="仿宋" w:eastAsia="仿宋" w:hAnsi="仿宋" w:cs="仿宋" w:hint="eastAsia"/>
            <w:lang w:eastAsia="zh-CN"/>
          </w:rPr>
          <w:t>十二、汽车电子产品项目人力资源管理</w:t>
        </w:r>
        <w:r>
          <w:tab/>
        </w:r>
        <w:r>
          <w:fldChar w:fldCharType="begin"/>
        </w:r>
        <w:r>
          <w:instrText xml:space="preserve"> PAGEREF _Toc3498 \h </w:instrText>
        </w:r>
        <w:r>
          <w:fldChar w:fldCharType="separate"/>
        </w:r>
        <w:r>
          <w:t>46</w:t>
        </w:r>
        <w:r>
          <w:fldChar w:fldCharType="end"/>
        </w:r>
      </w:hyperlink>
    </w:p>
    <w:p>
      <w:pPr>
        <w:pStyle w:val="TOC2"/>
        <w:tabs>
          <w:tab w:val="right" w:leader="dot" w:pos="8306"/>
        </w:tabs>
      </w:pPr>
      <w:hyperlink w:anchor="_Toc32487" w:history="1">
        <w:r>
          <w:rPr>
            <w:rFonts w:ascii="仿宋" w:eastAsia="仿宋" w:hAnsi="仿宋" w:cs="仿宋" w:hint="eastAsia"/>
            <w:lang w:eastAsia="zh-CN"/>
          </w:rPr>
          <w:t>(一)、建立健全的预算管理制度</w:t>
        </w:r>
        <w:r>
          <w:tab/>
        </w:r>
        <w:r>
          <w:fldChar w:fldCharType="begin"/>
        </w:r>
        <w:r>
          <w:instrText xml:space="preserve"> PAGEREF _Toc32487 \h </w:instrText>
        </w:r>
        <w:r>
          <w:fldChar w:fldCharType="separate"/>
        </w:r>
        <w:r>
          <w:t>46</w:t>
        </w:r>
        <w:r>
          <w:fldChar w:fldCharType="end"/>
        </w:r>
      </w:hyperlink>
    </w:p>
    <w:p>
      <w:pPr>
        <w:pStyle w:val="TOC2"/>
        <w:tabs>
          <w:tab w:val="right" w:leader="dot" w:pos="8306"/>
        </w:tabs>
      </w:pPr>
      <w:hyperlink w:anchor="_Toc31006" w:history="1">
        <w:r>
          <w:rPr>
            <w:rFonts w:ascii="仿宋" w:eastAsia="仿宋" w:hAnsi="仿宋" w:cs="仿宋" w:hint="eastAsia"/>
            <w:lang w:eastAsia="zh-CN"/>
          </w:rPr>
          <w:t>(二)、加强资金流动监控</w:t>
        </w:r>
        <w:r>
          <w:tab/>
        </w:r>
        <w:r>
          <w:fldChar w:fldCharType="begin"/>
        </w:r>
        <w:r>
          <w:instrText xml:space="preserve"> PAGEREF _Toc31006 \h </w:instrText>
        </w:r>
        <w:r>
          <w:fldChar w:fldCharType="separate"/>
        </w:r>
        <w:r>
          <w:t>47</w:t>
        </w:r>
        <w:r>
          <w:fldChar w:fldCharType="end"/>
        </w:r>
      </w:hyperlink>
    </w:p>
    <w:p>
      <w:pPr>
        <w:pStyle w:val="TOC2"/>
        <w:tabs>
          <w:tab w:val="right" w:leader="dot" w:pos="8306"/>
        </w:tabs>
      </w:pPr>
      <w:hyperlink w:anchor="_Toc20703" w:history="1">
        <w:r>
          <w:rPr>
            <w:rFonts w:ascii="仿宋" w:eastAsia="仿宋" w:hAnsi="仿宋" w:cs="仿宋" w:hint="eastAsia"/>
            <w:lang w:eastAsia="zh-CN"/>
          </w:rPr>
          <w:t>(三)、制定完善的风险控制机制</w:t>
        </w:r>
        <w:r>
          <w:tab/>
        </w:r>
        <w:r>
          <w:fldChar w:fldCharType="begin"/>
        </w:r>
        <w:r>
          <w:instrText xml:space="preserve"> PAGEREF _Toc20703 \h </w:instrText>
        </w:r>
        <w:r>
          <w:fldChar w:fldCharType="separate"/>
        </w:r>
        <w:r>
          <w:t>48</w:t>
        </w:r>
        <w:r>
          <w:fldChar w:fldCharType="end"/>
        </w:r>
      </w:hyperlink>
    </w:p>
    <w:p>
      <w:pPr>
        <w:pStyle w:val="TOC2"/>
        <w:tabs>
          <w:tab w:val="right" w:leader="dot" w:pos="8306"/>
        </w:tabs>
      </w:pPr>
      <w:hyperlink w:anchor="_Toc9693" w:history="1">
        <w:r>
          <w:rPr>
            <w:rFonts w:ascii="仿宋" w:eastAsia="仿宋" w:hAnsi="仿宋" w:cs="仿宋" w:hint="eastAsia"/>
            <w:lang w:eastAsia="zh-CN"/>
          </w:rPr>
          <w:t>(四)、优化成本管理</w:t>
        </w:r>
        <w:r>
          <w:tab/>
        </w:r>
        <w:r>
          <w:fldChar w:fldCharType="begin"/>
        </w:r>
        <w:r>
          <w:instrText xml:space="preserve"> PAGEREF _Toc9693 \h </w:instrText>
        </w:r>
        <w:r>
          <w:fldChar w:fldCharType="separate"/>
        </w:r>
        <w:r>
          <w:t>50</w:t>
        </w:r>
        <w:r>
          <w:fldChar w:fldCharType="end"/>
        </w:r>
      </w:hyperlink>
    </w:p>
    <w:p>
      <w:pPr>
        <w:pStyle w:val="TOC1"/>
        <w:tabs>
          <w:tab w:val="right" w:leader="dot" w:pos="8306"/>
        </w:tabs>
      </w:pPr>
      <w:hyperlink w:anchor="_Toc17361" w:history="1">
        <w:r>
          <w:rPr>
            <w:rFonts w:ascii="仿宋" w:eastAsia="仿宋" w:hAnsi="仿宋" w:cs="仿宋" w:hint="eastAsia"/>
            <w:lang w:eastAsia="zh-CN"/>
          </w:rPr>
          <w:t>十三、利益相关者分析与沟通计划</w:t>
        </w:r>
        <w:r>
          <w:tab/>
        </w:r>
        <w:r>
          <w:fldChar w:fldCharType="begin"/>
        </w:r>
        <w:r>
          <w:instrText xml:space="preserve"> PAGEREF _Toc17361 \h </w:instrText>
        </w:r>
        <w:r>
          <w:fldChar w:fldCharType="separate"/>
        </w:r>
        <w:r>
          <w:t>51</w:t>
        </w:r>
        <w:r>
          <w:fldChar w:fldCharType="end"/>
        </w:r>
      </w:hyperlink>
    </w:p>
    <w:p>
      <w:pPr>
        <w:pStyle w:val="TOC2"/>
        <w:tabs>
          <w:tab w:val="right" w:leader="dot" w:pos="8306"/>
        </w:tabs>
      </w:pPr>
      <w:hyperlink w:anchor="_Toc15899" w:history="1">
        <w:r>
          <w:rPr>
            <w:rFonts w:ascii="仿宋" w:eastAsia="仿宋" w:hAnsi="仿宋" w:cs="仿宋" w:hint="eastAsia"/>
            <w:lang w:eastAsia="zh-CN"/>
          </w:rPr>
          <w:t>(一)、利益相关者分析</w:t>
        </w:r>
        <w:r>
          <w:tab/>
        </w:r>
        <w:r>
          <w:fldChar w:fldCharType="begin"/>
        </w:r>
        <w:r>
          <w:instrText xml:space="preserve"> PAGEREF _Toc15899 \h </w:instrText>
        </w:r>
        <w:r>
          <w:fldChar w:fldCharType="separate"/>
        </w:r>
        <w:r>
          <w:t>51</w:t>
        </w:r>
        <w:r>
          <w:fldChar w:fldCharType="end"/>
        </w:r>
      </w:hyperlink>
    </w:p>
    <w:p>
      <w:pPr>
        <w:pStyle w:val="TOC2"/>
        <w:tabs>
          <w:tab w:val="right" w:leader="dot" w:pos="8306"/>
        </w:tabs>
      </w:pPr>
      <w:hyperlink w:anchor="_Toc4602" w:history="1">
        <w:r>
          <w:rPr>
            <w:rFonts w:ascii="仿宋" w:eastAsia="仿宋" w:hAnsi="仿宋" w:cs="仿宋" w:hint="eastAsia"/>
            <w:lang w:eastAsia="zh-CN"/>
          </w:rPr>
          <w:t>(二)、沟通计划</w:t>
        </w:r>
        <w:r>
          <w:tab/>
        </w:r>
        <w:r>
          <w:fldChar w:fldCharType="begin"/>
        </w:r>
        <w:r>
          <w:instrText xml:space="preserve"> PAGEREF _Toc4602 \h </w:instrText>
        </w:r>
        <w:r>
          <w:fldChar w:fldCharType="separate"/>
        </w:r>
        <w:r>
          <w:t>52</w:t>
        </w:r>
        <w:r>
          <w:fldChar w:fldCharType="end"/>
        </w:r>
      </w:hyperlink>
    </w:p>
    <w:p>
      <w:pPr>
        <w:pStyle w:val="TOC1"/>
        <w:tabs>
          <w:tab w:val="right" w:leader="dot" w:pos="8306"/>
        </w:tabs>
      </w:pPr>
      <w:hyperlink w:anchor="_Toc20629" w:history="1">
        <w:r>
          <w:rPr>
            <w:rFonts w:ascii="仿宋" w:eastAsia="仿宋" w:hAnsi="仿宋" w:cs="仿宋" w:hint="eastAsia"/>
            <w:lang w:eastAsia="zh-CN"/>
          </w:rPr>
          <w:t>十四、汽车电子产品项目治理与监督</w:t>
        </w:r>
        <w:r>
          <w:tab/>
        </w:r>
        <w:r>
          <w:fldChar w:fldCharType="begin"/>
        </w:r>
        <w:r>
          <w:instrText xml:space="preserve"> PAGEREF _Toc20629 \h </w:instrText>
        </w:r>
        <w:r>
          <w:fldChar w:fldCharType="separate"/>
        </w:r>
        <w:r>
          <w:t>54</w:t>
        </w:r>
        <w:r>
          <w:fldChar w:fldCharType="end"/>
        </w:r>
      </w:hyperlink>
    </w:p>
    <w:p>
      <w:pPr>
        <w:pStyle w:val="TOC2"/>
        <w:tabs>
          <w:tab w:val="right" w:leader="dot" w:pos="8306"/>
        </w:tabs>
      </w:pPr>
      <w:hyperlink w:anchor="_Toc7888" w:history="1">
        <w:r>
          <w:rPr>
            <w:rFonts w:ascii="仿宋" w:eastAsia="仿宋" w:hAnsi="仿宋" w:cs="仿宋" w:hint="eastAsia"/>
            <w:lang w:eastAsia="zh-CN"/>
          </w:rPr>
          <w:t>(一)、汽车电子产品项目治理结构</w:t>
        </w:r>
        <w:r>
          <w:tab/>
        </w:r>
        <w:r>
          <w:fldChar w:fldCharType="begin"/>
        </w:r>
        <w:r>
          <w:instrText xml:space="preserve"> PAGEREF _Toc7888 \h </w:instrText>
        </w:r>
        <w:r>
          <w:fldChar w:fldCharType="separate"/>
        </w:r>
        <w:r>
          <w:t>54</w:t>
        </w:r>
        <w:r>
          <w:fldChar w:fldCharType="end"/>
        </w:r>
      </w:hyperlink>
    </w:p>
    <w:p>
      <w:pPr>
        <w:pStyle w:val="TOC2"/>
        <w:tabs>
          <w:tab w:val="right" w:leader="dot" w:pos="8306"/>
        </w:tabs>
      </w:pPr>
      <w:hyperlink w:anchor="_Toc11241" w:history="1">
        <w:r>
          <w:rPr>
            <w:rFonts w:ascii="仿宋" w:eastAsia="仿宋" w:hAnsi="仿宋" w:cs="仿宋" w:hint="eastAsia"/>
            <w:lang w:eastAsia="zh-CN"/>
          </w:rPr>
          <w:t>(二)、监督与审计</w:t>
        </w:r>
        <w:r>
          <w:tab/>
        </w:r>
        <w:r>
          <w:fldChar w:fldCharType="begin"/>
        </w:r>
        <w:r>
          <w:instrText xml:space="preserve"> PAGEREF _Toc11241 \h </w:instrText>
        </w:r>
        <w:r>
          <w:fldChar w:fldCharType="separate"/>
        </w:r>
        <w:r>
          <w:t>55</w:t>
        </w:r>
        <w:r>
          <w:fldChar w:fldCharType="end"/>
        </w:r>
      </w:hyperlink>
    </w:p>
    <w:p>
      <w:pPr>
        <w:pStyle w:val="TOC1"/>
        <w:tabs>
          <w:tab w:val="right" w:leader="dot" w:pos="8306"/>
        </w:tabs>
      </w:pPr>
      <w:hyperlink w:anchor="_Toc7025" w:history="1">
        <w:r>
          <w:rPr>
            <w:rFonts w:ascii="仿宋" w:eastAsia="仿宋" w:hAnsi="仿宋" w:cs="仿宋" w:hint="eastAsia"/>
            <w:lang w:eastAsia="zh-CN"/>
          </w:rPr>
          <w:t>十五、汽车电子产品项目实施保障措施</w:t>
        </w:r>
        <w:r>
          <w:tab/>
        </w:r>
        <w:r>
          <w:fldChar w:fldCharType="begin"/>
        </w:r>
        <w:r>
          <w:instrText xml:space="preserve"> PAGEREF _Toc7025 \h </w:instrText>
        </w:r>
        <w:r>
          <w:fldChar w:fldCharType="separate"/>
        </w:r>
        <w:r>
          <w:t>57</w:t>
        </w:r>
        <w:r>
          <w:fldChar w:fldCharType="end"/>
        </w:r>
      </w:hyperlink>
    </w:p>
    <w:p>
      <w:pPr>
        <w:pStyle w:val="TOC2"/>
        <w:tabs>
          <w:tab w:val="right" w:leader="dot" w:pos="8306"/>
        </w:tabs>
      </w:pPr>
      <w:hyperlink w:anchor="_Toc19922" w:history="1">
        <w:r>
          <w:rPr>
            <w:rFonts w:ascii="仿宋" w:eastAsia="仿宋" w:hAnsi="仿宋" w:cs="仿宋" w:hint="eastAsia"/>
            <w:lang w:eastAsia="zh-CN"/>
          </w:rPr>
          <w:t>(一)、汽车电子产品项目实施保障机制</w:t>
        </w:r>
        <w:r>
          <w:tab/>
        </w:r>
        <w:r>
          <w:fldChar w:fldCharType="begin"/>
        </w:r>
        <w:r>
          <w:instrText xml:space="preserve"> PAGEREF _Toc19922 \h </w:instrText>
        </w:r>
        <w:r>
          <w:fldChar w:fldCharType="separate"/>
        </w:r>
        <w:r>
          <w:t>57</w:t>
        </w:r>
        <w:r>
          <w:fldChar w:fldCharType="end"/>
        </w:r>
      </w:hyperlink>
    </w:p>
    <w:p>
      <w:pPr>
        <w:pStyle w:val="TOC2"/>
        <w:tabs>
          <w:tab w:val="right" w:leader="dot" w:pos="8306"/>
        </w:tabs>
      </w:pPr>
      <w:hyperlink w:anchor="_Toc9078" w:history="1">
        <w:r>
          <w:rPr>
            <w:rFonts w:ascii="仿宋" w:eastAsia="仿宋" w:hAnsi="仿宋" w:cs="仿宋" w:hint="eastAsia"/>
            <w:lang w:eastAsia="zh-CN"/>
          </w:rPr>
          <w:t>(二)、汽车电子产品项目法律合规要求</w:t>
        </w:r>
        <w:r>
          <w:tab/>
        </w:r>
        <w:r>
          <w:fldChar w:fldCharType="begin"/>
        </w:r>
        <w:r>
          <w:instrText xml:space="preserve"> PAGEREF _Toc9078 \h </w:instrText>
        </w:r>
        <w:r>
          <w:fldChar w:fldCharType="separate"/>
        </w:r>
        <w:r>
          <w:t>60</w:t>
        </w:r>
        <w:r>
          <w:fldChar w:fldCharType="end"/>
        </w:r>
      </w:hyperlink>
    </w:p>
    <w:p>
      <w:pPr>
        <w:pStyle w:val="TOC2"/>
        <w:tabs>
          <w:tab w:val="right" w:leader="dot" w:pos="8306"/>
        </w:tabs>
      </w:pPr>
      <w:hyperlink w:anchor="_Toc19748" w:history="1">
        <w:r>
          <w:rPr>
            <w:rFonts w:ascii="仿宋" w:eastAsia="仿宋" w:hAnsi="仿宋" w:cs="仿宋" w:hint="eastAsia"/>
            <w:lang w:eastAsia="zh-CN"/>
          </w:rPr>
          <w:t>(三)、汽车电子产品项目合同管理与法律事务</w:t>
        </w:r>
        <w:r>
          <w:tab/>
        </w:r>
        <w:r>
          <w:fldChar w:fldCharType="begin"/>
        </w:r>
        <w:r>
          <w:instrText xml:space="preserve"> PAGEREF _Toc19748 \h </w:instrText>
        </w:r>
        <w:r>
          <w:fldChar w:fldCharType="separate"/>
        </w:r>
        <w:r>
          <w:t>65</w:t>
        </w:r>
        <w:r>
          <w:fldChar w:fldCharType="end"/>
        </w:r>
      </w:hyperlink>
    </w:p>
    <w:p>
      <w:pPr>
        <w:pStyle w:val="TOC2"/>
        <w:tabs>
          <w:tab w:val="right" w:leader="dot" w:pos="8306"/>
        </w:tabs>
      </w:pPr>
      <w:hyperlink w:anchor="_Toc15741" w:history="1">
        <w:r>
          <w:rPr>
            <w:rFonts w:ascii="仿宋" w:eastAsia="仿宋" w:hAnsi="仿宋" w:cs="仿宋" w:hint="eastAsia"/>
            <w:lang w:eastAsia="zh-CN"/>
          </w:rPr>
          <w:t>(四)、汽车电子产品项目知识产权保护策略</w:t>
        </w:r>
        <w:r>
          <w:tab/>
        </w:r>
        <w:r>
          <w:fldChar w:fldCharType="begin"/>
        </w:r>
        <w:r>
          <w:instrText xml:space="preserve"> PAGEREF _Toc15741 \h </w:instrText>
        </w:r>
        <w:r>
          <w:fldChar w:fldCharType="separate"/>
        </w:r>
        <w:r>
          <w:t>71</w:t>
        </w:r>
        <w:r>
          <w:fldChar w:fldCharType="end"/>
        </w:r>
      </w:hyperlink>
    </w:p>
    <w:p>
      <w:pPr>
        <w:pStyle w:val="TOC1"/>
        <w:tabs>
          <w:tab w:val="right" w:leader="dot" w:pos="8306"/>
        </w:tabs>
      </w:pPr>
      <w:hyperlink w:anchor="_Toc7350" w:history="1">
        <w:r>
          <w:rPr>
            <w:rFonts w:ascii="仿宋" w:eastAsia="仿宋" w:hAnsi="仿宋" w:cs="仿宋" w:hint="eastAsia"/>
            <w:lang w:eastAsia="zh-CN"/>
          </w:rPr>
          <w:t>十六、汽车电子产品项目实施时间节点</w:t>
        </w:r>
        <w:r>
          <w:tab/>
        </w:r>
        <w:r>
          <w:fldChar w:fldCharType="begin"/>
        </w:r>
        <w:r>
          <w:instrText xml:space="preserve"> PAGEREF _Toc7350 \h </w:instrText>
        </w:r>
        <w:r>
          <w:fldChar w:fldCharType="separate"/>
        </w:r>
        <w:r>
          <w:t>73</w:t>
        </w:r>
        <w:r>
          <w:fldChar w:fldCharType="end"/>
        </w:r>
      </w:hyperlink>
    </w:p>
    <w:p>
      <w:pPr>
        <w:pStyle w:val="TOC2"/>
        <w:tabs>
          <w:tab w:val="right" w:leader="dot" w:pos="8306"/>
        </w:tabs>
      </w:pPr>
      <w:hyperlink w:anchor="_Toc17641" w:history="1">
        <w:r>
          <w:rPr>
            <w:rFonts w:ascii="仿宋" w:eastAsia="仿宋" w:hAnsi="仿宋" w:cs="仿宋" w:hint="eastAsia"/>
            <w:lang w:eastAsia="zh-CN"/>
          </w:rPr>
          <w:t>(一)、汽车电子产品项目启动阶段时间节点</w:t>
        </w:r>
        <w:r>
          <w:tab/>
        </w:r>
        <w:r>
          <w:fldChar w:fldCharType="begin"/>
        </w:r>
        <w:r>
          <w:instrText xml:space="preserve"> PAGEREF _Toc17641 \h </w:instrText>
        </w:r>
        <w:r>
          <w:fldChar w:fldCharType="separate"/>
        </w:r>
        <w:r>
          <w:t>73</w:t>
        </w:r>
        <w:r>
          <w:fldChar w:fldCharType="end"/>
        </w:r>
      </w:hyperlink>
    </w:p>
    <w:p>
      <w:pPr>
        <w:pStyle w:val="TOC2"/>
        <w:tabs>
          <w:tab w:val="right" w:leader="dot" w:pos="8306"/>
        </w:tabs>
      </w:pPr>
      <w:hyperlink w:anchor="_Toc13989" w:history="1">
        <w:r>
          <w:rPr>
            <w:rFonts w:ascii="仿宋" w:eastAsia="仿宋" w:hAnsi="仿宋" w:cs="仿宋" w:hint="eastAsia"/>
            <w:lang w:eastAsia="zh-CN"/>
          </w:rPr>
          <w:t>(二)、汽车电子产品项目执行阶段时间节点</w:t>
        </w:r>
        <w:r>
          <w:tab/>
        </w:r>
        <w:r>
          <w:fldChar w:fldCharType="begin"/>
        </w:r>
        <w:r>
          <w:instrText xml:space="preserve"> PAGEREF _Toc13989 \h </w:instrText>
        </w:r>
        <w:r>
          <w:fldChar w:fldCharType="separate"/>
        </w:r>
        <w:r>
          <w:t>75</w:t>
        </w:r>
        <w:r>
          <w:fldChar w:fldCharType="end"/>
        </w:r>
      </w:hyperlink>
    </w:p>
    <w:p>
      <w:pPr>
        <w:pStyle w:val="TOC2"/>
        <w:tabs>
          <w:tab w:val="right" w:leader="dot" w:pos="8306"/>
        </w:tabs>
      </w:pPr>
      <w:hyperlink w:anchor="_Toc11938" w:history="1">
        <w:r>
          <w:rPr>
            <w:rFonts w:ascii="仿宋" w:eastAsia="仿宋" w:hAnsi="仿宋" w:cs="仿宋" w:hint="eastAsia"/>
            <w:lang w:eastAsia="zh-CN"/>
          </w:rPr>
          <w:t>(三)、汽车电子产品项目完成阶段时间节点</w:t>
        </w:r>
        <w:r>
          <w:tab/>
        </w:r>
        <w:r>
          <w:fldChar w:fldCharType="begin"/>
        </w:r>
        <w:r>
          <w:instrText xml:space="preserve"> PAGEREF _Toc11938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56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426"/>
      <w:r>
        <w:rPr>
          <w:rFonts w:ascii="仿宋" w:eastAsia="仿宋" w:hAnsi="仿宋" w:cs="仿宋" w:hint="eastAsia"/>
          <w:sz w:val="28"/>
          <w:lang w:eastAsia="zh-CN"/>
        </w:rPr>
        <w:t>一、汽车电子产品项目建设背景及必要性分析</w:t>
      </w:r>
      <w:bookmarkEnd w:id="2"/>
    </w:p>
    <w:p>
      <w:pPr>
        <w:pStyle w:val="Heading2"/>
        <w:rPr>
          <w:rFonts w:ascii="仿宋" w:eastAsia="仿宋" w:hAnsi="仿宋" w:cs="仿宋" w:hint="eastAsia"/>
          <w:lang w:eastAsia="zh-CN"/>
        </w:rPr>
      </w:pPr>
      <w:bookmarkStart w:id="3" w:name="_Toc30247"/>
      <w:r>
        <w:rPr>
          <w:rFonts w:ascii="仿宋" w:eastAsia="仿宋" w:hAnsi="仿宋" w:cs="仿宋" w:hint="eastAsia"/>
          <w:lang w:eastAsia="zh-CN"/>
        </w:rPr>
        <w:t>(一)、汽车电子产品项目背景分析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车电子产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汽车电子产品项目在这个潮流中的定位。同时，我们将关注行业内涌现的新兴机遇，以便汽车电子产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车电子产品项目提供了强大的发展动力。我们将聚焦于行业内最新的技术发展趋势，包括但不限于人工智能、大数据分析、物联网等领域。通过深度的技术研究，我们将确保汽车电子产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车电子产品项目发展的源泉。我们将投入更多的精力对市场需求进行深入剖析，超越表面的需求，深入挖掘潜在的市场痛点和机遇。通过对市场需求的细致了解，汽车电子产品项目将更有针对性地设计解决方案，满足市场的多样化需求，从而更好地促进汽车电子产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汽车电子产品项目战略至关重要。我们将对竞争态势进行更为深入的分析，包括但不限于市场份额、产品特点、客户满意度等多个维度。通过深度的竞争分析，汽车电子产品项目将能够更准确地把握市场脉搏，制定具有竞争力的汽车电子产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汽车电子产品项目的发展具有直接的影响。我们将进行更为全面的法规和政策分析，了解行业发展中的潜在法律风险和合规挑战。通过充分了解和遵守相关法规，汽车电子产品项目将确保在法律框架内合法合规运营，为汽车电子产品项目的稳健发展提供有力支持。</w:t>
      </w:r>
    </w:p>
    <w:p>
      <w:pPr>
        <w:pStyle w:val="Heading2"/>
        <w:ind w:firstLine="560" w:firstLineChars="200"/>
        <w:rPr>
          <w:rFonts w:ascii="仿宋" w:eastAsia="仿宋" w:hAnsi="仿宋" w:cs="仿宋" w:hint="eastAsia"/>
          <w:sz w:val="28"/>
          <w:lang w:eastAsia="zh-CN"/>
        </w:rPr>
      </w:pPr>
      <w:bookmarkStart w:id="4" w:name="_Toc17821"/>
      <w:r>
        <w:rPr>
          <w:rFonts w:ascii="仿宋" w:eastAsia="仿宋" w:hAnsi="仿宋" w:cs="仿宋" w:hint="eastAsia"/>
          <w:sz w:val="28"/>
          <w:lang w:eastAsia="zh-CN"/>
        </w:rPr>
        <w:t>(二)、汽车电子产品项目建设必要性分析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建设的迫切性源于对行业发展趋势的深刻洞察。我们正处于一个行业变革的时代，科技创新、数字化转型成为企业发展的关键动力。汽车电子产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建设不仅仅是为了跟上潮流，更是为了通过技术创新推动企业的持续发展。通过引入先进的技术和解决方案，汽车电子产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汽车电子产品项目的建设成为必然选择，通过提高产品质量、拓展服务领域，从而在竞争中获得更多的机会。汽车电子产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汽车电子产品项目建设的必要性体现在对客户需求更精准的满足。通过汽车电子产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建设的背后是对企业持续创新的追求。只有通过不断创新，企业才能在竞争中立于不败之地。汽车电子产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8959"/>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7838"/>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子产品项目的技术管理特点体现在其创新导向。通过引入最先进的技术趋势和解决方案，汽车电子产品项目致力于提升科技含量、提高质量和效率水平。这意味着我们将采用最新的工具和方法，确保汽车电子产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汽车电子产品项目技术管理的显著特征。通过整合不同领域的技术资源，我们实现了跨学科的协同工作。这有助于优化技术架构，提高整体效能。此外，整合性策略还促进了不同技术团队之间的紧密沟通和高效合作，确保汽车电子产品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汽车电子产品项目所采用的技术。通过不断优化技术方案，汽车电子产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汽车电子产品项目团队将在汽车电子产品项目初期识别可能的技术风险，并采取相应的预防和应对措施。通过建立健全的风险评估机制，汽车电子产品项目能够在实施过程中及时发现并解决潜在的技术问题，保障汽车电子产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汽车电子产品项目中，技术将成为汽车电子产品项目成功的有力支持。这一深度剖析揭示了技术管理在汽车电子产品项目实施中的关键作用，为汽车电子产品项目的技术基础奠定了坚实的基础。</w:t>
      </w:r>
    </w:p>
    <w:p>
      <w:pPr>
        <w:pStyle w:val="Heading2"/>
        <w:ind w:firstLine="560" w:firstLineChars="200"/>
        <w:rPr>
          <w:rFonts w:ascii="仿宋" w:eastAsia="仿宋" w:hAnsi="仿宋" w:cs="仿宋" w:hint="eastAsia"/>
          <w:sz w:val="28"/>
          <w:lang w:eastAsia="zh-CN"/>
        </w:rPr>
      </w:pPr>
      <w:bookmarkStart w:id="7" w:name="_Toc19713"/>
      <w:r>
        <w:rPr>
          <w:rFonts w:ascii="仿宋" w:eastAsia="仿宋" w:hAnsi="仿宋" w:cs="仿宋" w:hint="eastAsia"/>
          <w:sz w:val="28"/>
          <w:lang w:eastAsia="zh-CN"/>
        </w:rPr>
        <w:t>(二)、汽车电子产品项目工艺技术设计方案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汽车电子产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汽车电子产品项目将严格按照相关行业规范要求进行组织。通过有效控制产品质量，汽车电子产品项目将致力于为顾客提供优质的汽车电子产品项目产品和良好的服务。这体现了汽车电子产品项目对于生产活动合规性和质量标准的高度重视，为汽车电子产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汽车电子产品项目注重生态效益和清洁生产原则。汽车电子产品项目建设将紧密结合地方特色经济发展，与社会经济发展规划和区域环境保护规划方案相协调一致。通过与当地区域自然生态系统的结合，汽车电子产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汽车电子产品项目产品具有多样化的客户需求和个性化的特点。因此，汽车电子产品项目产品规格品种多样，且单批生产数量较小。为满足这一特点，汽车电子产品项目承办单位将建设先进的柔性制造生产线。通过广泛应用柔性制造技术，汽车电子产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汽车电子产品项目采用的技术具有较高的技术含量和自动化水平，处于国内先进水平。这一技术选用不仅体现了对生产效率、质量和环境友好性的高标准要求，同时为汽车电子产品项目的可持续发展奠定了坚实的基础。</w:t>
      </w:r>
    </w:p>
    <w:p>
      <w:pPr>
        <w:pStyle w:val="Heading2"/>
        <w:ind w:firstLine="560" w:firstLineChars="200"/>
        <w:rPr>
          <w:rFonts w:ascii="仿宋" w:eastAsia="仿宋" w:hAnsi="仿宋" w:cs="仿宋" w:hint="eastAsia"/>
          <w:sz w:val="28"/>
          <w:lang w:eastAsia="zh-CN"/>
        </w:rPr>
      </w:pPr>
      <w:bookmarkStart w:id="8" w:name="_Toc2148"/>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为确保汽车电子产品项目的高效生产和技术实施，我们制定了一套精心设计的设备选型方案，以满足汽车电子产品项目生产、质量和环保的要求。该方案的主要特点如下：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汽车电子产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针对汽车电子产品项目产品的多样性和小批量生产的特点，我们将建设柔性制造生产线。通过在设备选型中考虑柔性制造技术，可以灵活应对不同产品规格和生产需求，实现生产线的高度灵活性和适应性。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60"/>
      <w:r>
        <w:rPr>
          <w:rFonts w:ascii="仿宋" w:eastAsia="仿宋" w:hAnsi="仿宋" w:cs="仿宋" w:hint="eastAsia"/>
          <w:sz w:val="28"/>
          <w:lang w:eastAsia="zh-CN"/>
        </w:rPr>
        <w:t>三、汽车电子产品项目建设单位说明</w:t>
      </w:r>
      <w:bookmarkEnd w:id="9"/>
    </w:p>
    <w:p>
      <w:pPr>
        <w:pStyle w:val="Heading2"/>
        <w:rPr>
          <w:rFonts w:ascii="仿宋" w:eastAsia="仿宋" w:hAnsi="仿宋" w:cs="仿宋" w:hint="eastAsia"/>
          <w:lang w:eastAsia="zh-CN"/>
        </w:rPr>
      </w:pPr>
      <w:bookmarkStart w:id="10" w:name="_Toc23418"/>
      <w:r>
        <w:rPr>
          <w:rFonts w:ascii="仿宋" w:eastAsia="仿宋" w:hAnsi="仿宋" w:cs="仿宋" w:hint="eastAsia"/>
          <w:lang w:eastAsia="zh-CN"/>
        </w:rPr>
        <w:t>(一)、汽车电子产品项目承办单位基本情况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28940"/>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汽车电子产品项目承办单位的XXXX，我们着眼于实现可持续的经济效益。通过技术创新和解决方案的提供，公司预计在汽车电子产品项目执行期间将获得可观的收入增长。这一收入来源主要包括汽车电子产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同时，我们注重成本控制和效率提升，以确保汽车电子产品项目的可持续盈利。透过精细的管理和资源优化，公司期望实现汽车电子产品项目利润最大化。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汽车电子产品项目实施进行全面的投资评估，包括汽车电子产品项目启动阶段的资金投入和后续运营成本。通过对汽车电子产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汽车电子产品项目实施过程中具备足够的资金流动性，公司将进行详尽的现金流分析。这包括资金需求的合理预测、汽车电子产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1175"/>
      <w:r>
        <w:rPr>
          <w:rFonts w:ascii="仿宋" w:eastAsia="仿宋" w:hAnsi="仿宋" w:cs="仿宋" w:hint="eastAsia"/>
          <w:sz w:val="28"/>
          <w:lang w:eastAsia="zh-CN"/>
        </w:rPr>
        <w:t>四、汽车电子产品项目危机管理</w:t>
      </w:r>
      <w:bookmarkEnd w:id="12"/>
    </w:p>
    <w:p>
      <w:pPr>
        <w:pStyle w:val="Heading2"/>
        <w:rPr>
          <w:rFonts w:ascii="仿宋" w:eastAsia="仿宋" w:hAnsi="仿宋" w:cs="仿宋" w:hint="eastAsia"/>
          <w:lang w:eastAsia="zh-CN"/>
        </w:rPr>
      </w:pPr>
      <w:bookmarkStart w:id="13" w:name="_Toc2896"/>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电子产品项目危机管理中，危机预警与识别是确保汽车电子产品项目稳健运行的核心步骤。通过建立全面的监测机制，汽车电子产品项目团队旨在及时发现和理解潜在的风险和危机因素，以便采取及时的预防和应对措施，确保汽车电子产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首先，通过深入的风险评估，汽车电子产品项目团队全面分析了整个汽车电子产品项目和各个阶段可能存在的威胁。这包括准确评估每个潜在风险的发生概率和可能影响的程度，为后续危机预警提供了有力支持。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汽车电子产品项目团队着重于明确定义汽车电子产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汽车电子产品项目进展的持续监控，团队能够及时发现潜在问题并作出迅速反应。汽车电子产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在这一阶段，团队的专业素养和反应速度将发挥至关重要的作用，以确保潜在危机能够在初期得到有效的处理，最大程度地减轻负面影响。通过危机预警与识别，汽车电子产品项目得以更有序、可控地推进。</w:t>
      </w:r>
    </w:p>
    <w:p>
      <w:pPr>
        <w:pStyle w:val="Heading2"/>
        <w:ind w:firstLine="560" w:firstLineChars="200"/>
        <w:rPr>
          <w:rFonts w:ascii="仿宋" w:eastAsia="仿宋" w:hAnsi="仿宋" w:cs="仿宋" w:hint="eastAsia"/>
          <w:sz w:val="28"/>
          <w:lang w:eastAsia="zh-CN"/>
        </w:rPr>
      </w:pPr>
      <w:bookmarkStart w:id="14" w:name="_Toc31124"/>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在危机发生时，汽车电子产品项目团队立即行动，成立了应急小组。该小组的任务是迅速制定并实施紧急应对措施，以最小化潜在损失。以下是采取的主要措施：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暂停汽车电子产品项目进度：为遏制危机蔓延，汽车电子产品项目暂时停止进行，以便全面评估当前状况。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资源重新分配：重新评估汽车电子产品项目资源的分配，确保最大限度地减小损失。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实时沟通：与关键利益相关者建立实时沟通机制，向他们传递汽车电子产品项目危机的实际状况，保障汽车电子产品项目核心利益。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在紧急应对的同时，汽车电子产品项目团队强调了团队协作和有效沟通的重要性。以下是团队协作的关键举措：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信息共享机制：建立了信息共享平台，确保团队成员能够及时获取汽车电子产品项目危机的实时信息。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领导者沟通：汽车电子产品项目领导者通过定期会议和即时沟通工具，指导团队应对危机，保持团队稳定运行。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随着危机得到初步控制，汽车电子产品项目团队转向制定恢复计划，以确保汽车电子产品项目能够从中迅速恢复。主要恢复计划包括：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修复受损的进度计划：重新评估汽车电子产品项目进度，制定修复计划，确保汽车电子产品项目尽快回归正常进程。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重新调整资源分配：优化资源分配，确保汽车电子产品项目在有限资源下高效运转。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风险管理机制加强：对汽车电子产品项目风险进行全面评估，制定更强化的风险管理策略，以预防未来可能的危机。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5117"/>
      <w:r>
        <w:rPr>
          <w:rFonts w:ascii="仿宋" w:eastAsia="仿宋" w:hAnsi="仿宋" w:cs="仿宋" w:hint="eastAsia"/>
          <w:sz w:val="28"/>
          <w:lang w:eastAsia="zh-CN"/>
        </w:rPr>
        <w:t>五、汽车电子产品项目土建工程</w:t>
      </w:r>
      <w:bookmarkEnd w:id="15"/>
    </w:p>
    <w:p>
      <w:pPr>
        <w:pStyle w:val="Heading2"/>
        <w:rPr>
          <w:rFonts w:ascii="仿宋" w:eastAsia="仿宋" w:hAnsi="仿宋" w:cs="仿宋" w:hint="eastAsia"/>
          <w:lang w:eastAsia="zh-CN"/>
        </w:rPr>
      </w:pPr>
      <w:bookmarkStart w:id="16" w:name="_Toc11860"/>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在汽车电子产品项目的建筑工程设计中，我们将秉承一系列重要的设计原则，以确保汽车电子产品项目建筑在功能、美观、可持续性等方面达到最佳效果。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首要原则是确保建筑的功能性得到最大化的发挥。我们将充分理解汽车电子产品项目的实际需求，合理布局各个功能区域，保证建筑在满足业务需求的同时，提供高效的工作环境。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在建筑设计中，我们将综合考虑建设和运营成本。通过精细的经济效益分析，确保设计方案在高效利用资源的同时，对汽车电子产品项目的长期盈利能力有积极的贡献。</w:t>
      </w:r>
    </w:p>
    <w:p>
      <w:pPr>
        <w:pStyle w:val="Heading2"/>
        <w:ind w:firstLine="560" w:firstLineChars="200"/>
        <w:rPr>
          <w:rFonts w:ascii="仿宋" w:eastAsia="仿宋" w:hAnsi="仿宋" w:cs="仿宋" w:hint="eastAsia"/>
          <w:sz w:val="28"/>
          <w:lang w:eastAsia="zh-CN"/>
        </w:rPr>
      </w:pPr>
      <w:bookmarkStart w:id="17" w:name="_Toc5896"/>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电子产品项目的土建工程设计中，我们将精准设定设计年限，结合汽车电子产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车电子产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6257"/>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汽车电子产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车电子产品项目的设计在符合法规的同时，达到最高的安全标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https://d.book118.com/976031211201010102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汽车电子产品项目规划设计蓝图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F0428C"/>
    <w:rsid w:val="6DF042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603121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2024-03-04T18:45:00Z</dcterms:created>
  <dcterms:modified xsi:type="dcterms:W3CDTF">2024-03-04T18:46:02Z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C6014F100C0E41CFAF080DF79D81D8D5_11</vt:lpwstr>
  </property>
  <property fmtid="{D5CDD505-2E9C-101B-9397-08002B2CF9AE}" pid="3" name="KSOProductBuildVer">
    <vt:lpwstr>2052-12.1.0.16388</vt:lpwstr>
  </property>
</Properties>
</file>