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593A" w14:paraId="0163F1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93A" w14:paraId="2FA269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93A" w14:paraId="07478C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93A" w:rsidRPr="0012593A" w14:paraId="424268E0" w14:textId="608B6F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593A">
        <w:rPr>
          <w:rFonts w:ascii="宋体" w:eastAsia="宋体" w:hAnsi="宋体" w:hint="eastAsia"/>
          <w:b/>
          <w:sz w:val="60"/>
        </w:rPr>
        <w:t>脉冲电磁阀项目风险评估报告</w:t>
      </w:r>
    </w:p>
    <w:p w:rsidR="0012593A" w:rsidP="0012593A" w14:paraId="69B17C2E" w14:textId="05199A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593A">
        <w:rPr>
          <w:rFonts w:ascii="仿宋" w:eastAsia="仿宋" w:hAnsi="仿宋" w:hint="eastAsia"/>
          <w:b/>
          <w:sz w:val="40"/>
        </w:rPr>
        <w:t>目录</w:t>
      </w:r>
    </w:p>
    <w:p w:rsidR="0012593A" w14:paraId="0E3CE395" w14:textId="2456D5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93A" w14:paraId="50F37790" w14:textId="7FA3F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93A" w14:paraId="273E9E24" w14:textId="75C44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93A" w14:paraId="284581DA" w14:textId="5257F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(二)、评价脉冲电磁阀项目概况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93A" w14:paraId="0D935992" w14:textId="39A4B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593A" w14:paraId="68DFF38E" w14:textId="7D379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593A" w14:paraId="728F6D4B" w14:textId="5289A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593A" w14:paraId="0360C6DE" w14:textId="748E1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593A" w14:paraId="32B9E66D" w14:textId="47A36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593A" w14:paraId="20C9AAC8" w14:textId="6A189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593A" w14:paraId="73A9838F" w14:textId="5B2E4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593A" w14:paraId="4928FB09" w14:textId="3290C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593A" w14:paraId="44336C4D" w14:textId="4EEE1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593A" w14:paraId="03CE8C42" w14:textId="032104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593A" w14:paraId="25E781FE" w14:textId="0EE38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593A" w14:paraId="3D72A1B9" w14:textId="676F0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593A" w14:paraId="71B315BD" w14:textId="2D232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三、评价脉冲电磁阀项目概述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593A" w14:paraId="7E55E433" w14:textId="05A46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593A" w14:paraId="40207223" w14:textId="128A2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(二)、脉冲电磁阀行业企业所在地的自然条件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593A" w14:paraId="37C77B10" w14:textId="30198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93A" w14:paraId="7AC8E030" w14:textId="20508B2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593A" w14:paraId="074D874E" w14:textId="2FB2E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593A" w14:paraId="444C642C" w14:textId="6259F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593A" w14:paraId="41ABC599" w14:textId="577DB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593A" w14:paraId="75C861B6" w14:textId="7886D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593A" w14:paraId="235968DF" w14:textId="6CD64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593A" w14:paraId="38190043" w14:textId="5B2E9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593A" w14:paraId="322BEE98" w14:textId="7009C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593A" w14:paraId="5A6D1868" w14:textId="35A97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593A" w14:paraId="264E29CC" w14:textId="764B9F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593A" w14:paraId="1FA62CAF" w14:textId="340A9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593A" w14:paraId="450D0A8B" w14:textId="24276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593A" w14:paraId="205A4F97" w14:textId="455D4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593A" w14:paraId="43AC0635" w14:textId="73616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593A" w14:paraId="3976FB7E" w14:textId="64A32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593A" w14:paraId="249ADB41" w14:textId="6A56E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593A" w14:paraId="63DA1538" w14:textId="42EF4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593A" w14:paraId="406CDF8F" w14:textId="4E3F9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593A" w14:paraId="2BC93F1A" w14:textId="52135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593A" w14:paraId="62868D3A" w14:textId="234C1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593A" w14:paraId="5EE4E088" w14:textId="1629A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593A" w14:paraId="0D86A1EB" w14:textId="4C955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593A" w14:paraId="00FE660D" w14:textId="5445D84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2593A" w14:paraId="3A9DC49C" w14:textId="11392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593A" w14:paraId="518C5DE1" w14:textId="73CDDF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593A" w14:paraId="10FA5170" w14:textId="7D733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593A" w14:paraId="6E130136" w14:textId="50B72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593A" w14:paraId="6A22786A" w14:textId="15A49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593A" w14:paraId="477267D4" w14:textId="7650D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2593A" w14:paraId="0B060A62" w14:textId="23FAF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2593A" w14:paraId="01C90754" w14:textId="21D8B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九、脉冲电磁阀项目安全现状评价报告的后续管理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2593A" w14:paraId="182ADE0F" w14:textId="0023C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2593A" w14:paraId="3F95B64D" w14:textId="28237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2593A" w14:paraId="6D7F7213" w14:textId="33A75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593A" w14:paraId="4D483564" w14:textId="6B3FD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2593A" w14:paraId="66352C25" w14:textId="03A79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2593A" w14:paraId="20EB7A15" w14:textId="3A475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2593A" w14:paraId="04B74E06" w14:textId="77BD2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2593A" w14:paraId="07390038" w14:textId="11050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2593A" w14:paraId="30CA1520" w14:textId="02304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593A" w14:paraId="5399299E" w14:textId="6779B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2593A" w14:paraId="35DE66B2" w14:textId="653EA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2593A" w14:paraId="30167B67" w14:textId="76BD5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2593A" w14:paraId="6988F5DB" w14:textId="6157A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2593A" w14:paraId="464CD1C9" w14:textId="6307339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2593A" w14:paraId="0C18F632" w14:textId="37875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2593A" w14:paraId="34A99E67" w14:textId="2C21F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2593A" w14:paraId="6A2E9EC5" w14:textId="0CDA5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2593A" w14:paraId="198DE51A" w14:textId="2C393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2593A" w14:paraId="739AE1BF" w14:textId="213CE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2593A" w14:paraId="17D34B49" w14:textId="016E8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2593A" w14:paraId="1FFBDC67" w14:textId="0A965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2593A" w14:paraId="1C432DB1" w14:textId="15264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2593A" w14:paraId="583CA3B6" w14:textId="18D72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2593A" w14:paraId="296150BD" w14:textId="52744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2593A" w14:paraId="1563316A" w14:textId="59B0D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2593A" w14:paraId="196B5F51" w14:textId="6659E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2593A" w14:paraId="4734558E" w14:textId="438BE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2593A" w14:paraId="3DC30C17" w14:textId="4FD14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2593A" w14:paraId="7EB3B095" w14:textId="752FF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2593A" w14:paraId="4E8A495A" w14:textId="57D23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2593A" w14:paraId="2A2CDA0A" w14:textId="21599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_Toc158799379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2593A" w:rsidP="0012593A" w14:paraId="3120A5FD" w14:textId="15B56B0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https://d.book118.com/976035020144010051</w:t>
        </w:r>
      </w:hyperlink>
    </w:p>
    <w:p w:rsidR="0012593A" w:rsidP="0012593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paraId="127B65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93A" w14:paraId="6B4E79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paraId="22EBFCAC" w14:textId="590BA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593A" w14:paraId="60C54E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paraId="049465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590BA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590BA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590BA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P="000838B8" w14:textId="590BA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2593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paraId="4711A5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RPr="0012593A" w:rsidP="0012593A" w14:paraId="72F93E17" w14:textId="4C065B74">
    <w:pPr>
      <w:pStyle w:val="Header"/>
      <w:rPr>
        <w:rFonts w:ascii="仿宋" w:eastAsia="仿宋" w:hAnsi="仿宋"/>
      </w:rPr>
    </w:pPr>
    <w:r w:rsidRPr="0012593A">
      <w:rPr>
        <w:rFonts w:ascii="仿宋" w:eastAsia="仿宋" w:hAnsi="仿宋" w:hint="eastAsia"/>
      </w:rPr>
      <w:t>脉冲电磁阀项目风险评估报告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paraId="39A426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RPr="0012593A" w:rsidP="0012593A" w14:textId="4C065B74">
    <w:pPr>
      <w:pStyle w:val="Header"/>
      <w:rPr>
        <w:rFonts w:ascii="仿宋" w:eastAsia="仿宋" w:hAnsi="仿宋"/>
      </w:rPr>
    </w:pPr>
    <w:r w:rsidRPr="0012593A">
      <w:rPr>
        <w:rFonts w:ascii="仿宋" w:eastAsia="仿宋" w:hAnsi="仿宋" w:hint="eastAsia"/>
      </w:rPr>
      <w:t>脉冲电磁阀项目风险评估报告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RPr="0012593A" w:rsidP="0012593A" w14:textId="4C065B74">
    <w:pPr>
      <w:pStyle w:val="Header"/>
      <w:rPr>
        <w:rFonts w:ascii="仿宋" w:eastAsia="仿宋" w:hAnsi="仿宋"/>
      </w:rPr>
    </w:pPr>
    <w:r w:rsidRPr="0012593A">
      <w:rPr>
        <w:rFonts w:ascii="仿宋" w:eastAsia="仿宋" w:hAnsi="仿宋" w:hint="eastAsia"/>
      </w:rPr>
      <w:t>脉冲电磁阀项目风险评估报告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RPr="0012593A" w:rsidP="0012593A" w14:textId="4C065B74">
    <w:pPr>
      <w:pStyle w:val="Header"/>
      <w:rPr>
        <w:rFonts w:ascii="仿宋" w:eastAsia="仿宋" w:hAnsi="仿宋"/>
      </w:rPr>
    </w:pPr>
    <w:r w:rsidRPr="0012593A">
      <w:rPr>
        <w:rFonts w:ascii="仿宋" w:eastAsia="仿宋" w:hAnsi="仿宋" w:hint="eastAsia"/>
      </w:rPr>
      <w:t>脉冲电磁阀项目风险评估报告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:rsidRPr="0012593A" w:rsidP="0012593A" w14:textId="4C065B74">
    <w:pPr>
      <w:pStyle w:val="Header"/>
      <w:rPr>
        <w:rFonts w:ascii="仿宋" w:eastAsia="仿宋" w:hAnsi="仿宋"/>
      </w:rPr>
    </w:pPr>
    <w:r w:rsidRPr="0012593A">
      <w:rPr>
        <w:rFonts w:ascii="仿宋" w:eastAsia="仿宋" w:hAnsi="仿宋" w:hint="eastAsia"/>
      </w:rPr>
      <w:t>脉冲电磁阀项目风险评估报告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9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93A"/>
    <w:rsid w:val="000838B8"/>
    <w:rsid w:val="001259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F3587A"/>
  <w15:chartTrackingRefBased/>
  <w15:docId w15:val="{E4A6762F-BA4C-476C-90B2-F70976405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59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59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59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59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59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59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59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59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593A"/>
  </w:style>
  <w:style w:type="paragraph" w:styleId="TOC1">
    <w:name w:val="toc 1"/>
    <w:basedOn w:val="Normal"/>
    <w:next w:val="Normal"/>
    <w:autoRedefine/>
    <w:uiPriority w:val="39"/>
    <w:unhideWhenUsed/>
    <w:rsid w:val="0012593A"/>
  </w:style>
  <w:style w:type="paragraph" w:styleId="TOC2">
    <w:name w:val="toc 2"/>
    <w:basedOn w:val="Normal"/>
    <w:next w:val="Normal"/>
    <w:autoRedefine/>
    <w:uiPriority w:val="39"/>
    <w:unhideWhenUsed/>
    <w:rsid w:val="001259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76035020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7190</Words>
  <Characters>40987</Characters>
  <Application>Microsoft Office Word</Application>
  <DocSecurity>0</DocSecurity>
  <Lines>341</Lines>
  <Paragraphs>96</Paragraphs>
  <ScaleCrop>false</ScaleCrop>
  <Company/>
  <LinksUpToDate>false</LinksUpToDate>
  <CharactersWithSpaces>48081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2024-02-14T02:33:00Z</dcterms:created>
  <dcterms:modified xsi:type="dcterms:W3CDTF">2024-02-14T02:34:00Z</dcterms:modified>
</cp:coreProperties>
</file>