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widowControl/>
        <w:jc w:val="center"/>
        <w:rPr>
          <w:rFonts w:asciiTheme="minorEastAsia" w:hAnsiTheme="minorEastAsia" w:cs="Times New Roman"/>
          <w:b/>
          <w:bCs/>
          <w:color w:val="002060"/>
          <w:sz w:val="48"/>
          <w:szCs w:val="32"/>
        </w:rPr>
      </w:pPr>
      <w:bookmarkStart w:id="0" w:name="_GoBack"/>
      <w:r>
        <w:rPr>
          <w:rFonts w:ascii="华文行楷" w:eastAsia="华文行楷" w:hAnsi="华文行楷" w:cs="华文行楷" w:hint="eastAsia"/>
          <w:b/>
          <w:bCs/>
          <w:color w:val="002060"/>
          <w:sz w:val="48"/>
          <w:szCs w:val="32"/>
        </w:rPr>
        <w:t>2024年大学试题(政治学)-依法参与政治生活历年高频考点试卷专家荟萃含答案</w:t>
      </w:r>
      <w:bookmarkEnd w:id="0"/>
    </w:p>
    <w:p>
      <w:pPr>
        <w:widowControl/>
        <w:jc w:val="center"/>
        <w:rPr>
          <w:rFonts w:ascii="宋体" w:eastAsia="宋体" w:hAnsi="宋体" w:cs="Times New Roman"/>
          <w:b/>
          <w:bCs/>
          <w:color w:val="00B050"/>
          <w:sz w:val="22"/>
          <w:szCs w:val="32"/>
        </w:rPr>
        <w:sectPr>
          <w:headerReference w:type="even" r:id="rId6"/>
          <w:headerReference w:type="default" r:id="rId7"/>
          <w:footerReference w:type="even" r:id="rId8"/>
          <w:headerReference w:type="first" r:id="rId9"/>
          <w:footerReference w:type="first" r:id="rId10"/>
          <w:pgSz w:w="11906" w:h="16838"/>
          <w:pgMar w:top="720" w:right="720" w:bottom="720" w:left="720" w:header="851" w:footer="992" w:gutter="0"/>
          <w:cols w:num="1" w:space="425"/>
          <w:docGrid w:type="lines" w:linePitch="312" w:charSpace="0"/>
        </w:sectPr>
      </w:pPr>
    </w:p>
    <w:p>
      <w:pPr>
        <w:widowControl/>
        <w:jc w:val="center"/>
        <w:rPr>
          <w:rFonts w:ascii="宋体" w:eastAsia="宋体" w:hAnsi="宋体" w:cs="Times New Roman"/>
          <w:b/>
          <w:bCs/>
          <w:color w:val="00B050"/>
          <w:sz w:val="22"/>
          <w:szCs w:val="32"/>
        </w:rPr>
      </w:pPr>
      <w:r>
        <w:rPr>
          <w:rFonts w:ascii="宋体" w:eastAsia="宋体" w:hAnsi="宋体" w:cs="Times New Roman" w:hint="eastAsia"/>
          <w:b/>
          <w:bCs/>
          <w:color w:val="00B050"/>
          <w:sz w:val="22"/>
          <w:szCs w:val="32"/>
        </w:rPr>
        <w:t>（图片大小可自由调整）</w:t>
      </w:r>
    </w:p>
    <w:p>
      <w:pPr>
        <w:widowControl/>
        <w:jc w:val="center"/>
        <w:rPr>
          <w:rFonts w:ascii="宋体" w:eastAsia="宋体" w:hAnsi="宋体" w:cs="Times New Roman"/>
          <w:b/>
          <w:bCs/>
          <w:color w:val="00B050"/>
          <w:sz w:val="22"/>
          <w:szCs w:val="32"/>
        </w:rPr>
      </w:pPr>
    </w:p>
    <w:p>
      <w:pPr>
        <w:widowControl/>
        <w:jc w:val="center"/>
        <w:rPr>
          <w:rFonts w:ascii="宋体" w:eastAsia="宋体" w:hAnsi="宋体" w:cs="宋体"/>
          <w:b/>
          <w:bCs/>
          <w:color w:val="000000"/>
          <w:sz w:val="32"/>
          <w:szCs w:val="32"/>
        </w:rPr>
      </w:pPr>
      <w:r>
        <w:rPr>
          <w:rFonts w:ascii="宋体" w:eastAsia="宋体" w:hAnsi="宋体" w:cs="宋体"/>
          <w:b/>
          <w:bCs/>
          <w:color w:val="000000"/>
          <w:sz w:val="32"/>
          <w:szCs w:val="32"/>
        </w:rPr>
        <w:t>第1卷</w:t>
      </w:r>
    </w:p>
    <w:p>
      <w:pPr>
        <w:widowControl/>
        <w:jc w:val="center"/>
        <w:rPr>
          <w:rFonts w:ascii="宋体" w:eastAsia="宋体" w:hAnsi="宋体" w:cs="宋体"/>
          <w:b/>
          <w:bCs/>
          <w:color w:val="000000"/>
          <w:sz w:val="32"/>
          <w:szCs w:val="32"/>
        </w:rPr>
      </w:pPr>
    </w:p>
    <w:p>
      <w:pPr>
        <w:widowControl/>
        <w:jc w:val="center"/>
        <w:rPr>
          <w:rFonts w:ascii="宋体" w:eastAsia="宋体" w:hAnsi="宋体" w:cs="宋体"/>
          <w:b/>
          <w:bCs/>
          <w:color w:val="000000"/>
          <w:sz w:val="32"/>
          <w:szCs w:val="32"/>
        </w:rPr>
      </w:pPr>
    </w:p>
    <w:p>
      <w:pPr>
        <w:widowControl/>
        <w:jc w:val="left"/>
        <w:rPr>
          <w:rFonts w:ascii="宋体" w:eastAsia="宋体" w:hAnsi="宋体" w:cs="宋体"/>
          <w:b/>
          <w:bCs/>
          <w:color w:val="000000"/>
          <w:sz w:val="28"/>
          <w:szCs w:val="32"/>
        </w:rPr>
      </w:pPr>
      <w:r>
        <w:rPr>
          <w:rFonts w:ascii="宋体" w:eastAsia="宋体" w:hAnsi="宋体" w:cs="宋体"/>
          <w:b/>
          <w:bCs/>
          <w:color w:val="000000"/>
          <w:sz w:val="28"/>
          <w:szCs w:val="32"/>
        </w:rPr>
        <w:t>一.参考题库(共25题)</w:t>
      </w:r>
    </w:p>
    <w:p>
      <w:pPr>
        <w:pStyle w:val="Normal0"/>
        <w:jc w:val="left"/>
        <w:rPr>
          <w:rFonts w:ascii="黑体" w:eastAsia="黑体" w:hAnsi="黑体" w:cs="黑体" w:hint="eastAsia"/>
          <w:sz w:val="24"/>
          <w:szCs w:val="28"/>
        </w:rPr>
      </w:pPr>
      <w:r>
        <w:rPr>
          <w:rFonts w:ascii="黑体" w:eastAsia="黑体" w:hAnsi="黑体" w:cs="黑体" w:hint="eastAsia"/>
          <w:sz w:val="24"/>
          <w:szCs w:val="28"/>
        </w:rPr>
        <w:t>1.</w:t>
      </w:r>
      <w:r>
        <w:rPr>
          <w:rFonts w:ascii="黑体" w:eastAsia="黑体" w:hAnsi="黑体" w:cs="黑体" w:hint="eastAsia"/>
          <w:sz w:val="24"/>
          <w:szCs w:val="28"/>
        </w:rPr>
        <w:t>材料一：时下，一些电影、电视节目靠裸露等镜头来获取利益；一些人以“艳照”、“献丑”来走红网络、成为明星；电视相亲节目出现种种低俗内容……</w:t>
      </w:r>
    </w:p>
    <w:p>
      <w:pPr>
        <w:pStyle w:val="Normal0"/>
        <w:jc w:val="left"/>
        <w:rPr>
          <w:rFonts w:ascii="黑体" w:eastAsia="黑体" w:hAnsi="黑体" w:cs="黑体" w:hint="eastAsia"/>
          <w:sz w:val="24"/>
          <w:szCs w:val="28"/>
        </w:rPr>
      </w:pPr>
      <w:r>
        <w:rPr>
          <w:rFonts w:ascii="黑体" w:eastAsia="黑体" w:hAnsi="黑体" w:cs="黑体" w:hint="eastAsia"/>
          <w:sz w:val="24"/>
          <w:szCs w:val="28"/>
        </w:rPr>
        <w:t>材料二：据香港《明报》报道，许多迹象表明，内地正发起一次新的“道德运动”，整改相亲节目是开始；低俗化已被视为文化体制改革的新课题。胡锦涛总书记曾提出要“坚决抵制庸俗、低俗、媚俗之风”，这是近年来中央最高层首次明确强调抵制“三俗”之风，受到网民热评，大多数网民对净化文化环境，提倡新的道德观念表示支持。为什么要抵制“三俗”之风？</w:t>
      </w:r>
    </w:p>
    <w:p>
      <w:pPr>
        <w:pStyle w:val="Normal0"/>
        <w:jc w:val="left"/>
        <w:rPr>
          <w:rFonts w:ascii="黑体" w:eastAsia="黑体" w:hAnsi="黑体" w:cs="黑体" w:hint="eastAsia"/>
          <w:sz w:val="24"/>
          <w:szCs w:val="28"/>
        </w:rPr>
      </w:pPr>
    </w:p>
    <w:p>
      <w:pPr>
        <w:pStyle w:val="Normal1"/>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材料一：如下面这幅漫画。</w:t>
      </w:r>
    </w:p>
    <w:p>
      <w:pPr>
        <w:pStyle w:val="Normal1"/>
        <w:jc w:val="left"/>
        <w:rPr>
          <w:rFonts w:ascii="黑体" w:eastAsia="黑体" w:hAnsi="黑体" w:cs="黑体" w:hint="eastAsia"/>
          <w:sz w:val="24"/>
          <w:szCs w:val="28"/>
        </w:rPr>
      </w:pPr>
      <w:r>
        <w:rPr>
          <w:rFonts w:ascii="黑体" w:eastAsia="黑体" w:hAnsi="黑体" w:cs="黑体" w:hint="eastAsia"/>
          <w:sz w:val="24"/>
          <w:szCs w:val="28"/>
        </w:rPr>
        <w:tab/>
      </w:r>
      <w:r>
        <w:drawing>
          <wp:inline distT="0" distB="0" distL="0" distR="0">
            <wp:extent cx="2733962" cy="2067142"/>
            <wp:effectExtent l="0" t="0" r="0" b="0"/>
            <wp:docPr id="239" name="_x0000_i0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_x0000_i0239"/>
                    <pic:cNvPicPr/>
                  </pic:nvPicPr>
                  <pic:blipFill>
                    <a:blip xmlns:r="http://schemas.openxmlformats.org/officeDocument/2006/relationships" r:embed="rId11"/>
                    <a:stretch>
                      <a:fillRect/>
                    </a:stretch>
                  </pic:blipFill>
                  <pic:spPr>
                    <a:xfrm>
                      <a:off x="0" y="0"/>
                      <a:ext cx="2733962" cy="2067142"/>
                    </a:xfrm>
                    <a:prstGeom prst="rect">
                      <a:avLst/>
                    </a:prstGeom>
                  </pic:spPr>
                </pic:pic>
              </a:graphicData>
            </a:graphic>
          </wp:inline>
        </w:drawing>
      </w:r>
    </w:p>
    <w:p>
      <w:pPr>
        <w:pStyle w:val="Normal1"/>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材料二：2011年10月13日下午5点30分，在广东佛山南海黄岐的广佛五金城里，2岁女童小悦悦在马路上不慎被一辆面包车撞倒并两度碾压，肇事车辆逃逸，随后开来的另一辆车直接从已经被碾压过的女童身上再次开了过去，7分钟内在女童身边经过的18个路人，都对此冷眼漠视，只有拾荒阿姨陈贤妹上前施以援手，由此引发网友广泛热议。小悦悦经医院全力抢救无效，于2011年10月21日零时32分离世。</w:t>
      </w:r>
    </w:p>
    <w:p>
      <w:pPr>
        <w:pStyle w:val="Normal1"/>
        <w:jc w:val="left"/>
        <w:rPr>
          <w:rFonts w:ascii="黑体" w:eastAsia="黑体" w:hAnsi="黑体" w:cs="黑体" w:hint="eastAsia"/>
          <w:sz w:val="24"/>
          <w:szCs w:val="28"/>
        </w:rPr>
        <w:sectPr>
          <w:headerReference w:type="even" r:id="rId12"/>
          <w:headerReference w:type="default" r:id="rId13"/>
          <w:footerReference w:type="even" r:id="rId14"/>
          <w:headerReference w:type="first" r:id="rId15"/>
          <w:footerReference w:type="first" r:id="rId16"/>
          <w:type w:val="continuous"/>
          <w:pgSz w:w="11906" w:h="16838"/>
          <w:pgMar w:top="720" w:right="720" w:bottom="720" w:left="720" w:header="851" w:footer="992" w:gutter="0"/>
          <w:pgNumType w:start="2"/>
          <w:cols w:num="1" w:space="720"/>
          <w:docGrid w:type="lines" w:linePitch="312" w:charSpace="0"/>
        </w:sectPr>
      </w:pPr>
      <w:r>
        <w:rPr>
          <w:rFonts w:ascii="黑体" w:eastAsia="黑体" w:hAnsi="黑体" w:cs="黑体" w:hint="eastAsia"/>
          <w:sz w:val="24"/>
          <w:szCs w:val="28"/>
        </w:rPr>
        <w:tab/>
      </w:r>
    </w:p>
    <w:p>
      <w:pPr>
        <w:pStyle w:val="Normal1"/>
        <w:jc w:val="left"/>
        <w:rPr>
          <w:rFonts w:ascii="黑体" w:eastAsia="黑体" w:hAnsi="黑体" w:cs="黑体" w:hint="eastAsia"/>
          <w:sz w:val="24"/>
          <w:szCs w:val="28"/>
        </w:rPr>
      </w:pPr>
      <w:r>
        <w:rPr>
          <w:rFonts w:ascii="黑体" w:eastAsia="黑体" w:hAnsi="黑体" w:cs="黑体" w:hint="eastAsia"/>
          <w:sz w:val="24"/>
          <w:szCs w:val="28"/>
        </w:rPr>
        <w:t>材料三：2011年10月15日至18日，中国共产党第十七届中央委员会第六次全体会议在北京举行。全会提出，社会主义核心价值体系是兴国之魂，是社会主义先进文化的精髓，决定着中国特色社会主义发展方向。</w:t>
      </w:r>
    </w:p>
    <w:p>
      <w:pPr>
        <w:pStyle w:val="Normal1"/>
        <w:jc w:val="left"/>
        <w:rPr>
          <w:rFonts w:ascii="黑体" w:eastAsia="黑体" w:hAnsi="黑体" w:cs="黑体" w:hint="eastAsia"/>
          <w:sz w:val="24"/>
          <w:szCs w:val="28"/>
        </w:rPr>
      </w:pPr>
      <w:r>
        <w:rPr>
          <w:rFonts w:ascii="黑体" w:eastAsia="黑体" w:hAnsi="黑体" w:cs="黑体" w:hint="eastAsia"/>
          <w:sz w:val="24"/>
          <w:szCs w:val="28"/>
        </w:rPr>
        <w:t>阅读材料三之后，你认为我们青少年应该如何构建自己的价值体系？</w:t>
      </w:r>
    </w:p>
    <w:p>
      <w:pPr>
        <w:pStyle w:val="Normal1"/>
        <w:jc w:val="left"/>
        <w:rPr>
          <w:rFonts w:ascii="黑体" w:eastAsia="黑体" w:hAnsi="黑体" w:cs="黑体" w:hint="eastAsia"/>
          <w:sz w:val="24"/>
          <w:szCs w:val="28"/>
        </w:rPr>
      </w:pPr>
    </w:p>
    <w:p>
      <w:pPr>
        <w:pStyle w:val="Normal2"/>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2012年全国“两会”期间，众多全国人大代表、政协委员开微博、征民意，公民在互联网上为“两会”建言献策也格外火爆。这说明（）</w:t>
      </w:r>
      <w:r>
        <w:rPr>
          <w:rFonts w:ascii="黑体" w:eastAsia="黑体" w:hAnsi="黑体" w:cs="黑体" w:hint="eastAsia"/>
          <w:sz w:val="24"/>
          <w:szCs w:val="28"/>
        </w:rPr>
        <w:tab/>
      </w:r>
      <w:r>
        <w:rPr>
          <w:rFonts w:ascii="黑体" w:eastAsia="黑体" w:hAnsi="黑体" w:cs="黑体" w:hint="eastAsia"/>
          <w:sz w:val="24"/>
          <w:szCs w:val="28"/>
        </w:rPr>
        <w:t>①我国公民可以通过网络解决一切难以解决的问题</w:t>
      </w:r>
      <w:r>
        <w:rPr>
          <w:rFonts w:ascii="黑体" w:eastAsia="黑体" w:hAnsi="黑体" w:cs="黑体" w:hint="eastAsia"/>
          <w:sz w:val="24"/>
          <w:szCs w:val="28"/>
        </w:rPr>
        <w:tab/>
      </w:r>
      <w:r>
        <w:rPr>
          <w:rFonts w:ascii="黑体" w:eastAsia="黑体" w:hAnsi="黑体" w:cs="黑体" w:hint="eastAsia"/>
          <w:sz w:val="24"/>
          <w:szCs w:val="28"/>
        </w:rPr>
        <w:t>②我国公民参与民主决策、民主监督的意识不断增强</w:t>
      </w:r>
      <w:r>
        <w:rPr>
          <w:rFonts w:ascii="黑体" w:eastAsia="黑体" w:hAnsi="黑体" w:cs="黑体" w:hint="eastAsia"/>
          <w:sz w:val="24"/>
          <w:szCs w:val="28"/>
        </w:rPr>
        <w:tab/>
      </w:r>
      <w:r>
        <w:rPr>
          <w:rFonts w:ascii="黑体" w:eastAsia="黑体" w:hAnsi="黑体" w:cs="黑体" w:hint="eastAsia"/>
          <w:sz w:val="24"/>
          <w:szCs w:val="28"/>
        </w:rPr>
        <w:t>③我国公民可以通过互联网直接管理国家事务</w:t>
      </w:r>
      <w:r>
        <w:rPr>
          <w:rFonts w:ascii="黑体" w:eastAsia="黑体" w:hAnsi="黑体" w:cs="黑体" w:hint="eastAsia"/>
          <w:sz w:val="24"/>
          <w:szCs w:val="28"/>
        </w:rPr>
        <w:tab/>
      </w:r>
      <w:r>
        <w:rPr>
          <w:rFonts w:ascii="黑体" w:eastAsia="黑体" w:hAnsi="黑体" w:cs="黑体" w:hint="eastAsia"/>
          <w:sz w:val="24"/>
          <w:szCs w:val="28"/>
        </w:rPr>
        <w:t>④我国公民行使建议权和监督权的渠道不断扩展</w:t>
      </w:r>
    </w:p>
    <w:p>
      <w:pPr>
        <w:pStyle w:val="Normal2"/>
        <w:jc w:val="left"/>
        <w:rPr>
          <w:rFonts w:ascii="黑体" w:eastAsia="黑体" w:hAnsi="黑体" w:cs="黑体" w:hint="eastAsia"/>
          <w:sz w:val="24"/>
          <w:szCs w:val="28"/>
        </w:rPr>
      </w:pPr>
      <w:r>
        <w:rPr>
          <w:rFonts w:ascii="黑体" w:eastAsia="黑体" w:hAnsi="黑体" w:cs="黑体" w:hint="eastAsia"/>
          <w:sz w:val="24"/>
          <w:szCs w:val="28"/>
        </w:rPr>
        <w:t>A、①③</w:t>
      </w:r>
    </w:p>
    <w:p>
      <w:pPr>
        <w:pStyle w:val="Normal2"/>
        <w:jc w:val="left"/>
        <w:rPr>
          <w:rFonts w:ascii="黑体" w:eastAsia="黑体" w:hAnsi="黑体" w:cs="黑体" w:hint="eastAsia"/>
          <w:sz w:val="24"/>
          <w:szCs w:val="28"/>
        </w:rPr>
      </w:pPr>
      <w:r>
        <w:rPr>
          <w:rFonts w:ascii="黑体" w:eastAsia="黑体" w:hAnsi="黑体" w:cs="黑体" w:hint="eastAsia"/>
          <w:sz w:val="24"/>
          <w:szCs w:val="28"/>
        </w:rPr>
        <w:t>B、②④</w:t>
      </w:r>
    </w:p>
    <w:p>
      <w:pPr>
        <w:pStyle w:val="Normal2"/>
        <w:jc w:val="left"/>
        <w:rPr>
          <w:rFonts w:ascii="黑体" w:eastAsia="黑体" w:hAnsi="黑体" w:cs="黑体" w:hint="eastAsia"/>
          <w:sz w:val="24"/>
          <w:szCs w:val="28"/>
        </w:rPr>
      </w:pPr>
      <w:r>
        <w:rPr>
          <w:rFonts w:ascii="黑体" w:eastAsia="黑体" w:hAnsi="黑体" w:cs="黑体" w:hint="eastAsia"/>
          <w:sz w:val="24"/>
          <w:szCs w:val="28"/>
        </w:rPr>
        <w:t>C、②③</w:t>
      </w:r>
    </w:p>
    <w:p>
      <w:pPr>
        <w:pStyle w:val="Normal2"/>
        <w:jc w:val="left"/>
        <w:rPr>
          <w:rFonts w:ascii="黑体" w:eastAsia="黑体" w:hAnsi="黑体" w:cs="黑体" w:hint="eastAsia"/>
          <w:sz w:val="24"/>
          <w:szCs w:val="28"/>
        </w:rPr>
      </w:pPr>
      <w:r>
        <w:rPr>
          <w:rFonts w:ascii="黑体" w:eastAsia="黑体" w:hAnsi="黑体" w:cs="黑体" w:hint="eastAsia"/>
          <w:sz w:val="24"/>
          <w:szCs w:val="28"/>
        </w:rPr>
        <w:t>D、①④</w:t>
      </w:r>
    </w:p>
    <w:p>
      <w:pPr>
        <w:pStyle w:val="Normal2"/>
        <w:jc w:val="left"/>
        <w:rPr>
          <w:rFonts w:ascii="黑体" w:eastAsia="黑体" w:hAnsi="黑体" w:cs="黑体" w:hint="eastAsia"/>
          <w:sz w:val="24"/>
          <w:szCs w:val="28"/>
        </w:rPr>
      </w:pPr>
    </w:p>
    <w:p>
      <w:pPr>
        <w:pStyle w:val="Normal3"/>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2011年9月20日，第三届全国道德模范评选结果揭晓。开展道德模范评选活动（）</w:t>
      </w:r>
      <w:r>
        <w:rPr>
          <w:rFonts w:ascii="黑体" w:eastAsia="黑体" w:hAnsi="黑体" w:cs="黑体" w:hint="eastAsia"/>
          <w:sz w:val="24"/>
          <w:szCs w:val="28"/>
        </w:rPr>
        <w:tab/>
      </w:r>
      <w:r>
        <w:rPr>
          <w:rFonts w:ascii="黑体" w:eastAsia="黑体" w:hAnsi="黑体" w:cs="黑体" w:hint="eastAsia"/>
          <w:sz w:val="24"/>
          <w:szCs w:val="28"/>
        </w:rPr>
        <w:t>①有助于继承和发扬中华民族的传统美德</w:t>
      </w:r>
      <w:r>
        <w:rPr>
          <w:rFonts w:ascii="黑体" w:eastAsia="黑体" w:hAnsi="黑体" w:cs="黑体" w:hint="eastAsia"/>
          <w:sz w:val="24"/>
          <w:szCs w:val="28"/>
        </w:rPr>
        <w:tab/>
      </w:r>
      <w:r>
        <w:rPr>
          <w:rFonts w:ascii="黑体" w:eastAsia="黑体" w:hAnsi="黑体" w:cs="黑体" w:hint="eastAsia"/>
          <w:sz w:val="24"/>
          <w:szCs w:val="28"/>
        </w:rPr>
        <w:t>②有利于建设社会主义核心价值体系</w:t>
      </w:r>
      <w:r>
        <w:rPr>
          <w:rFonts w:ascii="黑体" w:eastAsia="黑体" w:hAnsi="黑体" w:cs="黑体" w:hint="eastAsia"/>
          <w:sz w:val="24"/>
          <w:szCs w:val="28"/>
        </w:rPr>
        <w:tab/>
      </w:r>
      <w:r>
        <w:rPr>
          <w:rFonts w:ascii="黑体" w:eastAsia="黑体" w:hAnsi="黑体" w:cs="黑体" w:hint="eastAsia"/>
          <w:sz w:val="24"/>
          <w:szCs w:val="28"/>
        </w:rPr>
        <w:t>③有利于提高公民的科学文化水平</w:t>
      </w:r>
      <w:r>
        <w:rPr>
          <w:rFonts w:ascii="黑体" w:eastAsia="黑体" w:hAnsi="黑体" w:cs="黑体" w:hint="eastAsia"/>
          <w:sz w:val="24"/>
          <w:szCs w:val="28"/>
        </w:rPr>
        <w:tab/>
      </w:r>
      <w:r>
        <w:rPr>
          <w:rFonts w:ascii="黑体" w:eastAsia="黑体" w:hAnsi="黑体" w:cs="黑体" w:hint="eastAsia"/>
          <w:sz w:val="24"/>
          <w:szCs w:val="28"/>
        </w:rPr>
        <w:t>④为全面建设小康社会和现代化建设提供物质保证</w:t>
      </w:r>
    </w:p>
    <w:p>
      <w:pPr>
        <w:pStyle w:val="Normal3"/>
        <w:jc w:val="left"/>
        <w:rPr>
          <w:rFonts w:ascii="黑体" w:eastAsia="黑体" w:hAnsi="黑体" w:cs="黑体" w:hint="eastAsia"/>
          <w:sz w:val="24"/>
          <w:szCs w:val="28"/>
        </w:rPr>
      </w:pPr>
      <w:r>
        <w:rPr>
          <w:rFonts w:ascii="黑体" w:eastAsia="黑体" w:hAnsi="黑体" w:cs="黑体" w:hint="eastAsia"/>
          <w:sz w:val="24"/>
          <w:szCs w:val="28"/>
        </w:rPr>
        <w:t>A、①②</w:t>
      </w:r>
    </w:p>
    <w:p>
      <w:pPr>
        <w:pStyle w:val="Normal3"/>
        <w:jc w:val="left"/>
        <w:rPr>
          <w:rFonts w:ascii="黑体" w:eastAsia="黑体" w:hAnsi="黑体" w:cs="黑体" w:hint="eastAsia"/>
          <w:sz w:val="24"/>
          <w:szCs w:val="28"/>
        </w:rPr>
      </w:pPr>
      <w:r>
        <w:rPr>
          <w:rFonts w:ascii="黑体" w:eastAsia="黑体" w:hAnsi="黑体" w:cs="黑体" w:hint="eastAsia"/>
          <w:sz w:val="24"/>
          <w:szCs w:val="28"/>
        </w:rPr>
        <w:t>B、③④</w:t>
      </w:r>
    </w:p>
    <w:p>
      <w:pPr>
        <w:pStyle w:val="Normal3"/>
        <w:jc w:val="left"/>
        <w:rPr>
          <w:rFonts w:ascii="黑体" w:eastAsia="黑体" w:hAnsi="黑体" w:cs="黑体" w:hint="eastAsia"/>
          <w:sz w:val="24"/>
          <w:szCs w:val="28"/>
        </w:rPr>
      </w:pPr>
      <w:r>
        <w:rPr>
          <w:rFonts w:ascii="黑体" w:eastAsia="黑体" w:hAnsi="黑体" w:cs="黑体" w:hint="eastAsia"/>
          <w:sz w:val="24"/>
          <w:szCs w:val="28"/>
        </w:rPr>
        <w:t>C、①④</w:t>
      </w:r>
    </w:p>
    <w:p>
      <w:pPr>
        <w:pStyle w:val="Normal3"/>
        <w:jc w:val="left"/>
        <w:rPr>
          <w:rFonts w:ascii="黑体" w:eastAsia="黑体" w:hAnsi="黑体" w:cs="黑体" w:hint="eastAsia"/>
          <w:sz w:val="24"/>
          <w:szCs w:val="28"/>
        </w:rPr>
      </w:pPr>
      <w:r>
        <w:rPr>
          <w:rFonts w:ascii="黑体" w:eastAsia="黑体" w:hAnsi="黑体" w:cs="黑体" w:hint="eastAsia"/>
          <w:sz w:val="24"/>
          <w:szCs w:val="28"/>
        </w:rPr>
        <w:t>D、②③</w:t>
      </w:r>
    </w:p>
    <w:p>
      <w:pPr>
        <w:pStyle w:val="Normal3"/>
        <w:jc w:val="left"/>
        <w:rPr>
          <w:rFonts w:ascii="黑体" w:eastAsia="黑体" w:hAnsi="黑体" w:cs="黑体" w:hint="eastAsia"/>
          <w:sz w:val="24"/>
          <w:szCs w:val="28"/>
        </w:rPr>
      </w:pPr>
    </w:p>
    <w:p>
      <w:pPr>
        <w:pStyle w:val="Normal4"/>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日本发生9.0级地震后，“有人将毛毯分成两半与他人分享”，“为了后面的人能买到食物，排队排在前面的人只买够自己吃的”，“地震后，日本人坐在楼梯两侧，确保中间畅通”。日本人的行为启示我们（）</w:t>
      </w:r>
      <w:r>
        <w:rPr>
          <w:rFonts w:ascii="黑体" w:eastAsia="黑体" w:hAnsi="黑体" w:cs="黑体" w:hint="eastAsia"/>
          <w:sz w:val="24"/>
          <w:szCs w:val="28"/>
        </w:rPr>
        <w:tab/>
      </w:r>
      <w:r>
        <w:rPr>
          <w:rFonts w:ascii="黑体" w:eastAsia="黑体" w:hAnsi="黑体" w:cs="黑体" w:hint="eastAsia"/>
          <w:sz w:val="24"/>
          <w:szCs w:val="28"/>
        </w:rPr>
        <w:t>①要养成文明礼貌的习惯</w:t>
      </w:r>
      <w:r>
        <w:rPr>
          <w:rFonts w:ascii="黑体" w:eastAsia="黑体" w:hAnsi="黑体" w:cs="黑体" w:hint="eastAsia"/>
          <w:sz w:val="24"/>
          <w:szCs w:val="28"/>
        </w:rPr>
        <w:tab/>
      </w:r>
      <w:r>
        <w:rPr>
          <w:rFonts w:ascii="黑体" w:eastAsia="黑体" w:hAnsi="黑体" w:cs="黑体" w:hint="eastAsia"/>
          <w:sz w:val="24"/>
          <w:szCs w:val="28"/>
        </w:rPr>
        <w:t>②要坚持依法治国，提高公民的守法意识</w:t>
      </w:r>
      <w:r>
        <w:rPr>
          <w:rFonts w:ascii="黑体" w:eastAsia="黑体" w:hAnsi="黑体" w:cs="黑体" w:hint="eastAsia"/>
          <w:sz w:val="24"/>
          <w:szCs w:val="28"/>
        </w:rPr>
        <w:tab/>
      </w:r>
      <w:r>
        <w:rPr>
          <w:rFonts w:ascii="黑体" w:eastAsia="黑体" w:hAnsi="黑体" w:cs="黑体" w:hint="eastAsia"/>
          <w:sz w:val="24"/>
          <w:szCs w:val="28"/>
        </w:rPr>
        <w:t>③要加强思想道德建设</w:t>
      </w:r>
      <w:r>
        <w:rPr>
          <w:rFonts w:ascii="黑体" w:eastAsia="黑体" w:hAnsi="黑体" w:cs="黑体" w:hint="eastAsia"/>
          <w:sz w:val="24"/>
          <w:szCs w:val="28"/>
        </w:rPr>
        <w:tab/>
      </w:r>
      <w:r>
        <w:rPr>
          <w:rFonts w:ascii="黑体" w:eastAsia="黑体" w:hAnsi="黑体" w:cs="黑体" w:hint="eastAsia"/>
          <w:sz w:val="24"/>
          <w:szCs w:val="28"/>
        </w:rPr>
        <w:t>④发展教育和科学是先进文化建设的基础工程</w:t>
      </w:r>
    </w:p>
    <w:p>
      <w:pPr>
        <w:pStyle w:val="Normal4"/>
        <w:jc w:val="left"/>
        <w:rPr>
          <w:rFonts w:ascii="黑体" w:eastAsia="黑体" w:hAnsi="黑体" w:cs="黑体" w:hint="eastAsia"/>
          <w:sz w:val="24"/>
          <w:szCs w:val="28"/>
        </w:rPr>
      </w:pPr>
      <w:r>
        <w:rPr>
          <w:rFonts w:ascii="黑体" w:eastAsia="黑体" w:hAnsi="黑体" w:cs="黑体" w:hint="eastAsia"/>
          <w:sz w:val="24"/>
          <w:szCs w:val="28"/>
        </w:rPr>
        <w:t>A、①②③</w:t>
      </w:r>
    </w:p>
    <w:p>
      <w:pPr>
        <w:pStyle w:val="Normal4"/>
        <w:jc w:val="left"/>
        <w:rPr>
          <w:rFonts w:ascii="黑体" w:eastAsia="黑体" w:hAnsi="黑体" w:cs="黑体" w:hint="eastAsia"/>
          <w:sz w:val="24"/>
          <w:szCs w:val="28"/>
        </w:rPr>
      </w:pPr>
      <w:r>
        <w:rPr>
          <w:rFonts w:ascii="黑体" w:eastAsia="黑体" w:hAnsi="黑体" w:cs="黑体" w:hint="eastAsia"/>
          <w:sz w:val="24"/>
          <w:szCs w:val="28"/>
        </w:rPr>
        <w:t>B、①③④</w:t>
      </w:r>
    </w:p>
    <w:p>
      <w:pPr>
        <w:pStyle w:val="Normal4"/>
        <w:jc w:val="left"/>
        <w:rPr>
          <w:rFonts w:ascii="黑体" w:eastAsia="黑体" w:hAnsi="黑体" w:cs="黑体" w:hint="eastAsia"/>
          <w:sz w:val="24"/>
          <w:szCs w:val="28"/>
        </w:rPr>
      </w:pPr>
      <w:r>
        <w:rPr>
          <w:rFonts w:ascii="黑体" w:eastAsia="黑体" w:hAnsi="黑体" w:cs="黑体" w:hint="eastAsia"/>
          <w:sz w:val="24"/>
          <w:szCs w:val="28"/>
        </w:rPr>
        <w:t>C、①③</w:t>
      </w:r>
    </w:p>
    <w:p>
      <w:pPr>
        <w:pStyle w:val="Normal4"/>
        <w:jc w:val="left"/>
        <w:rPr>
          <w:rFonts w:ascii="黑体" w:eastAsia="黑体" w:hAnsi="黑体" w:cs="黑体" w:hint="eastAsia"/>
          <w:sz w:val="24"/>
          <w:szCs w:val="28"/>
        </w:rPr>
      </w:pPr>
      <w:r>
        <w:rPr>
          <w:rFonts w:ascii="黑体" w:eastAsia="黑体" w:hAnsi="黑体" w:cs="黑体" w:hint="eastAsia"/>
          <w:sz w:val="24"/>
          <w:szCs w:val="28"/>
        </w:rPr>
        <w:t>D、②④</w:t>
      </w:r>
    </w:p>
    <w:p>
      <w:pPr>
        <w:pStyle w:val="Normal4"/>
        <w:jc w:val="left"/>
        <w:rPr>
          <w:rFonts w:ascii="黑体" w:eastAsia="黑体" w:hAnsi="黑体" w:cs="黑体" w:hint="eastAsia"/>
          <w:sz w:val="24"/>
          <w:szCs w:val="28"/>
        </w:rPr>
      </w:pPr>
    </w:p>
    <w:p>
      <w:pPr>
        <w:pStyle w:val="Normal5"/>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2012年5月4日下午，广东省首个全省政务微博平台——广东省人民政府新闻办公室官方微博“@广东发布”在腾讯网正式上线。除了主要发布广东省重要时政和公共服务类信息外，“@广东发布”官方微博也是政府有关部门与网民沟通联系的重要平台，为广大网民提供有关政策咨询、及时回应网民关心的问题。“@广东发布”设置了政务、时事、民生、互动等多个栏目，涵盖了网络问政平台及与市民生活密切相关的公安、交通等时政民生内容。广东省建立省政务微博平台有什么重要意义？</w:t>
      </w:r>
    </w:p>
    <w:p>
      <w:pPr>
        <w:pStyle w:val="Normal5"/>
        <w:jc w:val="left"/>
        <w:rPr>
          <w:rFonts w:ascii="黑体" w:eastAsia="黑体" w:hAnsi="黑体" w:cs="黑体" w:hint="eastAsia"/>
          <w:sz w:val="24"/>
          <w:szCs w:val="28"/>
        </w:rPr>
      </w:pPr>
    </w:p>
    <w:p>
      <w:pPr>
        <w:pStyle w:val="Normal6"/>
        <w:jc w:val="left"/>
        <w:rPr>
          <w:rFonts w:ascii="黑体" w:eastAsia="黑体" w:hAnsi="黑体" w:cs="黑体" w:hint="eastAsia"/>
          <w:sz w:val="24"/>
          <w:szCs w:val="28"/>
        </w:rPr>
      </w:pPr>
      <w:r>
        <w:rPr>
          <w:rFonts w:ascii="黑体" w:eastAsia="黑体" w:hAnsi="黑体" w:cs="黑体" w:hint="eastAsia"/>
          <w:sz w:val="24"/>
          <w:szCs w:val="28"/>
        </w:rPr>
        <w:t>7.</w:t>
      </w:r>
      <w:r>
        <w:rPr>
          <w:rFonts w:ascii="黑体" w:eastAsia="黑体" w:hAnsi="黑体" w:cs="黑体" w:hint="eastAsia"/>
          <w:sz w:val="24"/>
          <w:szCs w:val="28"/>
        </w:rPr>
        <w:t>材料一：《中国农村扶贫开发纲要（2011－2020年）》指出，提高扶贫标准，加大投入力度，把连片特困地区作为主战场，把稳定解决扶贫对象温饱、尽快实现脱贫致富作为首要任务。到2020年，稳定实现扶贫对象不愁吃、不愁穿，保障其义务教育、基本医疗和住房。</w:t>
      </w:r>
    </w:p>
    <w:p>
      <w:pPr>
        <w:pStyle w:val="Normal6"/>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材料二：2011年，是广东扶贫“双到”（即扶贫开发“规划到户、责任到人”）的攻坚之年，这一年广东的扶贫工作出现了突破性的进展：3409个贫困村的村容村貌有了根本性的变化，500人以上的自然村实现通路、通邮、通讯、通电。省扶贫办统计，到年底共有31.5万户、134万贫困人口年人均纯收入达到2500，分别占贫困户总数37万户、贫困人口总数157万人的85%、86%。</w:t>
      </w:r>
    </w:p>
    <w:p>
      <w:pPr>
        <w:pStyle w:val="Normal6"/>
        <w:jc w:val="left"/>
        <w:rPr>
          <w:rFonts w:ascii="黑体" w:eastAsia="黑体" w:hAnsi="黑体" w:cs="黑体" w:hint="eastAsia"/>
          <w:sz w:val="24"/>
          <w:szCs w:val="28"/>
        </w:rPr>
      </w:pPr>
      <w:r>
        <w:rPr>
          <w:rFonts w:ascii="黑体" w:eastAsia="黑体" w:hAnsi="黑体" w:cs="黑体" w:hint="eastAsia"/>
          <w:sz w:val="24"/>
          <w:szCs w:val="28"/>
        </w:rPr>
        <w:t>请结合上述材料，谈谈广东重视扶贫开发的意义。</w:t>
      </w:r>
    </w:p>
    <w:p>
      <w:pPr>
        <w:pStyle w:val="Normal6"/>
        <w:jc w:val="left"/>
        <w:rPr>
          <w:rFonts w:ascii="黑体" w:eastAsia="黑体" w:hAnsi="黑体" w:cs="黑体" w:hint="eastAsia"/>
          <w:sz w:val="24"/>
          <w:szCs w:val="28"/>
        </w:rPr>
      </w:pPr>
    </w:p>
    <w:p>
      <w:pPr>
        <w:pStyle w:val="Normal7"/>
        <w:jc w:val="left"/>
        <w:rPr>
          <w:rFonts w:ascii="黑体" w:eastAsia="黑体" w:hAnsi="黑体" w:cs="黑体" w:hint="eastAsia"/>
          <w:sz w:val="24"/>
          <w:szCs w:val="28"/>
        </w:rPr>
      </w:pPr>
      <w:r>
        <w:rPr>
          <w:rFonts w:ascii="黑体" w:eastAsia="黑体" w:hAnsi="黑体" w:cs="黑体" w:hint="eastAsia"/>
          <w:sz w:val="24"/>
          <w:szCs w:val="28"/>
        </w:rPr>
        <w:t>8.</w:t>
      </w:r>
      <w:r>
        <w:rPr>
          <w:rFonts w:ascii="黑体" w:eastAsia="黑体" w:hAnsi="黑体" w:cs="黑体" w:hint="eastAsia"/>
          <w:sz w:val="24"/>
          <w:szCs w:val="28"/>
        </w:rPr>
        <w:t>这是公务员李某的家庭收入，属于按劳分配方式的有（）</w:t>
      </w:r>
      <w:r>
        <w:rPr>
          <w:rFonts w:ascii="黑体" w:eastAsia="黑体" w:hAnsi="黑体" w:cs="黑体" w:hint="eastAsia"/>
          <w:sz w:val="24"/>
          <w:szCs w:val="28"/>
        </w:rPr>
        <w:tab/>
      </w:r>
      <w:r>
        <w:rPr>
          <w:rFonts w:ascii="黑体" w:eastAsia="黑体" w:hAnsi="黑体" w:cs="黑体" w:hint="eastAsia"/>
          <w:sz w:val="24"/>
          <w:szCs w:val="28"/>
        </w:rPr>
        <w:t>①李某的工资</w:t>
      </w:r>
      <w:r>
        <w:rPr>
          <w:rFonts w:ascii="黑体" w:eastAsia="黑体" w:hAnsi="黑体" w:cs="黑体" w:hint="eastAsia"/>
          <w:sz w:val="24"/>
          <w:szCs w:val="28"/>
        </w:rPr>
        <w:tab/>
      </w:r>
      <w:r>
        <w:rPr>
          <w:rFonts w:ascii="黑体" w:eastAsia="黑体" w:hAnsi="黑体" w:cs="黑体" w:hint="eastAsia"/>
          <w:sz w:val="24"/>
          <w:szCs w:val="28"/>
        </w:rPr>
        <w:t>②李某的奖金</w:t>
      </w:r>
      <w:r>
        <w:rPr>
          <w:rFonts w:ascii="黑体" w:eastAsia="黑体" w:hAnsi="黑体" w:cs="黑体" w:hint="eastAsia"/>
          <w:sz w:val="24"/>
          <w:szCs w:val="28"/>
        </w:rPr>
        <w:tab/>
      </w:r>
      <w:r>
        <w:rPr>
          <w:rFonts w:ascii="黑体" w:eastAsia="黑体" w:hAnsi="黑体" w:cs="黑体" w:hint="eastAsia"/>
          <w:sz w:val="24"/>
          <w:szCs w:val="28"/>
        </w:rPr>
        <w:t>③存款利息</w:t>
      </w:r>
      <w:r>
        <w:rPr>
          <w:rFonts w:ascii="黑体" w:eastAsia="黑体" w:hAnsi="黑体" w:cs="黑体" w:hint="eastAsia"/>
          <w:sz w:val="24"/>
          <w:szCs w:val="28"/>
        </w:rPr>
        <w:tab/>
      </w:r>
      <w:r>
        <w:rPr>
          <w:rFonts w:ascii="黑体" w:eastAsia="黑体" w:hAnsi="黑体" w:cs="黑体" w:hint="eastAsia"/>
          <w:sz w:val="24"/>
          <w:szCs w:val="28"/>
        </w:rPr>
        <w:t>④房租收入</w:t>
      </w:r>
    </w:p>
    <w:p>
      <w:pPr>
        <w:pStyle w:val="Normal7"/>
        <w:jc w:val="left"/>
        <w:rPr>
          <w:rFonts w:ascii="黑体" w:eastAsia="黑体" w:hAnsi="黑体" w:cs="黑体" w:hint="eastAsia"/>
          <w:sz w:val="24"/>
          <w:szCs w:val="28"/>
        </w:rPr>
        <w:sectPr>
          <w:headerReference w:type="even" r:id="rId17"/>
          <w:headerReference w:type="default" r:id="rId18"/>
          <w:footerReference w:type="even" r:id="rId19"/>
          <w:headerReference w:type="first" r:id="rId20"/>
          <w:footerReference w:type="first" r:id="rId21"/>
          <w:type w:val="nextPage"/>
          <w:pgSz w:w="11906" w:h="16838"/>
          <w:pgMar w:top="720" w:right="720" w:bottom="720" w:left="720" w:header="851" w:footer="992" w:gutter="0"/>
          <w:pgNumType w:start="3"/>
          <w:cols w:num="1" w:space="720"/>
          <w:titlePg w:val="0"/>
          <w:docGrid w:type="lines" w:linePitch="312" w:charSpace="0"/>
        </w:sectPr>
      </w:pPr>
      <w:r>
        <w:rPr>
          <w:rFonts w:ascii="黑体" w:eastAsia="黑体" w:hAnsi="黑体" w:cs="黑体" w:hint="eastAsia"/>
          <w:sz w:val="24"/>
          <w:szCs w:val="28"/>
        </w:rPr>
        <w:t>A、①②</w:t>
      </w:r>
    </w:p>
    <w:p>
      <w:pPr>
        <w:pStyle w:val="Normal7"/>
        <w:jc w:val="left"/>
        <w:rPr>
          <w:rFonts w:ascii="黑体" w:eastAsia="黑体" w:hAnsi="黑体" w:cs="黑体" w:hint="eastAsia"/>
          <w:sz w:val="24"/>
          <w:szCs w:val="28"/>
        </w:rPr>
      </w:pPr>
      <w:r>
        <w:rPr>
          <w:rFonts w:ascii="黑体" w:eastAsia="黑体" w:hAnsi="黑体" w:cs="黑体" w:hint="eastAsia"/>
          <w:sz w:val="24"/>
          <w:szCs w:val="28"/>
        </w:rPr>
        <w:t>B、③④</w:t>
      </w:r>
    </w:p>
    <w:p>
      <w:pPr>
        <w:pStyle w:val="Normal7"/>
        <w:jc w:val="left"/>
        <w:rPr>
          <w:rFonts w:ascii="黑体" w:eastAsia="黑体" w:hAnsi="黑体" w:cs="黑体" w:hint="eastAsia"/>
          <w:sz w:val="24"/>
          <w:szCs w:val="28"/>
        </w:rPr>
      </w:pPr>
      <w:r>
        <w:rPr>
          <w:rFonts w:ascii="黑体" w:eastAsia="黑体" w:hAnsi="黑体" w:cs="黑体" w:hint="eastAsia"/>
          <w:sz w:val="24"/>
          <w:szCs w:val="28"/>
        </w:rPr>
        <w:t>C、①③</w:t>
      </w:r>
    </w:p>
    <w:p>
      <w:pPr>
        <w:pStyle w:val="Normal7"/>
        <w:jc w:val="left"/>
        <w:rPr>
          <w:rFonts w:ascii="黑体" w:eastAsia="黑体" w:hAnsi="黑体" w:cs="黑体" w:hint="eastAsia"/>
          <w:sz w:val="24"/>
          <w:szCs w:val="28"/>
        </w:rPr>
      </w:pPr>
      <w:r>
        <w:rPr>
          <w:rFonts w:ascii="黑体" w:eastAsia="黑体" w:hAnsi="黑体" w:cs="黑体" w:hint="eastAsia"/>
          <w:sz w:val="24"/>
          <w:szCs w:val="28"/>
        </w:rPr>
        <w:t>D、②④</w:t>
      </w:r>
    </w:p>
    <w:p>
      <w:pPr>
        <w:pStyle w:val="Normal7"/>
        <w:jc w:val="left"/>
        <w:rPr>
          <w:rFonts w:ascii="黑体" w:eastAsia="黑体" w:hAnsi="黑体" w:cs="黑体" w:hint="eastAsia"/>
          <w:sz w:val="24"/>
          <w:szCs w:val="28"/>
        </w:rPr>
      </w:pPr>
    </w:p>
    <w:p>
      <w:pPr>
        <w:pStyle w:val="Normal8"/>
        <w:jc w:val="left"/>
        <w:rPr>
          <w:rFonts w:ascii="黑体" w:eastAsia="黑体" w:hAnsi="黑体" w:cs="黑体" w:hint="eastAsia"/>
          <w:sz w:val="24"/>
          <w:szCs w:val="28"/>
        </w:rPr>
      </w:pPr>
      <w:r>
        <w:rPr>
          <w:rFonts w:ascii="黑体" w:eastAsia="黑体" w:hAnsi="黑体" w:cs="黑体" w:hint="eastAsia"/>
          <w:sz w:val="24"/>
          <w:szCs w:val="28"/>
        </w:rPr>
        <w:t>9.</w:t>
      </w:r>
      <w:r>
        <w:rPr>
          <w:rFonts w:ascii="黑体" w:eastAsia="黑体" w:hAnsi="黑体" w:cs="黑体" w:hint="eastAsia"/>
          <w:sz w:val="24"/>
          <w:szCs w:val="28"/>
        </w:rPr>
        <w:t>这幅漫画说明（）</w:t>
      </w:r>
      <w:r>
        <w:rPr>
          <w:rFonts w:ascii="黑体" w:eastAsia="黑体" w:hAnsi="黑体" w:cs="黑体" w:hint="eastAsia"/>
          <w:sz w:val="24"/>
          <w:szCs w:val="28"/>
        </w:rPr>
        <w:tab/>
      </w:r>
      <w:r>
        <w:drawing>
          <wp:inline distT="0" distB="0" distL="0" distR="0">
            <wp:extent cx="2714910" cy="1743258"/>
            <wp:effectExtent l="0" t="0" r="0" b="0"/>
            <wp:docPr id="240" name="_x0000_i0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_x0000_i0240"/>
                    <pic:cNvPicPr/>
                  </pic:nvPicPr>
                  <pic:blipFill>
                    <a:blip xmlns:r="http://schemas.openxmlformats.org/officeDocument/2006/relationships" r:embed="rId22"/>
                    <a:stretch>
                      <a:fillRect/>
                    </a:stretch>
                  </pic:blipFill>
                  <pic:spPr>
                    <a:xfrm>
                      <a:off x="0" y="0"/>
                      <a:ext cx="2714910" cy="1743258"/>
                    </a:xfrm>
                    <a:prstGeom prst="rect">
                      <a:avLst/>
                    </a:prstGeom>
                  </pic:spPr>
                </pic:pic>
              </a:graphicData>
            </a:graphic>
          </wp:inline>
        </w:drawing>
      </w:r>
    </w:p>
    <w:p>
      <w:pPr>
        <w:pStyle w:val="Normal8"/>
        <w:jc w:val="left"/>
        <w:rPr>
          <w:rFonts w:ascii="黑体" w:eastAsia="黑体" w:hAnsi="黑体" w:cs="黑体" w:hint="eastAsia"/>
          <w:sz w:val="24"/>
          <w:szCs w:val="28"/>
        </w:rPr>
      </w:pPr>
      <w:r>
        <w:rPr>
          <w:rFonts w:ascii="黑体" w:eastAsia="黑体" w:hAnsi="黑体" w:cs="黑体" w:hint="eastAsia"/>
          <w:sz w:val="24"/>
          <w:szCs w:val="28"/>
        </w:rPr>
        <w:t>A、我国的分配制度是不合理的</w:t>
      </w:r>
    </w:p>
    <w:p>
      <w:pPr>
        <w:pStyle w:val="Normal8"/>
        <w:jc w:val="left"/>
        <w:rPr>
          <w:rFonts w:ascii="黑体" w:eastAsia="黑体" w:hAnsi="黑体" w:cs="黑体" w:hint="eastAsia"/>
          <w:sz w:val="24"/>
          <w:szCs w:val="28"/>
        </w:rPr>
      </w:pPr>
      <w:r>
        <w:rPr>
          <w:rFonts w:ascii="黑体" w:eastAsia="黑体" w:hAnsi="黑体" w:cs="黑体" w:hint="eastAsia"/>
          <w:sz w:val="24"/>
          <w:szCs w:val="28"/>
        </w:rPr>
        <w:t>B、要取缔高收入，促进社会公平</w:t>
      </w:r>
    </w:p>
    <w:p>
      <w:pPr>
        <w:pStyle w:val="Normal8"/>
        <w:jc w:val="left"/>
        <w:rPr>
          <w:rFonts w:ascii="黑体" w:eastAsia="黑体" w:hAnsi="黑体" w:cs="黑体" w:hint="eastAsia"/>
          <w:sz w:val="24"/>
          <w:szCs w:val="28"/>
        </w:rPr>
      </w:pPr>
      <w:r>
        <w:rPr>
          <w:rFonts w:ascii="黑体" w:eastAsia="黑体" w:hAnsi="黑体" w:cs="黑体" w:hint="eastAsia"/>
          <w:sz w:val="24"/>
          <w:szCs w:val="28"/>
        </w:rPr>
        <w:t>C、在落实分配政策时要注意缩小收入差距</w:t>
      </w:r>
    </w:p>
    <w:p>
      <w:pPr>
        <w:pStyle w:val="Normal8"/>
        <w:jc w:val="left"/>
        <w:rPr>
          <w:rFonts w:ascii="黑体" w:eastAsia="黑体" w:hAnsi="黑体" w:cs="黑体" w:hint="eastAsia"/>
          <w:sz w:val="24"/>
          <w:szCs w:val="28"/>
        </w:rPr>
      </w:pPr>
      <w:r>
        <w:rPr>
          <w:rFonts w:ascii="黑体" w:eastAsia="黑体" w:hAnsi="黑体" w:cs="黑体" w:hint="eastAsia"/>
          <w:sz w:val="24"/>
          <w:szCs w:val="28"/>
        </w:rPr>
        <w:t>D、让小部分人增加收入，提高其生产积极性</w:t>
      </w:r>
    </w:p>
    <w:p>
      <w:pPr>
        <w:pStyle w:val="Normal8"/>
        <w:jc w:val="left"/>
        <w:rPr>
          <w:rFonts w:ascii="黑体" w:eastAsia="黑体" w:hAnsi="黑体" w:cs="黑体" w:hint="eastAsia"/>
          <w:sz w:val="24"/>
          <w:szCs w:val="28"/>
        </w:rPr>
      </w:pPr>
    </w:p>
    <w:p>
      <w:pPr>
        <w:pStyle w:val="Normal9"/>
        <w:jc w:val="left"/>
        <w:rPr>
          <w:rFonts w:ascii="黑体" w:eastAsia="黑体" w:hAnsi="黑体" w:cs="黑体" w:hint="eastAsia"/>
          <w:sz w:val="24"/>
          <w:szCs w:val="28"/>
        </w:rPr>
      </w:pPr>
      <w:r>
        <w:rPr>
          <w:rFonts w:ascii="黑体" w:eastAsia="黑体" w:hAnsi="黑体" w:cs="黑体" w:hint="eastAsia"/>
          <w:sz w:val="24"/>
          <w:szCs w:val="28"/>
        </w:rPr>
        <w:t>10.</w:t>
      </w:r>
      <w:r>
        <w:rPr>
          <w:rFonts w:ascii="黑体" w:eastAsia="黑体" w:hAnsi="黑体" w:cs="黑体" w:hint="eastAsia"/>
          <w:sz w:val="24"/>
          <w:szCs w:val="28"/>
        </w:rPr>
        <w:t>2012年4月24日新华网载文指出，民事诉讼法修正案草案初审稿中规定，对污染环境、侵害众多消费者合法权益等损害社会公共利益的行为，有关机关、社会团体可以向人民法院提起诉讼。这一规定（）</w:t>
      </w:r>
      <w:r>
        <w:rPr>
          <w:rFonts w:ascii="黑体" w:eastAsia="黑体" w:hAnsi="黑体" w:cs="黑体" w:hint="eastAsia"/>
          <w:sz w:val="24"/>
          <w:szCs w:val="28"/>
        </w:rPr>
        <w:tab/>
      </w:r>
      <w:r>
        <w:rPr>
          <w:rFonts w:ascii="黑体" w:eastAsia="黑体" w:hAnsi="黑体" w:cs="黑体" w:hint="eastAsia"/>
          <w:sz w:val="24"/>
          <w:szCs w:val="28"/>
        </w:rPr>
        <w:t>①说明国家完善立法，争取在各个领域都能够做到有法可依</w:t>
      </w:r>
      <w:r>
        <w:rPr>
          <w:rFonts w:ascii="黑体" w:eastAsia="黑体" w:hAnsi="黑体" w:cs="黑体" w:hint="eastAsia"/>
          <w:sz w:val="24"/>
          <w:szCs w:val="28"/>
        </w:rPr>
        <w:tab/>
      </w:r>
      <w:r>
        <w:rPr>
          <w:rFonts w:ascii="黑体" w:eastAsia="黑体" w:hAnsi="黑体" w:cs="黑体" w:hint="eastAsia"/>
          <w:sz w:val="24"/>
          <w:szCs w:val="28"/>
        </w:rPr>
        <w:t>②有利于进一步保护公共利益，维护社会长治久安</w:t>
      </w:r>
      <w:r>
        <w:rPr>
          <w:rFonts w:ascii="黑体" w:eastAsia="黑体" w:hAnsi="黑体" w:cs="黑体" w:hint="eastAsia"/>
          <w:sz w:val="24"/>
          <w:szCs w:val="28"/>
        </w:rPr>
        <w:tab/>
      </w:r>
      <w:r>
        <w:rPr>
          <w:rFonts w:ascii="黑体" w:eastAsia="黑体" w:hAnsi="黑体" w:cs="黑体" w:hint="eastAsia"/>
          <w:sz w:val="24"/>
          <w:szCs w:val="28"/>
        </w:rPr>
        <w:t>③说明维护社会公共利益只能依靠法律手段</w:t>
      </w:r>
      <w:r>
        <w:rPr>
          <w:rFonts w:ascii="黑体" w:eastAsia="黑体" w:hAnsi="黑体" w:cs="黑体" w:hint="eastAsia"/>
          <w:sz w:val="24"/>
          <w:szCs w:val="28"/>
        </w:rPr>
        <w:tab/>
      </w:r>
      <w:r>
        <w:rPr>
          <w:rFonts w:ascii="黑体" w:eastAsia="黑体" w:hAnsi="黑体" w:cs="黑体" w:hint="eastAsia"/>
          <w:sz w:val="24"/>
          <w:szCs w:val="28"/>
        </w:rPr>
        <w:t>④说明制止损害社会公共利益的行为是机关、社会团体的事</w:t>
      </w:r>
    </w:p>
    <w:p>
      <w:pPr>
        <w:pStyle w:val="Normal9"/>
        <w:jc w:val="left"/>
        <w:rPr>
          <w:rFonts w:ascii="黑体" w:eastAsia="黑体" w:hAnsi="黑体" w:cs="黑体" w:hint="eastAsia"/>
          <w:sz w:val="24"/>
          <w:szCs w:val="28"/>
        </w:rPr>
      </w:pPr>
      <w:r>
        <w:rPr>
          <w:rFonts w:ascii="黑体" w:eastAsia="黑体" w:hAnsi="黑体" w:cs="黑体" w:hint="eastAsia"/>
          <w:sz w:val="24"/>
          <w:szCs w:val="28"/>
        </w:rPr>
        <w:t>A、①②</w:t>
      </w:r>
    </w:p>
    <w:p>
      <w:pPr>
        <w:pStyle w:val="Normal9"/>
        <w:jc w:val="left"/>
        <w:rPr>
          <w:rFonts w:ascii="黑体" w:eastAsia="黑体" w:hAnsi="黑体" w:cs="黑体" w:hint="eastAsia"/>
          <w:sz w:val="24"/>
          <w:szCs w:val="28"/>
        </w:rPr>
      </w:pPr>
      <w:r>
        <w:rPr>
          <w:rFonts w:ascii="黑体" w:eastAsia="黑体" w:hAnsi="黑体" w:cs="黑体" w:hint="eastAsia"/>
          <w:sz w:val="24"/>
          <w:szCs w:val="28"/>
        </w:rPr>
        <w:t>B、②④</w:t>
      </w:r>
    </w:p>
    <w:p>
      <w:pPr>
        <w:pStyle w:val="Normal9"/>
        <w:jc w:val="left"/>
        <w:rPr>
          <w:rFonts w:ascii="黑体" w:eastAsia="黑体" w:hAnsi="黑体" w:cs="黑体" w:hint="eastAsia"/>
          <w:sz w:val="24"/>
          <w:szCs w:val="28"/>
        </w:rPr>
      </w:pPr>
      <w:r>
        <w:rPr>
          <w:rFonts w:ascii="黑体" w:eastAsia="黑体" w:hAnsi="黑体" w:cs="黑体" w:hint="eastAsia"/>
          <w:sz w:val="24"/>
          <w:szCs w:val="28"/>
        </w:rPr>
        <w:t>C、①③</w:t>
      </w:r>
    </w:p>
    <w:p>
      <w:pPr>
        <w:pStyle w:val="Normal9"/>
        <w:jc w:val="left"/>
        <w:rPr>
          <w:rFonts w:ascii="黑体" w:eastAsia="黑体" w:hAnsi="黑体" w:cs="黑体" w:hint="eastAsia"/>
          <w:sz w:val="24"/>
          <w:szCs w:val="28"/>
        </w:rPr>
      </w:pPr>
      <w:r>
        <w:rPr>
          <w:rFonts w:ascii="黑体" w:eastAsia="黑体" w:hAnsi="黑体" w:cs="黑体" w:hint="eastAsia"/>
          <w:sz w:val="24"/>
          <w:szCs w:val="28"/>
        </w:rPr>
        <w:t>D、③④</w:t>
      </w:r>
    </w:p>
    <w:p>
      <w:pPr>
        <w:pStyle w:val="Normal9"/>
        <w:jc w:val="left"/>
        <w:rPr>
          <w:rFonts w:ascii="黑体" w:eastAsia="黑体" w:hAnsi="黑体" w:cs="黑体" w:hint="eastAsia"/>
          <w:sz w:val="24"/>
          <w:szCs w:val="28"/>
        </w:rPr>
      </w:pPr>
    </w:p>
    <w:p>
      <w:pPr>
        <w:pStyle w:val="Normal10"/>
        <w:jc w:val="left"/>
        <w:rPr>
          <w:rFonts w:ascii="黑体" w:eastAsia="黑体" w:hAnsi="黑体" w:cs="黑体" w:hint="eastAsia"/>
          <w:sz w:val="24"/>
          <w:szCs w:val="28"/>
        </w:rPr>
      </w:pPr>
      <w:r>
        <w:rPr>
          <w:rFonts w:ascii="黑体" w:eastAsia="黑体" w:hAnsi="黑体" w:cs="黑体" w:hint="eastAsia"/>
          <w:sz w:val="24"/>
          <w:szCs w:val="28"/>
        </w:rPr>
        <w:t>11.</w:t>
      </w:r>
      <w:r>
        <w:rPr>
          <w:rFonts w:ascii="黑体" w:eastAsia="黑体" w:hAnsi="黑体" w:cs="黑体" w:hint="eastAsia"/>
          <w:sz w:val="24"/>
          <w:szCs w:val="28"/>
        </w:rPr>
        <w:t>现在，越来越多的人在节假日去健身、去美容、去旅游，还有的人去接受成人教育，为自己“充电”。这反映了（）</w:t>
      </w:r>
    </w:p>
    <w:p>
      <w:pPr>
        <w:pStyle w:val="Normal10"/>
        <w:jc w:val="left"/>
        <w:rPr>
          <w:rFonts w:ascii="黑体" w:eastAsia="黑体" w:hAnsi="黑体" w:cs="黑体" w:hint="eastAsia"/>
          <w:sz w:val="24"/>
          <w:szCs w:val="28"/>
        </w:rPr>
      </w:pPr>
      <w:r>
        <w:rPr>
          <w:rFonts w:ascii="黑体" w:eastAsia="黑体" w:hAnsi="黑体" w:cs="黑体" w:hint="eastAsia"/>
          <w:sz w:val="24"/>
          <w:szCs w:val="28"/>
        </w:rPr>
        <w:t>A、人们的消费选择越来越多样化，各种需要都能得到满足</w:t>
      </w:r>
    </w:p>
    <w:p>
      <w:pPr>
        <w:pStyle w:val="Normal10"/>
        <w:jc w:val="left"/>
        <w:rPr>
          <w:rFonts w:ascii="黑体" w:eastAsia="黑体" w:hAnsi="黑体" w:cs="黑体" w:hint="eastAsia"/>
          <w:sz w:val="24"/>
          <w:szCs w:val="28"/>
        </w:rPr>
      </w:pPr>
      <w:r>
        <w:rPr>
          <w:rFonts w:ascii="黑体" w:eastAsia="黑体" w:hAnsi="黑体" w:cs="黑体" w:hint="eastAsia"/>
          <w:sz w:val="24"/>
          <w:szCs w:val="28"/>
        </w:rPr>
        <w:t>B、人们注重提升生活品质，追求更加健康文明的生活方式</w:t>
      </w:r>
    </w:p>
    <w:p>
      <w:pPr>
        <w:pStyle w:val="Normal10"/>
        <w:jc w:val="left"/>
        <w:rPr>
          <w:rFonts w:ascii="黑体" w:eastAsia="黑体" w:hAnsi="黑体" w:cs="黑体" w:hint="eastAsia"/>
          <w:sz w:val="24"/>
          <w:szCs w:val="28"/>
        </w:rPr>
      </w:pPr>
      <w:r>
        <w:rPr>
          <w:rFonts w:ascii="黑体" w:eastAsia="黑体" w:hAnsi="黑体" w:cs="黑体" w:hint="eastAsia"/>
          <w:sz w:val="24"/>
          <w:szCs w:val="28"/>
        </w:rPr>
        <w:t>C、人们都掌握了消费知识，学会了合理消费、攀比消费</w:t>
      </w:r>
    </w:p>
    <w:p>
      <w:pPr>
        <w:pStyle w:val="Normal10"/>
        <w:jc w:val="left"/>
        <w:rPr>
          <w:rFonts w:ascii="黑体" w:eastAsia="黑体" w:hAnsi="黑体" w:cs="黑体" w:hint="eastAsia"/>
          <w:sz w:val="24"/>
          <w:szCs w:val="28"/>
        </w:rPr>
      </w:pPr>
      <w:r>
        <w:rPr>
          <w:rFonts w:ascii="黑体" w:eastAsia="黑体" w:hAnsi="黑体" w:cs="黑体" w:hint="eastAsia"/>
          <w:sz w:val="24"/>
          <w:szCs w:val="28"/>
        </w:rPr>
        <w:t>D、人们已经没有衣、食、住、行等方面的基本需要了</w:t>
      </w:r>
    </w:p>
    <w:p>
      <w:pPr>
        <w:pStyle w:val="Normal10"/>
        <w:jc w:val="left"/>
        <w:rPr>
          <w:rFonts w:ascii="黑体" w:eastAsia="黑体" w:hAnsi="黑体" w:cs="黑体" w:hint="eastAsia"/>
          <w:sz w:val="24"/>
          <w:szCs w:val="28"/>
        </w:rPr>
      </w:pPr>
    </w:p>
    <w:p>
      <w:pPr>
        <w:pStyle w:val="Normal11"/>
        <w:jc w:val="left"/>
        <w:rPr>
          <w:rFonts w:ascii="黑体" w:eastAsia="黑体" w:hAnsi="黑体" w:cs="黑体" w:hint="eastAsia"/>
          <w:sz w:val="24"/>
          <w:szCs w:val="28"/>
        </w:rPr>
      </w:pPr>
      <w:r>
        <w:rPr>
          <w:rFonts w:ascii="黑体" w:eastAsia="黑体" w:hAnsi="黑体" w:cs="黑体" w:hint="eastAsia"/>
          <w:sz w:val="24"/>
          <w:szCs w:val="28"/>
        </w:rPr>
        <w:t>12.</w:t>
      </w:r>
      <w:r>
        <w:rPr>
          <w:rFonts w:ascii="黑体" w:eastAsia="黑体" w:hAnsi="黑体" w:cs="黑体" w:hint="eastAsia"/>
          <w:sz w:val="24"/>
          <w:szCs w:val="28"/>
        </w:rPr>
        <w:t>近年来，全世界的手机生产厂家都盯着我国，并不遗余力地宣传，致使我国部分年轻人更换手机的速度超过一年一部，形成了快买快扔的“抛弃型”消费行为。可废弃手机含有铅、镉、汞等多种有害物质，若直接丢弃将严重污染土壤和地下水。这告诉我们（）</w:t>
      </w:r>
      <w:r>
        <w:rPr>
          <w:rFonts w:ascii="黑体" w:eastAsia="黑体" w:hAnsi="黑体" w:cs="黑体" w:hint="eastAsia"/>
          <w:sz w:val="24"/>
          <w:szCs w:val="28"/>
        </w:rPr>
        <w:tab/>
      </w:r>
      <w:r>
        <w:rPr>
          <w:rFonts w:ascii="黑体" w:eastAsia="黑体" w:hAnsi="黑体" w:cs="黑体" w:hint="eastAsia"/>
          <w:sz w:val="24"/>
          <w:szCs w:val="28"/>
        </w:rPr>
        <w:t>①要避免盲从，理性消费</w:t>
      </w:r>
      <w:r>
        <w:rPr>
          <w:rFonts w:ascii="黑体" w:eastAsia="黑体" w:hAnsi="黑体" w:cs="黑体" w:hint="eastAsia"/>
          <w:sz w:val="24"/>
          <w:szCs w:val="28"/>
        </w:rPr>
        <w:tab/>
      </w:r>
      <w:r>
        <w:rPr>
          <w:rFonts w:ascii="黑体" w:eastAsia="黑体" w:hAnsi="黑体" w:cs="黑体" w:hint="eastAsia"/>
          <w:sz w:val="24"/>
          <w:szCs w:val="28"/>
        </w:rPr>
        <w:t>②要适度消费，勤俭节约</w:t>
      </w:r>
      <w:r>
        <w:rPr>
          <w:rFonts w:ascii="黑体" w:eastAsia="黑体" w:hAnsi="黑体" w:cs="黑体" w:hint="eastAsia"/>
          <w:sz w:val="24"/>
          <w:szCs w:val="28"/>
        </w:rPr>
        <w:tab/>
      </w:r>
      <w:r>
        <w:rPr>
          <w:rFonts w:ascii="黑体" w:eastAsia="黑体" w:hAnsi="黑体" w:cs="黑体" w:hint="eastAsia"/>
          <w:sz w:val="24"/>
          <w:szCs w:val="28"/>
        </w:rPr>
        <w:t>③年轻人应注重物质消费，积极拉动内需</w:t>
      </w:r>
      <w:r>
        <w:rPr>
          <w:rFonts w:ascii="黑体" w:eastAsia="黑体" w:hAnsi="黑体" w:cs="黑体" w:hint="eastAsia"/>
          <w:sz w:val="24"/>
          <w:szCs w:val="28"/>
        </w:rPr>
        <w:tab/>
      </w:r>
      <w:r>
        <w:rPr>
          <w:rFonts w:ascii="黑体" w:eastAsia="黑体" w:hAnsi="黑体" w:cs="黑体" w:hint="eastAsia"/>
          <w:sz w:val="24"/>
          <w:szCs w:val="28"/>
        </w:rPr>
        <w:t>④在消费过程中要注意保护环境</w:t>
      </w:r>
    </w:p>
    <w:p>
      <w:pPr>
        <w:pStyle w:val="Normal11"/>
        <w:jc w:val="left"/>
        <w:rPr>
          <w:rFonts w:ascii="黑体" w:eastAsia="黑体" w:hAnsi="黑体" w:cs="黑体" w:hint="eastAsia"/>
          <w:sz w:val="24"/>
          <w:szCs w:val="28"/>
        </w:rPr>
      </w:pPr>
      <w:r>
        <w:rPr>
          <w:rFonts w:ascii="黑体" w:eastAsia="黑体" w:hAnsi="黑体" w:cs="黑体" w:hint="eastAsia"/>
          <w:sz w:val="24"/>
          <w:szCs w:val="28"/>
        </w:rPr>
        <w:t>A、①②③</w:t>
      </w:r>
    </w:p>
    <w:p>
      <w:pPr>
        <w:pStyle w:val="Normal11"/>
        <w:jc w:val="left"/>
        <w:rPr>
          <w:rFonts w:ascii="黑体" w:eastAsia="黑体" w:hAnsi="黑体" w:cs="黑体" w:hint="eastAsia"/>
          <w:sz w:val="24"/>
          <w:szCs w:val="28"/>
        </w:rPr>
      </w:pPr>
      <w:r>
        <w:rPr>
          <w:rFonts w:ascii="黑体" w:eastAsia="黑体" w:hAnsi="黑体" w:cs="黑体" w:hint="eastAsia"/>
          <w:sz w:val="24"/>
          <w:szCs w:val="28"/>
        </w:rPr>
        <w:t>B、②③④</w:t>
      </w:r>
    </w:p>
    <w:p>
      <w:pPr>
        <w:pStyle w:val="Normal11"/>
        <w:jc w:val="left"/>
        <w:rPr>
          <w:rFonts w:ascii="黑体" w:eastAsia="黑体" w:hAnsi="黑体" w:cs="黑体" w:hint="eastAsia"/>
          <w:sz w:val="24"/>
          <w:szCs w:val="28"/>
        </w:rPr>
      </w:pPr>
      <w:r>
        <w:rPr>
          <w:rFonts w:ascii="黑体" w:eastAsia="黑体" w:hAnsi="黑体" w:cs="黑体" w:hint="eastAsia"/>
          <w:sz w:val="24"/>
          <w:szCs w:val="28"/>
        </w:rPr>
        <w:t>C、①③④</w:t>
      </w:r>
    </w:p>
    <w:p>
      <w:pPr>
        <w:pStyle w:val="Normal11"/>
        <w:jc w:val="left"/>
        <w:rPr>
          <w:rFonts w:ascii="黑体" w:eastAsia="黑体" w:hAnsi="黑体" w:cs="黑体" w:hint="eastAsia"/>
          <w:sz w:val="24"/>
          <w:szCs w:val="28"/>
        </w:rPr>
      </w:pPr>
      <w:r>
        <w:rPr>
          <w:rFonts w:ascii="黑体" w:eastAsia="黑体" w:hAnsi="黑体" w:cs="黑体" w:hint="eastAsia"/>
          <w:sz w:val="24"/>
          <w:szCs w:val="28"/>
        </w:rPr>
        <w:t>D、①②④</w:t>
      </w:r>
    </w:p>
    <w:p>
      <w:pPr>
        <w:pStyle w:val="Normal11"/>
        <w:jc w:val="left"/>
        <w:rPr>
          <w:rFonts w:ascii="黑体" w:eastAsia="黑体" w:hAnsi="黑体" w:cs="黑体" w:hint="eastAsia"/>
          <w:sz w:val="24"/>
          <w:szCs w:val="28"/>
        </w:rPr>
      </w:pPr>
    </w:p>
    <w:p>
      <w:pPr>
        <w:pStyle w:val="Normal12"/>
        <w:jc w:val="left"/>
        <w:rPr>
          <w:rFonts w:ascii="黑体" w:eastAsia="黑体" w:hAnsi="黑体" w:cs="黑体" w:hint="eastAsia"/>
          <w:sz w:val="24"/>
          <w:szCs w:val="28"/>
        </w:rPr>
        <w:sectPr>
          <w:headerReference w:type="even" r:id="rId23"/>
          <w:headerReference w:type="default" r:id="rId24"/>
          <w:footerReference w:type="even" r:id="rId25"/>
          <w:headerReference w:type="first" r:id="rId26"/>
          <w:footerReference w:type="first" r:id="rId27"/>
          <w:type w:val="nextPage"/>
          <w:pgSz w:w="11906" w:h="16838"/>
          <w:pgMar w:top="720" w:right="720" w:bottom="720" w:left="720" w:header="851" w:footer="992" w:gutter="0"/>
          <w:pgNumType w:start="4"/>
          <w:cols w:num="1" w:space="720"/>
          <w:titlePg w:val="0"/>
          <w:docGrid w:type="lines" w:linePitch="312" w:charSpace="0"/>
        </w:sectPr>
      </w:pPr>
      <w:r>
        <w:rPr>
          <w:rFonts w:ascii="黑体" w:eastAsia="黑体" w:hAnsi="黑体" w:cs="黑体" w:hint="eastAsia"/>
          <w:sz w:val="24"/>
          <w:szCs w:val="28"/>
        </w:rPr>
        <w:t>13.</w:t>
      </w:r>
      <w:r>
        <w:rPr>
          <w:rFonts w:ascii="黑体" w:eastAsia="黑体" w:hAnsi="黑体" w:cs="黑体" w:hint="eastAsia"/>
          <w:sz w:val="24"/>
          <w:szCs w:val="28"/>
        </w:rPr>
        <w:t>焦裕禄、孔繁森、吴天祥、沈浩……一个个廉洁奉公、大公无私的模范人物，正逐渐走进广大中小学生的内心世界。广州市的许多学校积极开展的廉政文化进校园活动（）</w:t>
      </w:r>
    </w:p>
    <w:p>
      <w:pPr>
        <w:pStyle w:val="Normal12"/>
        <w:jc w:val="left"/>
        <w:rPr>
          <w:rFonts w:ascii="黑体" w:eastAsia="黑体" w:hAnsi="黑体" w:cs="黑体" w:hint="eastAsia"/>
          <w:sz w:val="24"/>
          <w:szCs w:val="28"/>
        </w:rPr>
      </w:pPr>
      <w:r>
        <w:rPr>
          <w:rFonts w:ascii="黑体" w:eastAsia="黑体" w:hAnsi="黑体" w:cs="黑体" w:hint="eastAsia"/>
          <w:sz w:val="24"/>
          <w:szCs w:val="28"/>
        </w:rPr>
        <w:t>A、是社会主义精神文明建设的根本任务</w:t>
      </w:r>
    </w:p>
    <w:p>
      <w:pPr>
        <w:pStyle w:val="Normal12"/>
        <w:jc w:val="left"/>
        <w:rPr>
          <w:rFonts w:ascii="黑体" w:eastAsia="黑体" w:hAnsi="黑体" w:cs="黑体" w:hint="eastAsia"/>
          <w:sz w:val="24"/>
          <w:szCs w:val="28"/>
        </w:rPr>
      </w:pPr>
      <w:r>
        <w:rPr>
          <w:rFonts w:ascii="黑体" w:eastAsia="黑体" w:hAnsi="黑体" w:cs="黑体" w:hint="eastAsia"/>
          <w:sz w:val="24"/>
          <w:szCs w:val="28"/>
        </w:rPr>
        <w:t>B、是继承传统文化，抵御外来文化的要求</w:t>
      </w:r>
    </w:p>
    <w:p>
      <w:pPr>
        <w:pStyle w:val="Normal12"/>
        <w:jc w:val="left"/>
        <w:rPr>
          <w:rFonts w:ascii="黑体" w:eastAsia="黑体" w:hAnsi="黑体" w:cs="黑体" w:hint="eastAsia"/>
          <w:sz w:val="24"/>
          <w:szCs w:val="28"/>
        </w:rPr>
      </w:pPr>
      <w:r>
        <w:rPr>
          <w:rFonts w:ascii="黑体" w:eastAsia="黑体" w:hAnsi="黑体" w:cs="黑体" w:hint="eastAsia"/>
          <w:sz w:val="24"/>
          <w:szCs w:val="28"/>
        </w:rPr>
        <w:t>C、是加强社会主义思想道德建设的需要</w:t>
      </w:r>
    </w:p>
    <w:p>
      <w:pPr>
        <w:pStyle w:val="Normal12"/>
        <w:jc w:val="left"/>
        <w:rPr>
          <w:rFonts w:ascii="黑体" w:eastAsia="黑体" w:hAnsi="黑体" w:cs="黑体" w:hint="eastAsia"/>
          <w:sz w:val="24"/>
          <w:szCs w:val="28"/>
        </w:rPr>
      </w:pPr>
      <w:r>
        <w:rPr>
          <w:rFonts w:ascii="黑体" w:eastAsia="黑体" w:hAnsi="黑体" w:cs="黑体" w:hint="eastAsia"/>
          <w:sz w:val="24"/>
          <w:szCs w:val="28"/>
        </w:rPr>
        <w:t>D、是加强教育、科学、文化建设的需要</w:t>
      </w:r>
    </w:p>
    <w:p>
      <w:pPr>
        <w:pStyle w:val="Normal12"/>
        <w:jc w:val="left"/>
        <w:rPr>
          <w:rFonts w:ascii="黑体" w:eastAsia="黑体" w:hAnsi="黑体" w:cs="黑体" w:hint="eastAsia"/>
          <w:sz w:val="24"/>
          <w:szCs w:val="28"/>
        </w:rPr>
      </w:pPr>
    </w:p>
    <w:p>
      <w:pPr>
        <w:pStyle w:val="Normal13"/>
        <w:jc w:val="left"/>
        <w:rPr>
          <w:rFonts w:ascii="黑体" w:eastAsia="黑体" w:hAnsi="黑体" w:cs="黑体" w:hint="eastAsia"/>
          <w:sz w:val="24"/>
          <w:szCs w:val="28"/>
        </w:rPr>
      </w:pPr>
      <w:r>
        <w:rPr>
          <w:rFonts w:ascii="黑体" w:eastAsia="黑体" w:hAnsi="黑体" w:cs="黑体" w:hint="eastAsia"/>
          <w:sz w:val="24"/>
          <w:szCs w:val="28"/>
        </w:rPr>
        <w:t>14.</w:t>
      </w:r>
      <w:r>
        <w:rPr>
          <w:rFonts w:ascii="黑体" w:eastAsia="黑体" w:hAnsi="黑体" w:cs="黑体" w:hint="eastAsia"/>
          <w:sz w:val="24"/>
          <w:szCs w:val="28"/>
        </w:rPr>
        <w:t>这幅漫画给我们的启示是（）</w:t>
      </w:r>
      <w:r>
        <w:rPr>
          <w:rFonts w:ascii="黑体" w:eastAsia="黑体" w:hAnsi="黑体" w:cs="黑体" w:hint="eastAsia"/>
          <w:sz w:val="24"/>
          <w:szCs w:val="28"/>
        </w:rPr>
        <w:tab/>
      </w:r>
      <w:r>
        <w:drawing>
          <wp:inline distT="0" distB="0" distL="0" distR="0">
            <wp:extent cx="3696088" cy="1390796"/>
            <wp:effectExtent l="0" t="0" r="0" b="0"/>
            <wp:docPr id="241" name="_x0000_i0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_x0000_i0241"/>
                    <pic:cNvPicPr/>
                  </pic:nvPicPr>
                  <pic:blipFill>
                    <a:blip xmlns:r="http://schemas.openxmlformats.org/officeDocument/2006/relationships" r:embed="rId28"/>
                    <a:stretch>
                      <a:fillRect/>
                    </a:stretch>
                  </pic:blipFill>
                  <pic:spPr>
                    <a:xfrm>
                      <a:off x="0" y="0"/>
                      <a:ext cx="3696088" cy="1390796"/>
                    </a:xfrm>
                    <a:prstGeom prst="rect">
                      <a:avLst/>
                    </a:prstGeom>
                  </pic:spPr>
                </pic:pic>
              </a:graphicData>
            </a:graphic>
          </wp:inline>
        </w:drawing>
      </w:r>
      <w:r>
        <w:rPr>
          <w:rFonts w:ascii="黑体" w:eastAsia="黑体" w:hAnsi="黑体" w:cs="黑体" w:hint="eastAsia"/>
          <w:sz w:val="24"/>
          <w:szCs w:val="28"/>
        </w:rPr>
        <w:tab/>
      </w:r>
      <w:r>
        <w:rPr>
          <w:rFonts w:ascii="黑体" w:eastAsia="黑体" w:hAnsi="黑体" w:cs="黑体" w:hint="eastAsia"/>
          <w:sz w:val="24"/>
          <w:szCs w:val="28"/>
        </w:rPr>
        <w:t>①每个公民都要树立法律意识，增强法制观念</w:t>
      </w:r>
      <w:r>
        <w:rPr>
          <w:rFonts w:ascii="黑体" w:eastAsia="黑体" w:hAnsi="黑体" w:cs="黑体" w:hint="eastAsia"/>
          <w:sz w:val="24"/>
          <w:szCs w:val="28"/>
        </w:rPr>
        <w:tab/>
      </w:r>
      <w:r>
        <w:rPr>
          <w:rFonts w:ascii="黑体" w:eastAsia="黑体" w:hAnsi="黑体" w:cs="黑体" w:hint="eastAsia"/>
          <w:sz w:val="24"/>
          <w:szCs w:val="28"/>
        </w:rPr>
        <w:t>②公民依法行使监督权，有利于督促国家机关工作人员严格依法办</w:t>
      </w:r>
      <w:r>
        <w:rPr>
          <w:rFonts w:ascii="黑体" w:eastAsia="黑体" w:hAnsi="黑体" w:cs="黑体" w:hint="eastAsia"/>
          <w:sz w:val="24"/>
          <w:szCs w:val="28"/>
        </w:rPr>
        <w:tab/>
      </w:r>
      <w:r>
        <w:rPr>
          <w:rFonts w:ascii="黑体" w:eastAsia="黑体" w:hAnsi="黑体" w:cs="黑体" w:hint="eastAsia"/>
          <w:sz w:val="24"/>
          <w:szCs w:val="28"/>
        </w:rPr>
        <w:t>③公民依法行使监督权，有利于国家机关加强廉政建设</w:t>
      </w:r>
      <w:r>
        <w:rPr>
          <w:rFonts w:ascii="黑体" w:eastAsia="黑体" w:hAnsi="黑体" w:cs="黑体" w:hint="eastAsia"/>
          <w:sz w:val="24"/>
          <w:szCs w:val="28"/>
        </w:rPr>
        <w:tab/>
      </w:r>
      <w:r>
        <w:rPr>
          <w:rFonts w:ascii="黑体" w:eastAsia="黑体" w:hAnsi="黑体" w:cs="黑体" w:hint="eastAsia"/>
          <w:sz w:val="24"/>
          <w:szCs w:val="28"/>
        </w:rPr>
        <w:t>④公民依法行使监督权，能杜绝贪污腐败现象的发生</w:t>
      </w:r>
    </w:p>
    <w:p>
      <w:pPr>
        <w:pStyle w:val="Normal13"/>
        <w:jc w:val="left"/>
        <w:rPr>
          <w:rFonts w:ascii="黑体" w:eastAsia="黑体" w:hAnsi="黑体" w:cs="黑体" w:hint="eastAsia"/>
          <w:sz w:val="24"/>
          <w:szCs w:val="28"/>
        </w:rPr>
      </w:pPr>
      <w:r>
        <w:rPr>
          <w:rFonts w:ascii="黑体" w:eastAsia="黑体" w:hAnsi="黑体" w:cs="黑体" w:hint="eastAsia"/>
          <w:sz w:val="24"/>
          <w:szCs w:val="28"/>
        </w:rPr>
        <w:t>A、①②③</w:t>
      </w:r>
    </w:p>
    <w:p>
      <w:pPr>
        <w:pStyle w:val="Normal13"/>
        <w:jc w:val="left"/>
        <w:rPr>
          <w:rFonts w:ascii="黑体" w:eastAsia="黑体" w:hAnsi="黑体" w:cs="黑体" w:hint="eastAsia"/>
          <w:sz w:val="24"/>
          <w:szCs w:val="28"/>
        </w:rPr>
      </w:pPr>
      <w:r>
        <w:rPr>
          <w:rFonts w:ascii="黑体" w:eastAsia="黑体" w:hAnsi="黑体" w:cs="黑体" w:hint="eastAsia"/>
          <w:sz w:val="24"/>
          <w:szCs w:val="28"/>
        </w:rPr>
        <w:t>B、②③④</w:t>
      </w:r>
    </w:p>
    <w:p>
      <w:pPr>
        <w:pStyle w:val="Normal13"/>
        <w:jc w:val="left"/>
        <w:rPr>
          <w:rFonts w:ascii="黑体" w:eastAsia="黑体" w:hAnsi="黑体" w:cs="黑体" w:hint="eastAsia"/>
          <w:sz w:val="24"/>
          <w:szCs w:val="28"/>
        </w:rPr>
      </w:pPr>
      <w:r>
        <w:rPr>
          <w:rFonts w:ascii="黑体" w:eastAsia="黑体" w:hAnsi="黑体" w:cs="黑体" w:hint="eastAsia"/>
          <w:sz w:val="24"/>
          <w:szCs w:val="28"/>
        </w:rPr>
        <w:t>C、①②④</w:t>
      </w:r>
    </w:p>
    <w:p>
      <w:pPr>
        <w:pStyle w:val="Normal13"/>
        <w:jc w:val="left"/>
        <w:rPr>
          <w:rFonts w:ascii="黑体" w:eastAsia="黑体" w:hAnsi="黑体" w:cs="黑体" w:hint="eastAsia"/>
          <w:sz w:val="24"/>
          <w:szCs w:val="28"/>
        </w:rPr>
      </w:pPr>
      <w:r>
        <w:rPr>
          <w:rFonts w:ascii="黑体" w:eastAsia="黑体" w:hAnsi="黑体" w:cs="黑体" w:hint="eastAsia"/>
          <w:sz w:val="24"/>
          <w:szCs w:val="28"/>
        </w:rPr>
        <w:t>D、①③④</w:t>
      </w:r>
    </w:p>
    <w:p>
      <w:pPr>
        <w:pStyle w:val="Normal13"/>
        <w:jc w:val="left"/>
        <w:rPr>
          <w:rFonts w:ascii="黑体" w:eastAsia="黑体" w:hAnsi="黑体" w:cs="黑体" w:hint="eastAsia"/>
          <w:sz w:val="24"/>
          <w:szCs w:val="28"/>
        </w:rPr>
      </w:pPr>
    </w:p>
    <w:p>
      <w:pPr>
        <w:pStyle w:val="Normal14"/>
        <w:jc w:val="left"/>
        <w:rPr>
          <w:rFonts w:ascii="黑体" w:eastAsia="黑体" w:hAnsi="黑体" w:cs="黑体" w:hint="eastAsia"/>
          <w:sz w:val="24"/>
          <w:szCs w:val="28"/>
        </w:rPr>
      </w:pPr>
      <w:r>
        <w:rPr>
          <w:rFonts w:ascii="黑体" w:eastAsia="黑体" w:hAnsi="黑体" w:cs="黑体" w:hint="eastAsia"/>
          <w:sz w:val="24"/>
          <w:szCs w:val="28"/>
        </w:rPr>
        <w:t>15.</w:t>
      </w:r>
      <w:r>
        <w:rPr>
          <w:rFonts w:ascii="黑体" w:eastAsia="黑体" w:hAnsi="黑体" w:cs="黑体" w:hint="eastAsia"/>
          <w:sz w:val="24"/>
          <w:szCs w:val="28"/>
        </w:rPr>
        <w:t>2012年3月14日，第十一届全国人民代表大会第五次会议表决通过了《全国人民代表大会关于修改中华人民共和国刑事诉讼法的决定（草案）》。我国首次将“尊重和保障人权”写入刑事诉讼法。这是（）</w:t>
      </w:r>
      <w:r>
        <w:rPr>
          <w:rFonts w:ascii="黑体" w:eastAsia="黑体" w:hAnsi="黑体" w:cs="黑体" w:hint="eastAsia"/>
          <w:sz w:val="24"/>
          <w:szCs w:val="28"/>
        </w:rPr>
        <w:tab/>
      </w:r>
      <w:r>
        <w:rPr>
          <w:rFonts w:ascii="黑体" w:eastAsia="黑体" w:hAnsi="黑体" w:cs="黑体" w:hint="eastAsia"/>
          <w:sz w:val="24"/>
          <w:szCs w:val="28"/>
        </w:rPr>
        <w:t>①为了更好地依法惩治犯罪、维护社会秩序</w:t>
      </w:r>
      <w:r>
        <w:rPr>
          <w:rFonts w:ascii="黑体" w:eastAsia="黑体" w:hAnsi="黑体" w:cs="黑体" w:hint="eastAsia"/>
          <w:sz w:val="24"/>
          <w:szCs w:val="28"/>
        </w:rPr>
        <w:tab/>
      </w:r>
      <w:r>
        <w:rPr>
          <w:rFonts w:ascii="黑体" w:eastAsia="黑体" w:hAnsi="黑体" w:cs="黑体" w:hint="eastAsia"/>
          <w:sz w:val="24"/>
          <w:szCs w:val="28"/>
        </w:rPr>
        <w:t>②为了贯彻尊重和保障人权的宪法精神</w:t>
      </w:r>
      <w:r>
        <w:rPr>
          <w:rFonts w:ascii="黑体" w:eastAsia="黑体" w:hAnsi="黑体" w:cs="黑体" w:hint="eastAsia"/>
          <w:sz w:val="24"/>
          <w:szCs w:val="28"/>
        </w:rPr>
        <w:tab/>
      </w:r>
      <w:r>
        <w:rPr>
          <w:rFonts w:ascii="黑体" w:eastAsia="黑体" w:hAnsi="黑体" w:cs="黑体" w:hint="eastAsia"/>
          <w:sz w:val="24"/>
          <w:szCs w:val="28"/>
        </w:rPr>
        <w:t>③因为刑事诉讼法是国家的根本大法</w:t>
      </w:r>
      <w:r>
        <w:rPr>
          <w:rFonts w:ascii="黑体" w:eastAsia="黑体" w:hAnsi="黑体" w:cs="黑体" w:hint="eastAsia"/>
          <w:sz w:val="24"/>
          <w:szCs w:val="28"/>
        </w:rPr>
        <w:tab/>
      </w:r>
      <w:r>
        <w:rPr>
          <w:rFonts w:ascii="黑体" w:eastAsia="黑体" w:hAnsi="黑体" w:cs="黑体" w:hint="eastAsia"/>
          <w:sz w:val="24"/>
          <w:szCs w:val="28"/>
        </w:rPr>
        <w:t>④建设社会主义法治国家的需要</w:t>
      </w:r>
    </w:p>
    <w:p>
      <w:pPr>
        <w:pStyle w:val="Normal14"/>
        <w:jc w:val="left"/>
        <w:rPr>
          <w:rFonts w:ascii="黑体" w:eastAsia="黑体" w:hAnsi="黑体" w:cs="黑体" w:hint="eastAsia"/>
          <w:sz w:val="24"/>
          <w:szCs w:val="28"/>
        </w:rPr>
      </w:pPr>
      <w:r>
        <w:rPr>
          <w:rFonts w:ascii="黑体" w:eastAsia="黑体" w:hAnsi="黑体" w:cs="黑体" w:hint="eastAsia"/>
          <w:sz w:val="24"/>
          <w:szCs w:val="28"/>
        </w:rPr>
        <w:t>A、①②③</w:t>
      </w:r>
    </w:p>
    <w:p>
      <w:pPr>
        <w:pStyle w:val="Normal14"/>
        <w:jc w:val="left"/>
        <w:rPr>
          <w:rFonts w:ascii="黑体" w:eastAsia="黑体" w:hAnsi="黑体" w:cs="黑体" w:hint="eastAsia"/>
          <w:sz w:val="24"/>
          <w:szCs w:val="28"/>
        </w:rPr>
      </w:pPr>
      <w:r>
        <w:rPr>
          <w:rFonts w:ascii="黑体" w:eastAsia="黑体" w:hAnsi="黑体" w:cs="黑体" w:hint="eastAsia"/>
          <w:sz w:val="24"/>
          <w:szCs w:val="28"/>
        </w:rPr>
        <w:t>B、①②④</w:t>
      </w:r>
    </w:p>
    <w:p>
      <w:pPr>
        <w:pStyle w:val="Normal14"/>
        <w:jc w:val="left"/>
        <w:rPr>
          <w:rFonts w:ascii="黑体" w:eastAsia="黑体" w:hAnsi="黑体" w:cs="黑体" w:hint="eastAsia"/>
          <w:sz w:val="24"/>
          <w:szCs w:val="28"/>
        </w:rPr>
      </w:pPr>
      <w:r>
        <w:rPr>
          <w:rFonts w:ascii="黑体" w:eastAsia="黑体" w:hAnsi="黑体" w:cs="黑体" w:hint="eastAsia"/>
          <w:sz w:val="24"/>
          <w:szCs w:val="28"/>
        </w:rPr>
        <w:t>C、①③④</w:t>
      </w:r>
    </w:p>
    <w:p>
      <w:pPr>
        <w:pStyle w:val="Normal14"/>
        <w:jc w:val="left"/>
        <w:rPr>
          <w:rFonts w:ascii="黑体" w:eastAsia="黑体" w:hAnsi="黑体" w:cs="黑体" w:hint="eastAsia"/>
          <w:sz w:val="24"/>
          <w:szCs w:val="28"/>
        </w:rPr>
      </w:pPr>
      <w:r>
        <w:rPr>
          <w:rFonts w:ascii="黑体" w:eastAsia="黑体" w:hAnsi="黑体" w:cs="黑体" w:hint="eastAsia"/>
          <w:sz w:val="24"/>
          <w:szCs w:val="28"/>
        </w:rPr>
        <w:t>D、②③④</w:t>
      </w:r>
    </w:p>
    <w:p>
      <w:pPr>
        <w:pStyle w:val="Normal14"/>
        <w:jc w:val="left"/>
        <w:rPr>
          <w:rFonts w:ascii="黑体" w:eastAsia="黑体" w:hAnsi="黑体" w:cs="黑体" w:hint="eastAsia"/>
          <w:sz w:val="24"/>
          <w:szCs w:val="28"/>
        </w:rPr>
      </w:pPr>
    </w:p>
    <w:p>
      <w:pPr>
        <w:pStyle w:val="Normal15"/>
        <w:jc w:val="left"/>
        <w:rPr>
          <w:rFonts w:ascii="黑体" w:eastAsia="黑体" w:hAnsi="黑体" w:cs="黑体" w:hint="eastAsia"/>
          <w:sz w:val="24"/>
          <w:szCs w:val="28"/>
        </w:rPr>
      </w:pPr>
      <w:r>
        <w:rPr>
          <w:rFonts w:ascii="黑体" w:eastAsia="黑体" w:hAnsi="黑体" w:cs="黑体" w:hint="eastAsia"/>
          <w:sz w:val="24"/>
          <w:szCs w:val="28"/>
        </w:rPr>
        <w:t>16.</w:t>
      </w:r>
      <w:r>
        <w:rPr>
          <w:rFonts w:ascii="黑体" w:eastAsia="黑体" w:hAnsi="黑体" w:cs="黑体" w:hint="eastAsia"/>
          <w:sz w:val="24"/>
          <w:szCs w:val="28"/>
        </w:rPr>
        <w:t>2012年5月4日下午，广东省首个全省政务微博平台——广东省人民政府新闻办公室官方微博“@广东发布”在腾讯网正式上线。除了主要发布广东省重要时政和公共服务类信息外，“@广东发布”官方微博也是政府有关部门与网民沟通联系的重要平台，为广大网民提供有关政策咨询、及时回应网民关心的问题。“@广东发布”设置了政务、时事、民生、互动等多个栏目，涵盖了网络问政平台及与市民生活密切相关的公安、交通等时政民生内容。微博“@广东发布”为公民行使什么权利提供了便捷平台？</w:t>
      </w:r>
    </w:p>
    <w:p>
      <w:pPr>
        <w:pStyle w:val="Normal15"/>
        <w:jc w:val="left"/>
        <w:rPr>
          <w:rFonts w:ascii="黑体" w:eastAsia="黑体" w:hAnsi="黑体" w:cs="黑体" w:hint="eastAsia"/>
          <w:sz w:val="24"/>
          <w:szCs w:val="28"/>
        </w:rPr>
      </w:pPr>
    </w:p>
    <w:p>
      <w:pPr>
        <w:pStyle w:val="Normal16"/>
        <w:jc w:val="left"/>
        <w:rPr>
          <w:rFonts w:ascii="黑体" w:eastAsia="黑体" w:hAnsi="黑体" w:cs="黑体" w:hint="eastAsia"/>
          <w:sz w:val="24"/>
          <w:szCs w:val="28"/>
        </w:rPr>
      </w:pPr>
      <w:r>
        <w:rPr>
          <w:rFonts w:ascii="黑体" w:eastAsia="黑体" w:hAnsi="黑体" w:cs="黑体" w:hint="eastAsia"/>
          <w:sz w:val="24"/>
          <w:szCs w:val="28"/>
        </w:rPr>
        <w:t>17.</w:t>
      </w:r>
      <w:r>
        <w:rPr>
          <w:rFonts w:ascii="黑体" w:eastAsia="黑体" w:hAnsi="黑体" w:cs="黑体" w:hint="eastAsia"/>
          <w:sz w:val="24"/>
          <w:szCs w:val="28"/>
        </w:rPr>
        <w:t>2012年3月23日东方网载文指出，国资委有关人士表示，国资委将积极支持国有企业在改制重组中引进民间投资。国企改革重组在加强国有控股地位的同时，要积极引进民间资本参与。这一做法（）</w:t>
      </w:r>
      <w:r>
        <w:rPr>
          <w:rFonts w:ascii="黑体" w:eastAsia="黑体" w:hAnsi="黑体" w:cs="黑体" w:hint="eastAsia"/>
          <w:sz w:val="24"/>
          <w:szCs w:val="28"/>
        </w:rPr>
        <w:tab/>
      </w:r>
      <w:r>
        <w:rPr>
          <w:rFonts w:ascii="黑体" w:eastAsia="黑体" w:hAnsi="黑体" w:cs="黑体" w:hint="eastAsia"/>
          <w:sz w:val="24"/>
          <w:szCs w:val="28"/>
        </w:rPr>
        <w:t>①表明我国坚持公有制为主体、多种所有制经济共同发展</w:t>
      </w:r>
      <w:r>
        <w:rPr>
          <w:rFonts w:ascii="黑体" w:eastAsia="黑体" w:hAnsi="黑体" w:cs="黑体" w:hint="eastAsia"/>
          <w:sz w:val="24"/>
          <w:szCs w:val="28"/>
        </w:rPr>
        <w:tab/>
      </w:r>
      <w:r>
        <w:rPr>
          <w:rFonts w:ascii="黑体" w:eastAsia="黑体" w:hAnsi="黑体" w:cs="黑体" w:hint="eastAsia"/>
          <w:sz w:val="24"/>
          <w:szCs w:val="28"/>
        </w:rPr>
        <w:t>②表明公有制经济与非公有制经济的地位、作用一样</w:t>
      </w:r>
      <w:r>
        <w:rPr>
          <w:rFonts w:ascii="黑体" w:eastAsia="黑体" w:hAnsi="黑体" w:cs="黑体" w:hint="eastAsia"/>
          <w:sz w:val="24"/>
          <w:szCs w:val="28"/>
        </w:rPr>
        <w:tab/>
      </w:r>
      <w:r>
        <w:rPr>
          <w:rFonts w:ascii="黑体" w:eastAsia="黑体" w:hAnsi="黑体" w:cs="黑体" w:hint="eastAsia"/>
          <w:sz w:val="24"/>
          <w:szCs w:val="28"/>
        </w:rPr>
        <w:t>③是由我国初级阶段国情和社会主义性质决定的</w:t>
      </w:r>
      <w:r>
        <w:rPr>
          <w:rFonts w:ascii="黑体" w:eastAsia="黑体" w:hAnsi="黑体" w:cs="黑体" w:hint="eastAsia"/>
          <w:sz w:val="24"/>
          <w:szCs w:val="28"/>
        </w:rPr>
        <w:tab/>
      </w:r>
      <w:r>
        <w:rPr>
          <w:rFonts w:ascii="黑体" w:eastAsia="黑体" w:hAnsi="黑体" w:cs="黑体" w:hint="eastAsia"/>
          <w:sz w:val="24"/>
          <w:szCs w:val="28"/>
        </w:rPr>
        <w:t>④有利于形成各种所有制经济平等竞争、相互促进的新格局</w:t>
      </w:r>
    </w:p>
    <w:p>
      <w:pPr>
        <w:pStyle w:val="Normal16"/>
        <w:jc w:val="left"/>
        <w:rPr>
          <w:rFonts w:ascii="黑体" w:eastAsia="黑体" w:hAnsi="黑体" w:cs="黑体" w:hint="eastAsia"/>
          <w:sz w:val="24"/>
          <w:szCs w:val="28"/>
        </w:rPr>
      </w:pPr>
      <w:r>
        <w:rPr>
          <w:rFonts w:ascii="黑体" w:eastAsia="黑体" w:hAnsi="黑体" w:cs="黑体" w:hint="eastAsia"/>
          <w:sz w:val="24"/>
          <w:szCs w:val="28"/>
        </w:rPr>
        <w:t>A、①②③</w:t>
      </w:r>
    </w:p>
    <w:p>
      <w:pPr>
        <w:pStyle w:val="Normal16"/>
        <w:jc w:val="left"/>
        <w:rPr>
          <w:rFonts w:ascii="黑体" w:eastAsia="黑体" w:hAnsi="黑体" w:cs="黑体" w:hint="eastAsia"/>
          <w:sz w:val="24"/>
          <w:szCs w:val="28"/>
        </w:rPr>
      </w:pPr>
      <w:r>
        <w:rPr>
          <w:rFonts w:ascii="黑体" w:eastAsia="黑体" w:hAnsi="黑体" w:cs="黑体" w:hint="eastAsia"/>
          <w:sz w:val="24"/>
          <w:szCs w:val="28"/>
        </w:rPr>
        <w:t>B、①②④</w:t>
      </w:r>
    </w:p>
    <w:p>
      <w:pPr>
        <w:pStyle w:val="Normal16"/>
        <w:jc w:val="left"/>
        <w:rPr>
          <w:rFonts w:ascii="黑体" w:eastAsia="黑体" w:hAnsi="黑体" w:cs="黑体" w:hint="eastAsia"/>
          <w:sz w:val="24"/>
          <w:szCs w:val="28"/>
        </w:rPr>
      </w:pPr>
      <w:r>
        <w:rPr>
          <w:rFonts w:ascii="黑体" w:eastAsia="黑体" w:hAnsi="黑体" w:cs="黑体" w:hint="eastAsia"/>
          <w:sz w:val="24"/>
          <w:szCs w:val="28"/>
        </w:rPr>
        <w:t>C、②③④</w:t>
      </w:r>
    </w:p>
    <w:p>
      <w:pPr>
        <w:pStyle w:val="Normal16"/>
        <w:jc w:val="left"/>
        <w:rPr>
          <w:rFonts w:ascii="黑体" w:eastAsia="黑体" w:hAnsi="黑体" w:cs="黑体" w:hint="eastAsia"/>
          <w:sz w:val="24"/>
          <w:szCs w:val="28"/>
        </w:rPr>
      </w:pPr>
      <w:r>
        <w:rPr>
          <w:rFonts w:ascii="黑体" w:eastAsia="黑体" w:hAnsi="黑体" w:cs="黑体" w:hint="eastAsia"/>
          <w:sz w:val="24"/>
          <w:szCs w:val="28"/>
        </w:rPr>
        <w:t>D、①③④</w:t>
      </w:r>
    </w:p>
    <w:p>
      <w:pPr>
        <w:pStyle w:val="Normal16"/>
        <w:jc w:val="left"/>
        <w:rPr>
          <w:rFonts w:ascii="黑体" w:eastAsia="黑体" w:hAnsi="黑体" w:cs="黑体" w:hint="eastAsia"/>
          <w:sz w:val="24"/>
          <w:szCs w:val="28"/>
        </w:rPr>
        <w:sectPr>
          <w:headerReference w:type="even" r:id="rId29"/>
          <w:headerReference w:type="default" r:id="rId30"/>
          <w:footerReference w:type="even" r:id="rId31"/>
          <w:headerReference w:type="first" r:id="rId32"/>
          <w:footerReference w:type="first" r:id="rId33"/>
          <w:type w:val="nextPage"/>
          <w:pgSz w:w="11906" w:h="16838"/>
          <w:pgMar w:top="720" w:right="720" w:bottom="720" w:left="720" w:header="851" w:footer="992" w:gutter="0"/>
          <w:pgNumType w:start="5"/>
          <w:cols w:num="1" w:space="720"/>
          <w:titlePg w:val="0"/>
          <w:docGrid w:type="lines" w:linePitch="312" w:charSpace="0"/>
        </w:sectPr>
      </w:pPr>
    </w:p>
    <w:p>
      <w:pPr>
        <w:pStyle w:val="Normal17"/>
        <w:jc w:val="left"/>
        <w:rPr>
          <w:rFonts w:ascii="黑体" w:eastAsia="黑体" w:hAnsi="黑体" w:cs="黑体" w:hint="eastAsia"/>
          <w:sz w:val="24"/>
          <w:szCs w:val="28"/>
        </w:rPr>
      </w:pPr>
      <w:r>
        <w:rPr>
          <w:rFonts w:ascii="黑体" w:eastAsia="黑体" w:hAnsi="黑体" w:cs="黑体" w:hint="eastAsia"/>
          <w:sz w:val="24"/>
          <w:szCs w:val="28"/>
        </w:rPr>
        <w:t>18.</w:t>
      </w:r>
      <w:r>
        <w:rPr>
          <w:rFonts w:ascii="黑体" w:eastAsia="黑体" w:hAnsi="黑体" w:cs="黑体" w:hint="eastAsia"/>
          <w:sz w:val="24"/>
          <w:szCs w:val="28"/>
        </w:rPr>
        <w:t>2012年1月11日，经过13年的不懈努力，广州市终于赢得“全国文明城市”这块沉甸甸的奖牌。奖牌背后有许多人付出了劳动。全国文明城市是中国城市的最高荣誉，创建文明城市虽然获得了成功，但我们不能满足于此，我们要以它为起点，要营造适宜人们创业发展、适宜人们生活居住的生活环境，实实在在地提高人们的生活质量，不断提升人们的文明素质，促进广州市社会和经济的发展。广州市创建全国文明城市成功后，我们中学生在日常生活中要继续从哪些方面努力，为建设新广州作出贡献？</w:t>
      </w:r>
    </w:p>
    <w:p>
      <w:pPr>
        <w:pStyle w:val="Normal17"/>
        <w:jc w:val="left"/>
        <w:rPr>
          <w:rFonts w:ascii="黑体" w:eastAsia="黑体" w:hAnsi="黑体" w:cs="黑体" w:hint="eastAsia"/>
          <w:sz w:val="24"/>
          <w:szCs w:val="28"/>
        </w:rPr>
      </w:pPr>
    </w:p>
    <w:p>
      <w:pPr>
        <w:pStyle w:val="Normal18"/>
        <w:jc w:val="left"/>
        <w:rPr>
          <w:rFonts w:ascii="黑体" w:eastAsia="黑体" w:hAnsi="黑体" w:cs="黑体" w:hint="eastAsia"/>
          <w:sz w:val="24"/>
          <w:szCs w:val="28"/>
        </w:rPr>
      </w:pPr>
      <w:r>
        <w:rPr>
          <w:rFonts w:ascii="黑体" w:eastAsia="黑体" w:hAnsi="黑体" w:cs="黑体" w:hint="eastAsia"/>
          <w:sz w:val="24"/>
          <w:szCs w:val="28"/>
        </w:rPr>
        <w:t>19.</w:t>
      </w:r>
      <w:r>
        <w:rPr>
          <w:rFonts w:ascii="黑体" w:eastAsia="黑体" w:hAnsi="黑体" w:cs="黑体" w:hint="eastAsia"/>
          <w:sz w:val="24"/>
          <w:szCs w:val="28"/>
        </w:rPr>
        <w:t>材料一：2011年10月15日至18日，中国共产党第十七届中央委员会第六次全体会议在北京举行。会议审议通过了《中共中央关于深化文化体制改革推动社会主义文化大发展大繁荣若干重大问题的决定》，阐明了中国特色社会主义文化发展道路，确立了建设社会主义文化强国的宏伟目标。</w:t>
      </w:r>
    </w:p>
    <w:p>
      <w:pPr>
        <w:pStyle w:val="Normal18"/>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材料二：2011年10月24日新华网载文指出，当今时代，文化在综合国力竞争中的地位日益重要。谁占据了文化发展的制高点，谁就能够更好地在激烈的国际竞争中掌握主动权。人类文明进步的历史充分表明，没有先进文化的积极引领，没有人民精神世界的极大丰富，没有全民族创造精神的充分发挥，一个国家、一个民族不可能屹立于世界先进民族之林。</w:t>
      </w:r>
    </w:p>
    <w:p>
      <w:pPr>
        <w:pStyle w:val="Normal18"/>
        <w:jc w:val="left"/>
        <w:rPr>
          <w:rFonts w:ascii="黑体" w:eastAsia="黑体" w:hAnsi="黑体" w:cs="黑体" w:hint="eastAsia"/>
          <w:sz w:val="24"/>
          <w:szCs w:val="28"/>
        </w:rPr>
      </w:pPr>
      <w:r>
        <w:rPr>
          <w:rFonts w:ascii="黑体" w:eastAsia="黑体" w:hAnsi="黑体" w:cs="黑体" w:hint="eastAsia"/>
          <w:sz w:val="24"/>
          <w:szCs w:val="28"/>
        </w:rPr>
        <w:t>请谈谈我国为什么要走文化强国的道路。</w:t>
      </w:r>
    </w:p>
    <w:p>
      <w:pPr>
        <w:pStyle w:val="Normal18"/>
        <w:jc w:val="left"/>
        <w:rPr>
          <w:rFonts w:ascii="黑体" w:eastAsia="黑体" w:hAnsi="黑体" w:cs="黑体" w:hint="eastAsia"/>
          <w:sz w:val="24"/>
          <w:szCs w:val="28"/>
        </w:rPr>
      </w:pPr>
    </w:p>
    <w:p>
      <w:pPr>
        <w:pStyle w:val="Normal19"/>
        <w:jc w:val="left"/>
        <w:rPr>
          <w:rFonts w:ascii="黑体" w:eastAsia="黑体" w:hAnsi="黑体" w:cs="黑体" w:hint="eastAsia"/>
          <w:sz w:val="24"/>
          <w:szCs w:val="28"/>
        </w:rPr>
      </w:pPr>
      <w:r>
        <w:rPr>
          <w:rFonts w:ascii="黑体" w:eastAsia="黑体" w:hAnsi="黑体" w:cs="黑体" w:hint="eastAsia"/>
          <w:sz w:val="24"/>
          <w:szCs w:val="28"/>
        </w:rPr>
        <w:t>20.</w:t>
      </w:r>
      <w:r>
        <w:rPr>
          <w:rFonts w:ascii="黑体" w:eastAsia="黑体" w:hAnsi="黑体" w:cs="黑体" w:hint="eastAsia"/>
          <w:sz w:val="24"/>
          <w:szCs w:val="28"/>
        </w:rPr>
        <w:t>下面图片中反映的科技下乡活动（）</w:t>
      </w:r>
      <w:r>
        <w:rPr>
          <w:rFonts w:ascii="黑体" w:eastAsia="黑体" w:hAnsi="黑体" w:cs="黑体" w:hint="eastAsia"/>
          <w:sz w:val="24"/>
          <w:szCs w:val="28"/>
        </w:rPr>
        <w:tab/>
      </w:r>
      <w:r>
        <w:drawing>
          <wp:inline distT="0" distB="0" distL="0" distR="0">
            <wp:extent cx="2876852" cy="1857570"/>
            <wp:effectExtent l="0" t="0" r="0" b="0"/>
            <wp:docPr id="242" name="_x0000_i0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_x0000_i0242"/>
                    <pic:cNvPicPr/>
                  </pic:nvPicPr>
                  <pic:blipFill>
                    <a:blip xmlns:r="http://schemas.openxmlformats.org/officeDocument/2006/relationships" r:embed="rId34"/>
                    <a:stretch>
                      <a:fillRect/>
                    </a:stretch>
                  </pic:blipFill>
                  <pic:spPr>
                    <a:xfrm>
                      <a:off x="0" y="0"/>
                      <a:ext cx="2876852" cy="1857570"/>
                    </a:xfrm>
                    <a:prstGeom prst="rect">
                      <a:avLst/>
                    </a:prstGeom>
                  </pic:spPr>
                </pic:pic>
              </a:graphicData>
            </a:graphic>
          </wp:inline>
        </w:drawing>
      </w:r>
      <w:r>
        <w:rPr>
          <w:rFonts w:ascii="黑体" w:eastAsia="黑体" w:hAnsi="黑体" w:cs="黑体" w:hint="eastAsia"/>
          <w:sz w:val="24"/>
          <w:szCs w:val="28"/>
        </w:rPr>
        <w:tab/>
      </w:r>
      <w:r>
        <w:rPr>
          <w:rFonts w:ascii="黑体" w:eastAsia="黑体" w:hAnsi="黑体" w:cs="黑体" w:hint="eastAsia"/>
          <w:sz w:val="24"/>
          <w:szCs w:val="28"/>
        </w:rPr>
        <w:t>①是精神文明创建活动的具体表现</w:t>
      </w:r>
      <w:r>
        <w:rPr>
          <w:rFonts w:ascii="黑体" w:eastAsia="黑体" w:hAnsi="黑体" w:cs="黑体" w:hint="eastAsia"/>
          <w:sz w:val="24"/>
          <w:szCs w:val="28"/>
        </w:rPr>
        <w:tab/>
      </w:r>
      <w:r>
        <w:rPr>
          <w:rFonts w:ascii="黑体" w:eastAsia="黑体" w:hAnsi="黑体" w:cs="黑体" w:hint="eastAsia"/>
          <w:sz w:val="24"/>
          <w:szCs w:val="28"/>
        </w:rPr>
        <w:t>②能够从根本上解决农村问题</w:t>
      </w:r>
      <w:r>
        <w:rPr>
          <w:rFonts w:ascii="黑体" w:eastAsia="黑体" w:hAnsi="黑体" w:cs="黑体" w:hint="eastAsia"/>
          <w:sz w:val="24"/>
          <w:szCs w:val="28"/>
        </w:rPr>
        <w:tab/>
      </w:r>
      <w:r>
        <w:rPr>
          <w:rFonts w:ascii="黑体" w:eastAsia="黑体" w:hAnsi="黑体" w:cs="黑体" w:hint="eastAsia"/>
          <w:sz w:val="24"/>
          <w:szCs w:val="28"/>
        </w:rPr>
        <w:t>③说明扶贫要注重提高农民的科学文化素质</w:t>
      </w:r>
      <w:r>
        <w:rPr>
          <w:rFonts w:ascii="黑体" w:eastAsia="黑体" w:hAnsi="黑体" w:cs="黑体" w:hint="eastAsia"/>
          <w:sz w:val="24"/>
          <w:szCs w:val="28"/>
        </w:rPr>
        <w:tab/>
      </w:r>
      <w:r>
        <w:rPr>
          <w:rFonts w:ascii="黑体" w:eastAsia="黑体" w:hAnsi="黑体" w:cs="黑体" w:hint="eastAsia"/>
          <w:sz w:val="24"/>
          <w:szCs w:val="28"/>
        </w:rPr>
        <w:t>④有助于推动农村经济与社会的协调发展</w:t>
      </w:r>
    </w:p>
    <w:p>
      <w:pPr>
        <w:pStyle w:val="Normal19"/>
        <w:jc w:val="left"/>
        <w:rPr>
          <w:rFonts w:ascii="黑体" w:eastAsia="黑体" w:hAnsi="黑体" w:cs="黑体" w:hint="eastAsia"/>
          <w:sz w:val="24"/>
          <w:szCs w:val="28"/>
        </w:rPr>
      </w:pPr>
      <w:r>
        <w:rPr>
          <w:rFonts w:ascii="黑体" w:eastAsia="黑体" w:hAnsi="黑体" w:cs="黑体" w:hint="eastAsia"/>
          <w:sz w:val="24"/>
          <w:szCs w:val="28"/>
        </w:rPr>
        <w:t>A、①②③</w:t>
      </w:r>
    </w:p>
    <w:p>
      <w:pPr>
        <w:pStyle w:val="Normal19"/>
        <w:jc w:val="left"/>
        <w:rPr>
          <w:rFonts w:ascii="黑体" w:eastAsia="黑体" w:hAnsi="黑体" w:cs="黑体" w:hint="eastAsia"/>
          <w:sz w:val="24"/>
          <w:szCs w:val="28"/>
        </w:rPr>
      </w:pPr>
      <w:r>
        <w:rPr>
          <w:rFonts w:ascii="黑体" w:eastAsia="黑体" w:hAnsi="黑体" w:cs="黑体" w:hint="eastAsia"/>
          <w:sz w:val="24"/>
          <w:szCs w:val="28"/>
        </w:rPr>
        <w:t>B、②③④</w:t>
      </w:r>
    </w:p>
    <w:p>
      <w:pPr>
        <w:pStyle w:val="Normal19"/>
        <w:jc w:val="left"/>
        <w:rPr>
          <w:rFonts w:ascii="黑体" w:eastAsia="黑体" w:hAnsi="黑体" w:cs="黑体" w:hint="eastAsia"/>
          <w:sz w:val="24"/>
          <w:szCs w:val="28"/>
        </w:rPr>
      </w:pPr>
      <w:r>
        <w:rPr>
          <w:rFonts w:ascii="黑体" w:eastAsia="黑体" w:hAnsi="黑体" w:cs="黑体" w:hint="eastAsia"/>
          <w:sz w:val="24"/>
          <w:szCs w:val="28"/>
        </w:rPr>
        <w:t>C、①③④</w:t>
      </w:r>
    </w:p>
    <w:p>
      <w:pPr>
        <w:pStyle w:val="Normal19"/>
        <w:jc w:val="left"/>
        <w:rPr>
          <w:rFonts w:ascii="黑体" w:eastAsia="黑体" w:hAnsi="黑体" w:cs="黑体" w:hint="eastAsia"/>
          <w:sz w:val="24"/>
          <w:szCs w:val="28"/>
        </w:rPr>
      </w:pPr>
      <w:r>
        <w:rPr>
          <w:rFonts w:ascii="黑体" w:eastAsia="黑体" w:hAnsi="黑体" w:cs="黑体" w:hint="eastAsia"/>
          <w:sz w:val="24"/>
          <w:szCs w:val="28"/>
        </w:rPr>
        <w:t>D、①②④</w:t>
      </w:r>
    </w:p>
    <w:p>
      <w:pPr>
        <w:pStyle w:val="Normal19"/>
        <w:jc w:val="left"/>
        <w:rPr>
          <w:rFonts w:ascii="黑体" w:eastAsia="黑体" w:hAnsi="黑体" w:cs="黑体" w:hint="eastAsia"/>
          <w:sz w:val="24"/>
          <w:szCs w:val="28"/>
        </w:rPr>
      </w:pPr>
    </w:p>
    <w:p>
      <w:pPr>
        <w:pStyle w:val="Normal20"/>
        <w:jc w:val="left"/>
        <w:rPr>
          <w:rFonts w:ascii="黑体" w:eastAsia="黑体" w:hAnsi="黑体" w:cs="黑体" w:hint="eastAsia"/>
          <w:sz w:val="24"/>
          <w:szCs w:val="28"/>
        </w:rPr>
      </w:pPr>
      <w:r>
        <w:rPr>
          <w:rFonts w:ascii="黑体" w:eastAsia="黑体" w:hAnsi="黑体" w:cs="黑体" w:hint="eastAsia"/>
          <w:sz w:val="24"/>
          <w:szCs w:val="28"/>
        </w:rPr>
        <w:t>21.</w:t>
      </w:r>
      <w:r>
        <w:rPr>
          <w:rFonts w:ascii="黑体" w:eastAsia="黑体" w:hAnsi="黑体" w:cs="黑体" w:hint="eastAsia"/>
          <w:sz w:val="24"/>
          <w:szCs w:val="28"/>
        </w:rPr>
        <w:t>材料一：据媒体报道，某省会城市出了很多开着名车、住着豪宅，却只能吃萝卜、咸菜的“负翁”。这些人具有超前消费的思想，奉行信贷消费的观念，但收入有限，过度的负债使他们身心疲惫，生活拮据。</w:t>
      </w:r>
    </w:p>
    <w:p>
      <w:pPr>
        <w:pStyle w:val="Normal20"/>
        <w:jc w:val="left"/>
        <w:rPr>
          <w:rFonts w:ascii="黑体" w:eastAsia="黑体" w:hAnsi="黑体" w:cs="黑体" w:hint="eastAsia"/>
          <w:sz w:val="24"/>
          <w:szCs w:val="28"/>
        </w:rPr>
      </w:pPr>
      <w:r>
        <w:rPr>
          <w:rFonts w:ascii="黑体" w:eastAsia="黑体" w:hAnsi="黑体" w:cs="黑体" w:hint="eastAsia"/>
          <w:sz w:val="24"/>
          <w:szCs w:val="28"/>
        </w:rPr>
        <w:tab/>
      </w:r>
      <w:r>
        <w:rPr>
          <w:rFonts w:ascii="黑体" w:eastAsia="黑体" w:hAnsi="黑体" w:cs="黑体" w:hint="eastAsia"/>
          <w:sz w:val="24"/>
          <w:szCs w:val="28"/>
        </w:rPr>
        <w:t>材料二：节约型社会的“节约”，已经不是以过“苦日子”为代价的节约，而是在追求更高生活质量前提下的节约。如果说这种节约也有“代价”的话，那“代价”就是节约资源能源，降低污染，保护生态环境。</w:t>
      </w:r>
    </w:p>
    <w:p>
      <w:pPr>
        <w:pStyle w:val="Normal20"/>
        <w:jc w:val="left"/>
        <w:rPr>
          <w:rFonts w:ascii="黑体" w:eastAsia="黑体" w:hAnsi="黑体" w:cs="黑体" w:hint="eastAsia"/>
          <w:sz w:val="24"/>
          <w:szCs w:val="28"/>
        </w:rPr>
      </w:pPr>
      <w:r>
        <w:rPr>
          <w:rFonts w:ascii="黑体" w:eastAsia="黑体" w:hAnsi="黑体" w:cs="黑体" w:hint="eastAsia"/>
          <w:sz w:val="24"/>
          <w:szCs w:val="28"/>
        </w:rPr>
        <w:t>材料一、材料二共同提倡的观点是什么？谈谈你是如何实践这个观点的。</w:t>
      </w:r>
    </w:p>
    <w:p>
      <w:pPr>
        <w:pStyle w:val="Normal20"/>
        <w:jc w:val="left"/>
        <w:rPr>
          <w:rFonts w:ascii="黑体" w:eastAsia="黑体" w:hAnsi="黑体" w:cs="黑体" w:hint="eastAsia"/>
          <w:sz w:val="24"/>
          <w:szCs w:val="28"/>
        </w:rPr>
        <w:sectPr>
          <w:headerReference w:type="even" r:id="rId35"/>
          <w:headerReference w:type="default" r:id="rId36"/>
          <w:footerReference w:type="even" r:id="rId37"/>
          <w:headerReference w:type="first" r:id="rId38"/>
          <w:footerReference w:type="first" r:id="rId39"/>
          <w:type w:val="nextPage"/>
          <w:pgSz w:w="11906" w:h="16838"/>
          <w:pgMar w:top="720" w:right="720" w:bottom="720" w:left="720" w:header="851" w:footer="992" w:gutter="0"/>
          <w:pgNumType w:start="6"/>
          <w:cols w:num="1" w:space="720"/>
          <w:titlePg w:val="0"/>
          <w:docGrid w:type="lines" w:linePitch="312" w:charSpace="0"/>
        </w:sectPr>
      </w:pPr>
    </w:p>
    <w:p>
      <w:pPr>
        <w:pStyle w:val="Normal21"/>
        <w:jc w:val="left"/>
        <w:rPr>
          <w:rFonts w:ascii="黑体" w:eastAsia="黑体" w:hAnsi="黑体" w:cs="黑体" w:hint="eastAsia"/>
          <w:sz w:val="24"/>
          <w:szCs w:val="28"/>
        </w:rPr>
      </w:pPr>
      <w:r>
        <w:rPr>
          <w:rFonts w:ascii="黑体" w:eastAsia="黑体" w:hAnsi="黑体" w:cs="黑体" w:hint="eastAsia"/>
          <w:sz w:val="24"/>
          <w:szCs w:val="28"/>
        </w:rPr>
        <w:t>22.</w:t>
      </w:r>
      <w:r>
        <w:rPr>
          <w:rFonts w:ascii="黑体" w:eastAsia="黑体" w:hAnsi="黑体" w:cs="黑体" w:hint="eastAsia"/>
          <w:sz w:val="24"/>
          <w:szCs w:val="28"/>
        </w:rPr>
        <w:t>这幅漫画告诉我们（）</w:t>
      </w:r>
      <w:r>
        <w:rPr>
          <w:rFonts w:ascii="黑体" w:eastAsia="黑体" w:hAnsi="黑体" w:cs="黑体" w:hint="eastAsia"/>
          <w:sz w:val="24"/>
          <w:szCs w:val="28"/>
        </w:rPr>
        <w:tab/>
      </w:r>
      <w:r>
        <w:drawing>
          <wp:inline distT="0" distB="0" distL="0" distR="0">
            <wp:extent cx="2400552" cy="1552738"/>
            <wp:effectExtent l="0" t="0" r="0" b="0"/>
            <wp:docPr id="243" name="_x0000_i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_x0000_i0243"/>
                    <pic:cNvPicPr/>
                  </pic:nvPicPr>
                  <pic:blipFill>
                    <a:blip xmlns:r="http://schemas.openxmlformats.org/officeDocument/2006/relationships" r:embed="rId40"/>
                    <a:stretch>
                      <a:fillRect/>
                    </a:stretch>
                  </pic:blipFill>
                  <pic:spPr>
                    <a:xfrm>
                      <a:off x="0" y="0"/>
                      <a:ext cx="2400552" cy="1552738"/>
                    </a:xfrm>
                    <a:prstGeom prst="rect">
                      <a:avLst/>
                    </a:prstGeom>
                  </pic:spPr>
                </pic:pic>
              </a:graphicData>
            </a:graphic>
          </wp:inline>
        </w:drawing>
      </w:r>
    </w:p>
    <w:p>
      <w:pPr>
        <w:pStyle w:val="Normal21"/>
        <w:jc w:val="left"/>
        <w:rPr>
          <w:rFonts w:ascii="黑体" w:eastAsia="黑体" w:hAnsi="黑体" w:cs="黑体" w:hint="eastAsia"/>
          <w:sz w:val="24"/>
          <w:szCs w:val="28"/>
        </w:rPr>
      </w:pPr>
      <w:r>
        <w:rPr>
          <w:rFonts w:ascii="黑体" w:eastAsia="黑体" w:hAnsi="黑体" w:cs="黑体" w:hint="eastAsia"/>
          <w:sz w:val="24"/>
          <w:szCs w:val="28"/>
        </w:rPr>
        <w:t>A、消费过程中要注重节俭，适度消费</w:t>
      </w:r>
    </w:p>
    <w:p>
      <w:pPr>
        <w:pStyle w:val="Normal21"/>
        <w:jc w:val="left"/>
        <w:rPr>
          <w:rFonts w:ascii="黑体" w:eastAsia="黑体" w:hAnsi="黑体" w:cs="黑体" w:hint="eastAsia"/>
          <w:sz w:val="24"/>
          <w:szCs w:val="28"/>
        </w:rPr>
      </w:pPr>
      <w:r>
        <w:rPr>
          <w:rFonts w:ascii="黑体" w:eastAsia="黑体" w:hAnsi="黑体" w:cs="黑体" w:hint="eastAsia"/>
          <w:sz w:val="24"/>
          <w:szCs w:val="28"/>
        </w:rPr>
        <w:t>B、消费过程中要注重精神上的需求</w:t>
      </w:r>
    </w:p>
    <w:p>
      <w:pPr>
        <w:pStyle w:val="Normal21"/>
        <w:jc w:val="left"/>
        <w:rPr>
          <w:rFonts w:ascii="黑体" w:eastAsia="黑体" w:hAnsi="黑体" w:cs="黑体" w:hint="eastAsia"/>
          <w:sz w:val="24"/>
          <w:szCs w:val="28"/>
        </w:rPr>
      </w:pPr>
      <w:r>
        <w:rPr>
          <w:rFonts w:ascii="黑体" w:eastAsia="黑体" w:hAnsi="黑体" w:cs="黑体" w:hint="eastAsia"/>
          <w:sz w:val="24"/>
          <w:szCs w:val="28"/>
        </w:rPr>
        <w:t>C、消费过程中要注重环保，绿色消费</w:t>
      </w:r>
    </w:p>
    <w:p>
      <w:pPr>
        <w:pStyle w:val="Normal21"/>
        <w:jc w:val="left"/>
        <w:rPr>
          <w:rFonts w:ascii="黑体" w:eastAsia="黑体" w:hAnsi="黑体" w:cs="黑体" w:hint="eastAsia"/>
          <w:sz w:val="24"/>
          <w:szCs w:val="28"/>
        </w:rPr>
      </w:pPr>
      <w:r>
        <w:rPr>
          <w:rFonts w:ascii="黑体" w:eastAsia="黑体" w:hAnsi="黑体" w:cs="黑体" w:hint="eastAsia"/>
          <w:sz w:val="24"/>
          <w:szCs w:val="28"/>
        </w:rPr>
        <w:t>D、消费过程中要注重攀比，张扬个性</w:t>
      </w:r>
    </w:p>
    <w:p>
      <w:pPr>
        <w:pStyle w:val="Normal21"/>
        <w:jc w:val="left"/>
        <w:rPr>
          <w:rFonts w:ascii="黑体" w:eastAsia="黑体" w:hAnsi="黑体" w:cs="黑体" w:hint="eastAsia"/>
          <w:sz w:val="24"/>
          <w:szCs w:val="28"/>
        </w:rPr>
      </w:pPr>
    </w:p>
    <w:p>
      <w:pPr>
        <w:pStyle w:val="Normal22"/>
        <w:jc w:val="left"/>
        <w:rPr>
          <w:rFonts w:ascii="黑体" w:eastAsia="黑体" w:hAnsi="黑体" w:cs="黑体" w:hint="eastAsia"/>
          <w:sz w:val="24"/>
          <w:szCs w:val="28"/>
        </w:rPr>
      </w:pPr>
      <w:r>
        <w:rPr>
          <w:rFonts w:ascii="黑体" w:eastAsia="黑体" w:hAnsi="黑体" w:cs="黑体" w:hint="eastAsia"/>
          <w:sz w:val="24"/>
          <w:szCs w:val="28"/>
        </w:rPr>
        <w:t>23.</w:t>
      </w:r>
      <w:r>
        <w:rPr>
          <w:rFonts w:ascii="黑体" w:eastAsia="黑体" w:hAnsi="黑体" w:cs="黑体" w:hint="eastAsia"/>
          <w:sz w:val="24"/>
          <w:szCs w:val="28"/>
        </w:rPr>
        <w:t>最富的地方在广东，最穷的地方也在广东，到现在这个发展阶段，最穷的地方还在广东。这要求广东（）</w:t>
      </w:r>
    </w:p>
    <w:p>
      <w:pPr>
        <w:pStyle w:val="Normal22"/>
        <w:jc w:val="left"/>
        <w:rPr>
          <w:rFonts w:ascii="黑体" w:eastAsia="黑体" w:hAnsi="黑体" w:cs="黑体" w:hint="eastAsia"/>
          <w:sz w:val="24"/>
          <w:szCs w:val="28"/>
        </w:rPr>
      </w:pPr>
      <w:r>
        <w:rPr>
          <w:rFonts w:ascii="黑体" w:eastAsia="黑体" w:hAnsi="黑体" w:cs="黑体" w:hint="eastAsia"/>
          <w:sz w:val="24"/>
          <w:szCs w:val="28"/>
        </w:rPr>
        <w:t>A、坚持平均主义</w:t>
      </w:r>
    </w:p>
    <w:p>
      <w:pPr>
        <w:pStyle w:val="Normal22"/>
        <w:jc w:val="left"/>
        <w:rPr>
          <w:rFonts w:ascii="黑体" w:eastAsia="黑体" w:hAnsi="黑体" w:cs="黑体" w:hint="eastAsia"/>
          <w:sz w:val="24"/>
          <w:szCs w:val="28"/>
        </w:rPr>
      </w:pPr>
      <w:r>
        <w:rPr>
          <w:rFonts w:ascii="黑体" w:eastAsia="黑体" w:hAnsi="黑体" w:cs="黑体" w:hint="eastAsia"/>
          <w:sz w:val="24"/>
          <w:szCs w:val="28"/>
        </w:rPr>
        <w:t>B、坚持共同富裕的根本原则</w:t>
      </w:r>
    </w:p>
    <w:p>
      <w:pPr>
        <w:pStyle w:val="Normal22"/>
        <w:jc w:val="left"/>
        <w:rPr>
          <w:rFonts w:ascii="黑体" w:eastAsia="黑体" w:hAnsi="黑体" w:cs="黑体" w:hint="eastAsia"/>
          <w:sz w:val="24"/>
          <w:szCs w:val="28"/>
        </w:rPr>
      </w:pPr>
      <w:r>
        <w:rPr>
          <w:rFonts w:ascii="黑体" w:eastAsia="黑体" w:hAnsi="黑体" w:cs="黑体" w:hint="eastAsia"/>
          <w:sz w:val="24"/>
          <w:szCs w:val="28"/>
        </w:rPr>
        <w:t>C、提倡奉献精神，实现同步富裕</w:t>
      </w:r>
    </w:p>
    <w:p>
      <w:pPr>
        <w:pStyle w:val="Normal22"/>
        <w:jc w:val="left"/>
        <w:rPr>
          <w:rFonts w:ascii="黑体" w:eastAsia="黑体" w:hAnsi="黑体" w:cs="黑体" w:hint="eastAsia"/>
          <w:sz w:val="24"/>
          <w:szCs w:val="28"/>
        </w:rPr>
      </w:pPr>
      <w:r>
        <w:rPr>
          <w:rFonts w:ascii="黑体" w:eastAsia="黑体" w:hAnsi="黑体" w:cs="黑体" w:hint="eastAsia"/>
          <w:sz w:val="24"/>
          <w:szCs w:val="28"/>
        </w:rPr>
        <w:t>D、最富的地方无条件地帮助最穷的地方富起来</w:t>
      </w:r>
    </w:p>
    <w:p>
      <w:pPr>
        <w:pStyle w:val="Normal22"/>
        <w:jc w:val="left"/>
        <w:rPr>
          <w:rFonts w:ascii="黑体" w:eastAsia="黑体" w:hAnsi="黑体" w:cs="黑体" w:hint="eastAsia"/>
          <w:sz w:val="24"/>
          <w:szCs w:val="28"/>
        </w:rPr>
      </w:pPr>
    </w:p>
    <w:p>
      <w:pPr>
        <w:pStyle w:val="Normal23"/>
        <w:jc w:val="left"/>
        <w:rPr>
          <w:rFonts w:ascii="黑体" w:eastAsia="黑体" w:hAnsi="黑体" w:cs="黑体" w:hint="eastAsia"/>
          <w:sz w:val="24"/>
          <w:szCs w:val="28"/>
        </w:rPr>
      </w:pPr>
      <w:r>
        <w:rPr>
          <w:rFonts w:ascii="黑体" w:eastAsia="黑体" w:hAnsi="黑体" w:cs="黑体" w:hint="eastAsia"/>
          <w:sz w:val="24"/>
          <w:szCs w:val="28"/>
        </w:rPr>
        <w:t>24.</w:t>
      </w:r>
      <w:r>
        <w:rPr>
          <w:rFonts w:ascii="黑体" w:eastAsia="黑体" w:hAnsi="黑体" w:cs="黑体" w:hint="eastAsia"/>
          <w:sz w:val="24"/>
          <w:szCs w:val="28"/>
        </w:rPr>
        <w:t>温家宝总理曾指出，国家发展和民族振兴，不仅需要强大的经济力量，更需要强大的文化和道德的力量。没有先进文化的发展，没有全民族素质的提高，就不可能实现真正的现代化。这是因为（）</w:t>
      </w:r>
    </w:p>
    <w:p>
      <w:pPr>
        <w:pStyle w:val="Normal23"/>
        <w:jc w:val="left"/>
        <w:rPr>
          <w:rFonts w:ascii="黑体" w:eastAsia="黑体" w:hAnsi="黑体" w:cs="黑体" w:hint="eastAsia"/>
          <w:sz w:val="24"/>
          <w:szCs w:val="28"/>
        </w:rPr>
      </w:pPr>
      <w:r>
        <w:rPr>
          <w:rFonts w:ascii="黑体" w:eastAsia="黑体" w:hAnsi="黑体" w:cs="黑体" w:hint="eastAsia"/>
          <w:sz w:val="24"/>
          <w:szCs w:val="28"/>
        </w:rPr>
        <w:t>A、文化建设与经济发展相辅相成，同等重要</w:t>
      </w:r>
    </w:p>
    <w:p>
      <w:pPr>
        <w:pStyle w:val="Normal23"/>
        <w:jc w:val="left"/>
        <w:rPr>
          <w:rFonts w:ascii="黑体" w:eastAsia="黑体" w:hAnsi="黑体" w:cs="黑体" w:hint="eastAsia"/>
          <w:sz w:val="24"/>
          <w:szCs w:val="28"/>
        </w:rPr>
      </w:pPr>
      <w:r>
        <w:rPr>
          <w:rFonts w:ascii="黑体" w:eastAsia="黑体" w:hAnsi="黑体" w:cs="黑体" w:hint="eastAsia"/>
          <w:sz w:val="24"/>
          <w:szCs w:val="28"/>
        </w:rPr>
        <w:t>B、文化建设为经济发展提供精神动力</w:t>
      </w:r>
    </w:p>
    <w:p>
      <w:pPr>
        <w:pStyle w:val="Normal23"/>
        <w:jc w:val="left"/>
        <w:rPr>
          <w:rFonts w:ascii="黑体" w:eastAsia="黑体" w:hAnsi="黑体" w:cs="黑体" w:hint="eastAsia"/>
          <w:sz w:val="24"/>
          <w:szCs w:val="28"/>
        </w:rPr>
      </w:pPr>
      <w:r>
        <w:rPr>
          <w:rFonts w:ascii="黑体" w:eastAsia="黑体" w:hAnsi="黑体" w:cs="黑体" w:hint="eastAsia"/>
          <w:sz w:val="24"/>
          <w:szCs w:val="28"/>
        </w:rPr>
        <w:t>C、文化是一个国家综合国力的决定性因素</w:t>
      </w:r>
    </w:p>
    <w:p>
      <w:pPr>
        <w:pStyle w:val="Normal23"/>
        <w:jc w:val="left"/>
        <w:rPr>
          <w:rFonts w:ascii="黑体" w:eastAsia="黑体" w:hAnsi="黑体" w:cs="黑体" w:hint="eastAsia"/>
          <w:sz w:val="24"/>
          <w:szCs w:val="28"/>
        </w:rPr>
      </w:pPr>
      <w:r>
        <w:rPr>
          <w:rFonts w:ascii="黑体" w:eastAsia="黑体" w:hAnsi="黑体" w:cs="黑体" w:hint="eastAsia"/>
          <w:sz w:val="24"/>
          <w:szCs w:val="28"/>
        </w:rPr>
        <w:t>D、文化建设的根本要求是提高全民族的素质</w:t>
      </w:r>
    </w:p>
    <w:p>
      <w:pPr>
        <w:pStyle w:val="Normal23"/>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r>
        <w:rPr>
          <w:rFonts w:ascii="黑体" w:eastAsia="黑体" w:hAnsi="黑体" w:cs="黑体" w:hint="eastAsia"/>
          <w:sz w:val="24"/>
          <w:szCs w:val="28"/>
        </w:rPr>
        <w:t>25.</w:t>
      </w:r>
      <w:r>
        <w:rPr>
          <w:rFonts w:ascii="黑体" w:eastAsia="黑体" w:hAnsi="黑体" w:cs="黑体" w:hint="eastAsia"/>
          <w:sz w:val="24"/>
          <w:szCs w:val="28"/>
        </w:rPr>
        <w:t>下列关于我国当前各种经济成分的叙述中，正确的是（）</w:t>
      </w:r>
    </w:p>
    <w:p>
      <w:pPr>
        <w:pStyle w:val="Normal24"/>
        <w:jc w:val="left"/>
        <w:rPr>
          <w:rFonts w:ascii="黑体" w:eastAsia="黑体" w:hAnsi="黑体" w:cs="黑体" w:hint="eastAsia"/>
          <w:sz w:val="24"/>
          <w:szCs w:val="28"/>
        </w:rPr>
      </w:pPr>
      <w:r>
        <w:rPr>
          <w:rFonts w:ascii="黑体" w:eastAsia="黑体" w:hAnsi="黑体" w:cs="黑体" w:hint="eastAsia"/>
          <w:sz w:val="24"/>
          <w:szCs w:val="28"/>
        </w:rPr>
        <w:t>A、国有经济直接体现共同富裕的原则</w:t>
      </w:r>
    </w:p>
    <w:p>
      <w:pPr>
        <w:pStyle w:val="Normal24"/>
        <w:jc w:val="left"/>
        <w:rPr>
          <w:rFonts w:ascii="黑体" w:eastAsia="黑体" w:hAnsi="黑体" w:cs="黑体" w:hint="eastAsia"/>
          <w:sz w:val="24"/>
          <w:szCs w:val="28"/>
        </w:rPr>
      </w:pPr>
      <w:r>
        <w:rPr>
          <w:rFonts w:ascii="黑体" w:eastAsia="黑体" w:hAnsi="黑体" w:cs="黑体" w:hint="eastAsia"/>
          <w:sz w:val="24"/>
          <w:szCs w:val="28"/>
        </w:rPr>
        <w:t>B、公有制经济在我国经济中占主体地位</w:t>
      </w:r>
    </w:p>
    <w:p>
      <w:pPr>
        <w:pStyle w:val="Normal24"/>
        <w:jc w:val="left"/>
        <w:rPr>
          <w:rFonts w:ascii="黑体" w:eastAsia="黑体" w:hAnsi="黑体" w:cs="黑体" w:hint="eastAsia"/>
          <w:sz w:val="24"/>
          <w:szCs w:val="28"/>
        </w:rPr>
      </w:pPr>
      <w:r>
        <w:rPr>
          <w:rFonts w:ascii="黑体" w:eastAsia="黑体" w:hAnsi="黑体" w:cs="黑体" w:hint="eastAsia"/>
          <w:sz w:val="24"/>
          <w:szCs w:val="28"/>
        </w:rPr>
        <w:t>C、非公有制经济是社会主义经济制度的基础</w:t>
      </w:r>
    </w:p>
    <w:p>
      <w:pPr>
        <w:pStyle w:val="Normal24"/>
        <w:jc w:val="left"/>
        <w:rPr>
          <w:rFonts w:ascii="黑体" w:eastAsia="黑体" w:hAnsi="黑体" w:cs="黑体" w:hint="eastAsia"/>
          <w:sz w:val="24"/>
          <w:szCs w:val="28"/>
        </w:rPr>
      </w:pPr>
      <w:r>
        <w:rPr>
          <w:rFonts w:ascii="黑体" w:eastAsia="黑体" w:hAnsi="黑体" w:cs="黑体" w:hint="eastAsia"/>
          <w:sz w:val="24"/>
          <w:szCs w:val="28"/>
        </w:rPr>
        <w:t>D、公有制经济是国民经济的主导力量</w:t>
      </w:r>
    </w:p>
    <w:p>
      <w:pPr>
        <w:pStyle w:val="Normal24"/>
        <w:jc w:val="left"/>
        <w:rPr>
          <w:rFonts w:ascii="黑体" w:eastAsia="黑体" w:hAnsi="黑体" w:cs="黑体" w:hint="eastAsia"/>
          <w:sz w:val="24"/>
          <w:szCs w:val="28"/>
        </w:rPr>
      </w:pPr>
    </w:p>
    <w:p>
      <w:pPr>
        <w:pStyle w:val="Normal24"/>
        <w:jc w:val="left"/>
        <w:rPr>
          <w:rFonts w:ascii="黑体" w:eastAsia="黑体" w:hAnsi="黑体" w:cs="黑体" w:hint="eastAsia"/>
          <w:sz w:val="24"/>
          <w:szCs w:val="28"/>
        </w:rPr>
      </w:pPr>
    </w:p>
    <w:p>
      <w:pPr>
        <w:pStyle w:val="Normal24"/>
        <w:jc w:val="center"/>
        <w:rPr>
          <w:rFonts w:ascii="宋体" w:hAnsi="宋体" w:cs="宋体" w:hint="eastAsia"/>
          <w:b/>
          <w:color w:val="000000"/>
          <w:sz w:val="32"/>
          <w:szCs w:val="28"/>
        </w:rPr>
      </w:pPr>
      <w:r>
        <w:rPr>
          <w:rFonts w:ascii="宋体" w:eastAsia="宋体" w:hAnsi="宋体" w:cs="宋体" w:hint="eastAsia"/>
          <w:b/>
          <w:color w:val="000000"/>
          <w:sz w:val="32"/>
          <w:szCs w:val="28"/>
        </w:rPr>
        <w:t>第2卷</w:t>
      </w:r>
    </w:p>
    <w:p>
      <w:pPr>
        <w:pStyle w:val="Normal24"/>
        <w:jc w:val="center"/>
        <w:rPr>
          <w:rFonts w:ascii="宋体" w:hAnsi="宋体" w:cs="宋体" w:hint="eastAsia"/>
          <w:b/>
          <w:color w:val="000000"/>
          <w:sz w:val="32"/>
          <w:szCs w:val="28"/>
        </w:rPr>
      </w:pPr>
    </w:p>
    <w:p>
      <w:pPr>
        <w:pStyle w:val="Normal24"/>
        <w:jc w:val="center"/>
        <w:rPr>
          <w:rFonts w:ascii="宋体" w:hAnsi="宋体" w:cs="宋体" w:hint="eastAsia"/>
          <w:b/>
          <w:color w:val="000000"/>
          <w:sz w:val="32"/>
          <w:szCs w:val="28"/>
        </w:rPr>
      </w:pPr>
    </w:p>
    <w:p>
      <w:pPr>
        <w:pStyle w:val="Normal24"/>
        <w:jc w:val="left"/>
        <w:rPr>
          <w:rFonts w:ascii="宋体" w:hAnsi="宋体" w:cs="宋体" w:hint="eastAsia"/>
          <w:b/>
          <w:color w:val="000000"/>
          <w:sz w:val="28"/>
          <w:szCs w:val="28"/>
        </w:rPr>
      </w:pPr>
      <w:r>
        <w:rPr>
          <w:rFonts w:ascii="宋体" w:eastAsia="宋体" w:hAnsi="宋体" w:cs="宋体" w:hint="eastAsia"/>
          <w:b/>
          <w:color w:val="000000"/>
          <w:sz w:val="28"/>
          <w:szCs w:val="28"/>
        </w:rPr>
        <w:t>一.参考题库(共25题)</w:t>
      </w:r>
    </w:p>
    <w:p>
      <w:pPr>
        <w:pStyle w:val="Normal25"/>
        <w:jc w:val="left"/>
        <w:rPr>
          <w:rFonts w:ascii="黑体" w:eastAsia="黑体" w:hAnsi="黑体" w:cs="黑体" w:hint="eastAsia"/>
          <w:sz w:val="24"/>
          <w:szCs w:val="28"/>
        </w:rPr>
        <w:sectPr>
          <w:headerReference w:type="even" r:id="rId41"/>
          <w:headerReference w:type="default" r:id="rId42"/>
          <w:footerReference w:type="even" r:id="rId43"/>
          <w:headerReference w:type="first" r:id="rId44"/>
          <w:footerReference w:type="first" r:id="rId45"/>
          <w:type w:val="nextPage"/>
          <w:pgSz w:w="11906" w:h="16838"/>
          <w:pgMar w:top="720" w:right="720" w:bottom="720" w:left="720" w:header="851" w:footer="992" w:gutter="0"/>
          <w:pgNumType w:start="7"/>
          <w:cols w:num="1" w:space="720"/>
          <w:titlePg w:val="0"/>
          <w:docGrid w:type="lines" w:linePitch="312" w:charSpace="0"/>
        </w:sectPr>
      </w:pPr>
      <w:r>
        <w:rPr>
          <w:rFonts w:ascii="黑体" w:eastAsia="黑体" w:hAnsi="黑体" w:cs="黑体" w:hint="eastAsia"/>
          <w:sz w:val="24"/>
          <w:szCs w:val="28"/>
        </w:rPr>
        <w:t>1.</w:t>
      </w:r>
    </w:p>
    <w:p>
      <w:pPr>
        <w:pStyle w:val="Normal25"/>
        <w:jc w:val="left"/>
        <w:rPr>
          <w:rFonts w:ascii="黑体" w:eastAsia="黑体" w:hAnsi="黑体" w:cs="黑体" w:hint="eastAsia"/>
          <w:sz w:val="24"/>
          <w:szCs w:val="28"/>
        </w:rPr>
      </w:pPr>
      <w:r>
        <w:rPr>
          <w:rFonts w:ascii="黑体" w:eastAsia="黑体" w:hAnsi="黑体" w:cs="黑体" w:hint="eastAsia"/>
          <w:sz w:val="24"/>
          <w:szCs w:val="28"/>
        </w:rPr>
        <w:t>2012年5月4日下午，广东省首个全省政务微博平台——广东省人民政府新闻办公室官方微博“@广东发布”在腾讯网正式上线。除了主要发布广东省重要时政和公共服务类信息外，“@广东发布”官方微博也是政府有关部门与网民沟通联系的重要平台，为广大网民提供有关政策咨询、及时回应网民关心的问题。“@广东发布”设置了政务、时事、民生、互动等多个栏目，涵盖了网络问政平台及与市民生活密切相关的公安、交通等时政民生内容。除了通过微博参与政治生活外，我们还可以采用哪些方式参与政治生活？</w:t>
      </w:r>
    </w:p>
    <w:p>
      <w:pPr>
        <w:pStyle w:val="Normal25"/>
        <w:jc w:val="left"/>
        <w:rPr>
          <w:rFonts w:ascii="黑体" w:eastAsia="黑体" w:hAnsi="黑体" w:cs="黑体" w:hint="eastAsia"/>
          <w:sz w:val="24"/>
          <w:szCs w:val="28"/>
        </w:rPr>
      </w:pPr>
    </w:p>
    <w:p>
      <w:pPr>
        <w:pStyle w:val="Normal26"/>
        <w:jc w:val="left"/>
        <w:rPr>
          <w:rFonts w:ascii="黑体" w:eastAsia="黑体" w:hAnsi="黑体" w:cs="黑体" w:hint="eastAsia"/>
          <w:sz w:val="24"/>
          <w:szCs w:val="28"/>
        </w:rPr>
      </w:pPr>
      <w:r>
        <w:rPr>
          <w:rFonts w:ascii="黑体" w:eastAsia="黑体" w:hAnsi="黑体" w:cs="黑体" w:hint="eastAsia"/>
          <w:sz w:val="24"/>
          <w:szCs w:val="28"/>
        </w:rPr>
        <w:t>2.</w:t>
      </w:r>
      <w:r>
        <w:rPr>
          <w:rFonts w:ascii="黑体" w:eastAsia="黑体" w:hAnsi="黑体" w:cs="黑体" w:hint="eastAsia"/>
          <w:sz w:val="24"/>
          <w:szCs w:val="28"/>
        </w:rPr>
        <w:t>有位中学生在对全县的网吧情况作了实地调查后，以书面形式向该县的一名人大代表反映了网吧的种种弊端，要求政府加大对网吧的管理。对此，该县人大代表在县人民代表大会上提交了一份议案。这说明（）</w:t>
      </w:r>
      <w:r>
        <w:rPr>
          <w:rFonts w:ascii="黑体" w:eastAsia="黑体" w:hAnsi="黑体" w:cs="黑体" w:hint="eastAsia"/>
          <w:sz w:val="24"/>
          <w:szCs w:val="28"/>
        </w:rPr>
        <w:tab/>
      </w:r>
      <w:r>
        <w:rPr>
          <w:rFonts w:ascii="黑体" w:eastAsia="黑体" w:hAnsi="黑体" w:cs="黑体" w:hint="eastAsia"/>
          <w:sz w:val="24"/>
          <w:szCs w:val="28"/>
        </w:rPr>
        <w:t>①每个人可以直接参与国家事务的管理</w:t>
      </w:r>
      <w:r>
        <w:rPr>
          <w:rFonts w:ascii="黑体" w:eastAsia="黑体" w:hAnsi="黑体" w:cs="黑体" w:hint="eastAsia"/>
          <w:sz w:val="24"/>
          <w:szCs w:val="28"/>
        </w:rPr>
        <w:tab/>
      </w:r>
      <w:r>
        <w:rPr>
          <w:rFonts w:ascii="黑体" w:eastAsia="黑体" w:hAnsi="黑体" w:cs="黑体" w:hint="eastAsia"/>
          <w:sz w:val="24"/>
          <w:szCs w:val="28"/>
        </w:rPr>
        <w:t>②人民行使当家作主的权力，可通过适当的方式进行</w:t>
      </w:r>
      <w:r>
        <w:rPr>
          <w:rFonts w:ascii="黑体" w:eastAsia="黑体" w:hAnsi="黑体" w:cs="黑体" w:hint="eastAsia"/>
          <w:sz w:val="24"/>
          <w:szCs w:val="28"/>
        </w:rPr>
        <w:tab/>
      </w:r>
      <w:r>
        <w:rPr>
          <w:rFonts w:ascii="黑体" w:eastAsia="黑体" w:hAnsi="黑体" w:cs="黑体" w:hint="eastAsia"/>
          <w:sz w:val="24"/>
          <w:szCs w:val="28"/>
        </w:rPr>
        <w:t>③各级人民代表大会是人民行使当家作主权力的机关</w:t>
      </w:r>
      <w:r>
        <w:rPr>
          <w:rFonts w:ascii="黑体" w:eastAsia="黑体" w:hAnsi="黑体" w:cs="黑体" w:hint="eastAsia"/>
          <w:sz w:val="24"/>
          <w:szCs w:val="28"/>
        </w:rPr>
        <w:tab/>
      </w:r>
      <w:r>
        <w:rPr>
          <w:rFonts w:ascii="黑体" w:eastAsia="黑体" w:hAnsi="黑体" w:cs="黑体" w:hint="eastAsia"/>
          <w:sz w:val="24"/>
          <w:szCs w:val="28"/>
        </w:rPr>
        <w:t>④人民代表大会是我国的根本政治制度</w:t>
      </w:r>
    </w:p>
    <w:p>
      <w:pPr>
        <w:pStyle w:val="Normal26"/>
        <w:jc w:val="left"/>
        <w:rPr>
          <w:rFonts w:ascii="黑体" w:eastAsia="黑体" w:hAnsi="黑体" w:cs="黑体" w:hint="eastAsia"/>
          <w:sz w:val="24"/>
          <w:szCs w:val="28"/>
        </w:rPr>
      </w:pPr>
      <w:r>
        <w:rPr>
          <w:rFonts w:ascii="黑体" w:eastAsia="黑体" w:hAnsi="黑体" w:cs="黑体" w:hint="eastAsia"/>
          <w:sz w:val="24"/>
          <w:szCs w:val="28"/>
        </w:rPr>
        <w:t>A、①②</w:t>
      </w:r>
    </w:p>
    <w:p>
      <w:pPr>
        <w:pStyle w:val="Normal26"/>
        <w:jc w:val="left"/>
        <w:rPr>
          <w:rFonts w:ascii="黑体" w:eastAsia="黑体" w:hAnsi="黑体" w:cs="黑体" w:hint="eastAsia"/>
          <w:sz w:val="24"/>
          <w:szCs w:val="28"/>
        </w:rPr>
      </w:pPr>
      <w:r>
        <w:rPr>
          <w:rFonts w:ascii="黑体" w:eastAsia="黑体" w:hAnsi="黑体" w:cs="黑体" w:hint="eastAsia"/>
          <w:sz w:val="24"/>
          <w:szCs w:val="28"/>
        </w:rPr>
        <w:t>B、①②③</w:t>
      </w:r>
    </w:p>
    <w:p>
      <w:pPr>
        <w:pStyle w:val="Normal26"/>
        <w:jc w:val="left"/>
        <w:rPr>
          <w:rFonts w:ascii="黑体" w:eastAsia="黑体" w:hAnsi="黑体" w:cs="黑体" w:hint="eastAsia"/>
          <w:sz w:val="24"/>
          <w:szCs w:val="28"/>
        </w:rPr>
      </w:pPr>
      <w:r>
        <w:rPr>
          <w:rFonts w:ascii="黑体" w:eastAsia="黑体" w:hAnsi="黑体" w:cs="黑体" w:hint="eastAsia"/>
          <w:sz w:val="24"/>
          <w:szCs w:val="28"/>
        </w:rPr>
        <w:t>C、②③④</w:t>
      </w:r>
    </w:p>
    <w:p>
      <w:pPr>
        <w:pStyle w:val="Normal26"/>
        <w:jc w:val="left"/>
        <w:rPr>
          <w:rFonts w:ascii="黑体" w:eastAsia="黑体" w:hAnsi="黑体" w:cs="黑体" w:hint="eastAsia"/>
          <w:sz w:val="24"/>
          <w:szCs w:val="28"/>
        </w:rPr>
      </w:pPr>
      <w:r>
        <w:rPr>
          <w:rFonts w:ascii="黑体" w:eastAsia="黑体" w:hAnsi="黑体" w:cs="黑体" w:hint="eastAsia"/>
          <w:sz w:val="24"/>
          <w:szCs w:val="28"/>
        </w:rPr>
        <w:t>D、②③</w:t>
      </w:r>
    </w:p>
    <w:p>
      <w:pPr>
        <w:pStyle w:val="Normal26"/>
        <w:jc w:val="left"/>
        <w:rPr>
          <w:rFonts w:ascii="黑体" w:eastAsia="黑体" w:hAnsi="黑体" w:cs="黑体" w:hint="eastAsia"/>
          <w:sz w:val="24"/>
          <w:szCs w:val="28"/>
        </w:rPr>
      </w:pPr>
    </w:p>
    <w:p>
      <w:pPr>
        <w:pStyle w:val="Normal27"/>
        <w:jc w:val="left"/>
        <w:rPr>
          <w:rFonts w:ascii="黑体" w:eastAsia="黑体" w:hAnsi="黑体" w:cs="黑体" w:hint="eastAsia"/>
          <w:sz w:val="24"/>
          <w:szCs w:val="28"/>
        </w:rPr>
      </w:pPr>
      <w:r>
        <w:rPr>
          <w:rFonts w:ascii="黑体" w:eastAsia="黑体" w:hAnsi="黑体" w:cs="黑体" w:hint="eastAsia"/>
          <w:sz w:val="24"/>
          <w:szCs w:val="28"/>
        </w:rPr>
        <w:t>3.</w:t>
      </w:r>
      <w:r>
        <w:rPr>
          <w:rFonts w:ascii="黑体" w:eastAsia="黑体" w:hAnsi="黑体" w:cs="黑体" w:hint="eastAsia"/>
          <w:sz w:val="24"/>
          <w:szCs w:val="28"/>
        </w:rPr>
        <w:t>2012年3月，全国人大再次对刑事诉讼法进行了修订，修订后的刑事诉讼法内容更加丰富、指向更加明确，推进了我国的法制建设。这说明（）</w:t>
      </w:r>
      <w:r>
        <w:rPr>
          <w:rFonts w:ascii="黑体" w:eastAsia="黑体" w:hAnsi="黑体" w:cs="黑体" w:hint="eastAsia"/>
          <w:sz w:val="24"/>
          <w:szCs w:val="28"/>
        </w:rPr>
        <w:tab/>
      </w:r>
      <w:r>
        <w:rPr>
          <w:rFonts w:ascii="黑体" w:eastAsia="黑体" w:hAnsi="黑体" w:cs="黑体" w:hint="eastAsia"/>
          <w:sz w:val="24"/>
          <w:szCs w:val="28"/>
        </w:rPr>
        <w:t>①全国人大具有立法权</w:t>
      </w:r>
      <w:r>
        <w:rPr>
          <w:rFonts w:ascii="黑体" w:eastAsia="黑体" w:hAnsi="黑体" w:cs="黑体" w:hint="eastAsia"/>
          <w:sz w:val="24"/>
          <w:szCs w:val="28"/>
        </w:rPr>
        <w:tab/>
      </w:r>
      <w:r>
        <w:rPr>
          <w:rFonts w:ascii="黑体" w:eastAsia="黑体" w:hAnsi="黑体" w:cs="黑体" w:hint="eastAsia"/>
          <w:sz w:val="24"/>
          <w:szCs w:val="28"/>
        </w:rPr>
        <w:t>②我国加强了依法治国</w:t>
      </w:r>
      <w:r>
        <w:rPr>
          <w:rFonts w:ascii="黑体" w:eastAsia="黑体" w:hAnsi="黑体" w:cs="黑体" w:hint="eastAsia"/>
          <w:sz w:val="24"/>
          <w:szCs w:val="28"/>
        </w:rPr>
        <w:tab/>
      </w:r>
      <w:r>
        <w:rPr>
          <w:rFonts w:ascii="黑体" w:eastAsia="黑体" w:hAnsi="黑体" w:cs="黑体" w:hint="eastAsia"/>
          <w:sz w:val="24"/>
          <w:szCs w:val="28"/>
        </w:rPr>
        <w:t>③全国人大具有监督权</w:t>
      </w:r>
      <w:r>
        <w:rPr>
          <w:rFonts w:ascii="黑体" w:eastAsia="黑体" w:hAnsi="黑体" w:cs="黑体" w:hint="eastAsia"/>
          <w:sz w:val="24"/>
          <w:szCs w:val="28"/>
        </w:rPr>
        <w:tab/>
      </w:r>
      <w:r>
        <w:rPr>
          <w:rFonts w:ascii="黑体" w:eastAsia="黑体" w:hAnsi="黑体" w:cs="黑体" w:hint="eastAsia"/>
          <w:sz w:val="24"/>
          <w:szCs w:val="28"/>
        </w:rPr>
        <w:t>④我国坚持了依法行政</w:t>
      </w:r>
    </w:p>
    <w:p>
      <w:pPr>
        <w:pStyle w:val="Normal27"/>
        <w:jc w:val="left"/>
        <w:rPr>
          <w:rFonts w:ascii="黑体" w:eastAsia="黑体" w:hAnsi="黑体" w:cs="黑体" w:hint="eastAsia"/>
          <w:sz w:val="24"/>
          <w:szCs w:val="28"/>
        </w:rPr>
      </w:pPr>
      <w:r>
        <w:rPr>
          <w:rFonts w:ascii="黑体" w:eastAsia="黑体" w:hAnsi="黑体" w:cs="黑体" w:hint="eastAsia"/>
          <w:sz w:val="24"/>
          <w:szCs w:val="28"/>
        </w:rPr>
        <w:t>A、①②</w:t>
      </w:r>
    </w:p>
    <w:p>
      <w:pPr>
        <w:pStyle w:val="Normal27"/>
        <w:jc w:val="left"/>
        <w:rPr>
          <w:rFonts w:ascii="黑体" w:eastAsia="黑体" w:hAnsi="黑体" w:cs="黑体" w:hint="eastAsia"/>
          <w:sz w:val="24"/>
          <w:szCs w:val="28"/>
        </w:rPr>
      </w:pPr>
      <w:r>
        <w:rPr>
          <w:rFonts w:ascii="黑体" w:eastAsia="黑体" w:hAnsi="黑体" w:cs="黑体" w:hint="eastAsia"/>
          <w:sz w:val="24"/>
          <w:szCs w:val="28"/>
        </w:rPr>
        <w:t>B、①④</w:t>
      </w:r>
    </w:p>
    <w:p>
      <w:pPr>
        <w:pStyle w:val="Normal27"/>
        <w:jc w:val="left"/>
        <w:rPr>
          <w:rFonts w:ascii="黑体" w:eastAsia="黑体" w:hAnsi="黑体" w:cs="黑体" w:hint="eastAsia"/>
          <w:sz w:val="24"/>
          <w:szCs w:val="28"/>
        </w:rPr>
      </w:pPr>
      <w:r>
        <w:rPr>
          <w:rFonts w:ascii="黑体" w:eastAsia="黑体" w:hAnsi="黑体" w:cs="黑体" w:hint="eastAsia"/>
          <w:sz w:val="24"/>
          <w:szCs w:val="28"/>
        </w:rPr>
        <w:t>C、②③</w:t>
      </w:r>
    </w:p>
    <w:p>
      <w:pPr>
        <w:pStyle w:val="Normal27"/>
        <w:jc w:val="left"/>
        <w:rPr>
          <w:rFonts w:ascii="黑体" w:eastAsia="黑体" w:hAnsi="黑体" w:cs="黑体" w:hint="eastAsia"/>
          <w:sz w:val="24"/>
          <w:szCs w:val="28"/>
        </w:rPr>
      </w:pPr>
      <w:r>
        <w:rPr>
          <w:rFonts w:ascii="黑体" w:eastAsia="黑体" w:hAnsi="黑体" w:cs="黑体" w:hint="eastAsia"/>
          <w:sz w:val="24"/>
          <w:szCs w:val="28"/>
        </w:rPr>
        <w:t>D、③④</w:t>
      </w:r>
    </w:p>
    <w:p>
      <w:pPr>
        <w:pStyle w:val="Normal27"/>
        <w:jc w:val="left"/>
        <w:rPr>
          <w:rFonts w:ascii="黑体" w:eastAsia="黑体" w:hAnsi="黑体" w:cs="黑体" w:hint="eastAsia"/>
          <w:sz w:val="24"/>
          <w:szCs w:val="28"/>
        </w:rPr>
      </w:pPr>
    </w:p>
    <w:p>
      <w:pPr>
        <w:pStyle w:val="Normal28"/>
        <w:jc w:val="left"/>
        <w:rPr>
          <w:rFonts w:ascii="黑体" w:eastAsia="黑体" w:hAnsi="黑体" w:cs="黑体" w:hint="eastAsia"/>
          <w:sz w:val="24"/>
          <w:szCs w:val="28"/>
        </w:rPr>
      </w:pPr>
      <w:r>
        <w:rPr>
          <w:rFonts w:ascii="黑体" w:eastAsia="黑体" w:hAnsi="黑体" w:cs="黑体" w:hint="eastAsia"/>
          <w:sz w:val="24"/>
          <w:szCs w:val="28"/>
        </w:rPr>
        <w:t>4.</w:t>
      </w:r>
      <w:r>
        <w:rPr>
          <w:rFonts w:ascii="黑体" w:eastAsia="黑体" w:hAnsi="黑体" w:cs="黑体" w:hint="eastAsia"/>
          <w:sz w:val="24"/>
          <w:szCs w:val="28"/>
        </w:rPr>
        <w:t>用互联网造谣、诽谤或者发表、传播其他有害信息，煽动颠覆国家主权、推翻社会主义制度，或者煽动分裂国家、破坏国家统一；通过互联网窃取、泄露国家秘密、情报或者军事秘密等，这些行为根据我国刑法的有关规定都要被追究刑事责任。这提醒我们（）</w:t>
      </w:r>
      <w:r>
        <w:rPr>
          <w:rFonts w:ascii="黑体" w:eastAsia="黑体" w:hAnsi="黑体" w:cs="黑体" w:hint="eastAsia"/>
          <w:sz w:val="24"/>
          <w:szCs w:val="28"/>
        </w:rPr>
        <w:tab/>
      </w:r>
      <w:r>
        <w:rPr>
          <w:rFonts w:ascii="黑体" w:eastAsia="黑体" w:hAnsi="黑体" w:cs="黑体" w:hint="eastAsia"/>
          <w:sz w:val="24"/>
          <w:szCs w:val="28"/>
        </w:rPr>
        <w:t>①要维护国家安全和保守国家秘密</w:t>
      </w:r>
      <w:r>
        <w:rPr>
          <w:rFonts w:ascii="黑体" w:eastAsia="黑体" w:hAnsi="黑体" w:cs="黑体" w:hint="eastAsia"/>
          <w:sz w:val="24"/>
          <w:szCs w:val="28"/>
        </w:rPr>
        <w:tab/>
      </w:r>
      <w:r>
        <w:rPr>
          <w:rFonts w:ascii="黑体" w:eastAsia="黑体" w:hAnsi="黑体" w:cs="黑体" w:hint="eastAsia"/>
          <w:sz w:val="24"/>
          <w:szCs w:val="28"/>
        </w:rPr>
        <w:t>②维护国家安全和保守国家秘密是每个公民的义务</w:t>
      </w:r>
      <w:r>
        <w:rPr>
          <w:rFonts w:ascii="黑体" w:eastAsia="黑体" w:hAnsi="黑体" w:cs="黑体" w:hint="eastAsia"/>
          <w:sz w:val="24"/>
          <w:szCs w:val="28"/>
        </w:rPr>
        <w:tab/>
      </w:r>
      <w:r>
        <w:rPr>
          <w:rFonts w:ascii="黑体" w:eastAsia="黑体" w:hAnsi="黑体" w:cs="黑体" w:hint="eastAsia"/>
          <w:sz w:val="24"/>
          <w:szCs w:val="28"/>
        </w:rPr>
        <w:t>③要树立国家安全意识，热爱自己的祖国</w:t>
      </w:r>
      <w:r>
        <w:rPr>
          <w:rFonts w:ascii="黑体" w:eastAsia="黑体" w:hAnsi="黑体" w:cs="黑体" w:hint="eastAsia"/>
          <w:sz w:val="24"/>
          <w:szCs w:val="28"/>
        </w:rPr>
        <w:tab/>
      </w:r>
      <w:r>
        <w:rPr>
          <w:rFonts w:ascii="黑体" w:eastAsia="黑体" w:hAnsi="黑体" w:cs="黑体" w:hint="eastAsia"/>
          <w:sz w:val="24"/>
          <w:szCs w:val="28"/>
        </w:rPr>
        <w:t>④当发现危害国家安全的行为时，应置身事外</w:t>
      </w:r>
    </w:p>
    <w:p>
      <w:pPr>
        <w:pStyle w:val="Normal28"/>
        <w:jc w:val="left"/>
        <w:rPr>
          <w:rFonts w:ascii="黑体" w:eastAsia="黑体" w:hAnsi="黑体" w:cs="黑体" w:hint="eastAsia"/>
          <w:sz w:val="24"/>
          <w:szCs w:val="28"/>
        </w:rPr>
      </w:pPr>
      <w:r>
        <w:rPr>
          <w:rFonts w:ascii="黑体" w:eastAsia="黑体" w:hAnsi="黑体" w:cs="黑体" w:hint="eastAsia"/>
          <w:sz w:val="24"/>
          <w:szCs w:val="28"/>
        </w:rPr>
        <w:t>A、①②③</w:t>
      </w:r>
    </w:p>
    <w:p>
      <w:pPr>
        <w:pStyle w:val="Normal28"/>
        <w:jc w:val="left"/>
        <w:rPr>
          <w:rFonts w:ascii="黑体" w:eastAsia="黑体" w:hAnsi="黑体" w:cs="黑体" w:hint="eastAsia"/>
          <w:sz w:val="24"/>
          <w:szCs w:val="28"/>
        </w:rPr>
      </w:pPr>
      <w:r>
        <w:rPr>
          <w:rFonts w:ascii="黑体" w:eastAsia="黑体" w:hAnsi="黑体" w:cs="黑体" w:hint="eastAsia"/>
          <w:sz w:val="24"/>
          <w:szCs w:val="28"/>
        </w:rPr>
        <w:t>B、①③④</w:t>
      </w:r>
    </w:p>
    <w:p>
      <w:pPr>
        <w:pStyle w:val="Normal28"/>
        <w:jc w:val="left"/>
        <w:rPr>
          <w:rFonts w:ascii="黑体" w:eastAsia="黑体" w:hAnsi="黑体" w:cs="黑体" w:hint="eastAsia"/>
          <w:sz w:val="24"/>
          <w:szCs w:val="28"/>
        </w:rPr>
      </w:pPr>
      <w:r>
        <w:rPr>
          <w:rFonts w:ascii="黑体" w:eastAsia="黑体" w:hAnsi="黑体" w:cs="黑体" w:hint="eastAsia"/>
          <w:sz w:val="24"/>
          <w:szCs w:val="28"/>
        </w:rPr>
        <w:t>C、①②④</w:t>
      </w:r>
    </w:p>
    <w:p>
      <w:pPr>
        <w:pStyle w:val="Normal28"/>
        <w:jc w:val="left"/>
        <w:rPr>
          <w:rFonts w:ascii="黑体" w:eastAsia="黑体" w:hAnsi="黑体" w:cs="黑体" w:hint="eastAsia"/>
          <w:sz w:val="24"/>
          <w:szCs w:val="28"/>
        </w:rPr>
      </w:pPr>
      <w:r>
        <w:rPr>
          <w:rFonts w:ascii="黑体" w:eastAsia="黑体" w:hAnsi="黑体" w:cs="黑体" w:hint="eastAsia"/>
          <w:sz w:val="24"/>
          <w:szCs w:val="28"/>
        </w:rPr>
        <w:t>D、②③④</w:t>
      </w:r>
    </w:p>
    <w:p>
      <w:pPr>
        <w:pStyle w:val="Normal28"/>
        <w:jc w:val="left"/>
        <w:rPr>
          <w:rFonts w:ascii="黑体" w:eastAsia="黑体" w:hAnsi="黑体" w:cs="黑体" w:hint="eastAsia"/>
          <w:sz w:val="24"/>
          <w:szCs w:val="28"/>
        </w:rPr>
      </w:pPr>
    </w:p>
    <w:p>
      <w:pPr>
        <w:pStyle w:val="Normal29"/>
        <w:jc w:val="left"/>
        <w:rPr>
          <w:rFonts w:ascii="黑体" w:eastAsia="黑体" w:hAnsi="黑体" w:cs="黑体" w:hint="eastAsia"/>
          <w:sz w:val="24"/>
          <w:szCs w:val="28"/>
        </w:rPr>
      </w:pPr>
      <w:r>
        <w:rPr>
          <w:rFonts w:ascii="黑体" w:eastAsia="黑体" w:hAnsi="黑体" w:cs="黑体" w:hint="eastAsia"/>
          <w:sz w:val="24"/>
          <w:szCs w:val="28"/>
        </w:rPr>
        <w:t>5.</w:t>
      </w:r>
      <w:r>
        <w:rPr>
          <w:rFonts w:ascii="黑体" w:eastAsia="黑体" w:hAnsi="黑体" w:cs="黑体" w:hint="eastAsia"/>
          <w:sz w:val="24"/>
          <w:szCs w:val="28"/>
        </w:rPr>
        <w:t>近年来，公民行使监督权的途径越来越便捷、广泛。下列属于通过正确的途径行使监督权的是（）</w:t>
      </w:r>
      <w:r>
        <w:rPr>
          <w:rFonts w:ascii="黑体" w:eastAsia="黑体" w:hAnsi="黑体" w:cs="黑体" w:hint="eastAsia"/>
          <w:sz w:val="24"/>
          <w:szCs w:val="28"/>
        </w:rPr>
        <w:tab/>
      </w:r>
      <w:r>
        <w:rPr>
          <w:rFonts w:ascii="黑体" w:eastAsia="黑体" w:hAnsi="黑体" w:cs="黑体" w:hint="eastAsia"/>
          <w:sz w:val="24"/>
          <w:szCs w:val="28"/>
        </w:rPr>
        <w:t>①给市人大常委会写信，建议某政府机关改进工作作风</w:t>
      </w:r>
      <w:r>
        <w:rPr>
          <w:rFonts w:ascii="黑体" w:eastAsia="黑体" w:hAnsi="黑体" w:cs="黑体" w:hint="eastAsia"/>
          <w:sz w:val="24"/>
          <w:szCs w:val="28"/>
        </w:rPr>
        <w:tab/>
      </w:r>
      <w:r>
        <w:rPr>
          <w:rFonts w:ascii="黑体" w:eastAsia="黑体" w:hAnsi="黑体" w:cs="黑体" w:hint="eastAsia"/>
          <w:sz w:val="24"/>
          <w:szCs w:val="28"/>
        </w:rPr>
        <w:t>②拨打市长热线电话，举报某些乱排放、破坏环境的行为</w:t>
      </w:r>
      <w:r>
        <w:rPr>
          <w:rFonts w:ascii="黑体" w:eastAsia="黑体" w:hAnsi="黑体" w:cs="黑体" w:hint="eastAsia"/>
          <w:sz w:val="24"/>
          <w:szCs w:val="28"/>
        </w:rPr>
        <w:tab/>
      </w:r>
      <w:r>
        <w:rPr>
          <w:rFonts w:ascii="黑体" w:eastAsia="黑体" w:hAnsi="黑体" w:cs="黑体" w:hint="eastAsia"/>
          <w:sz w:val="24"/>
          <w:szCs w:val="28"/>
        </w:rPr>
        <w:t>③通过电视台相关栏目，曝光某些非法经营者的违法行为</w:t>
      </w:r>
      <w:r>
        <w:rPr>
          <w:rFonts w:ascii="黑体" w:eastAsia="黑体" w:hAnsi="黑体" w:cs="黑体" w:hint="eastAsia"/>
          <w:sz w:val="24"/>
          <w:szCs w:val="28"/>
        </w:rPr>
        <w:tab/>
      </w:r>
      <w:r>
        <w:rPr>
          <w:rFonts w:ascii="黑体" w:eastAsia="黑体" w:hAnsi="黑体" w:cs="黑体" w:hint="eastAsia"/>
          <w:sz w:val="24"/>
          <w:szCs w:val="28"/>
        </w:rPr>
        <w:t>④到市政府门前静坐，反映强制征地、拆迁房屋等民生问题</w:t>
      </w:r>
    </w:p>
    <w:p>
      <w:pPr>
        <w:pStyle w:val="Normal29"/>
        <w:jc w:val="left"/>
        <w:rPr>
          <w:rFonts w:ascii="黑体" w:eastAsia="黑体" w:hAnsi="黑体" w:cs="黑体" w:hint="eastAsia"/>
          <w:sz w:val="24"/>
          <w:szCs w:val="28"/>
        </w:rPr>
      </w:pPr>
      <w:r>
        <w:rPr>
          <w:rFonts w:ascii="黑体" w:eastAsia="黑体" w:hAnsi="黑体" w:cs="黑体" w:hint="eastAsia"/>
          <w:sz w:val="24"/>
          <w:szCs w:val="28"/>
        </w:rPr>
        <w:t>A、①③④</w:t>
      </w:r>
    </w:p>
    <w:p>
      <w:pPr>
        <w:pStyle w:val="Normal29"/>
        <w:jc w:val="left"/>
        <w:rPr>
          <w:rFonts w:ascii="黑体" w:eastAsia="黑体" w:hAnsi="黑体" w:cs="黑体" w:hint="eastAsia"/>
          <w:sz w:val="24"/>
          <w:szCs w:val="28"/>
        </w:rPr>
      </w:pPr>
      <w:r>
        <w:rPr>
          <w:rFonts w:ascii="黑体" w:eastAsia="黑体" w:hAnsi="黑体" w:cs="黑体" w:hint="eastAsia"/>
          <w:sz w:val="24"/>
          <w:szCs w:val="28"/>
        </w:rPr>
        <w:t>B、①②③</w:t>
      </w:r>
    </w:p>
    <w:p>
      <w:pPr>
        <w:pStyle w:val="Normal29"/>
        <w:jc w:val="left"/>
        <w:rPr>
          <w:rFonts w:ascii="黑体" w:eastAsia="黑体" w:hAnsi="黑体" w:cs="黑体" w:hint="eastAsia"/>
          <w:sz w:val="24"/>
          <w:szCs w:val="28"/>
        </w:rPr>
      </w:pPr>
      <w:r>
        <w:rPr>
          <w:rFonts w:ascii="黑体" w:eastAsia="黑体" w:hAnsi="黑体" w:cs="黑体" w:hint="eastAsia"/>
          <w:sz w:val="24"/>
          <w:szCs w:val="28"/>
        </w:rPr>
        <w:t>C、②③④</w:t>
      </w:r>
    </w:p>
    <w:p>
      <w:pPr>
        <w:pStyle w:val="Normal29"/>
        <w:jc w:val="left"/>
        <w:rPr>
          <w:rFonts w:ascii="黑体" w:eastAsia="黑体" w:hAnsi="黑体" w:cs="黑体" w:hint="eastAsia"/>
          <w:sz w:val="24"/>
          <w:szCs w:val="28"/>
        </w:rPr>
      </w:pPr>
      <w:r>
        <w:rPr>
          <w:rFonts w:ascii="黑体" w:eastAsia="黑体" w:hAnsi="黑体" w:cs="黑体" w:hint="eastAsia"/>
          <w:sz w:val="24"/>
          <w:szCs w:val="28"/>
        </w:rPr>
        <w:t>D、①②④</w:t>
      </w:r>
    </w:p>
    <w:p>
      <w:pPr>
        <w:pStyle w:val="Normal29"/>
        <w:jc w:val="left"/>
        <w:rPr>
          <w:rFonts w:ascii="黑体" w:eastAsia="黑体" w:hAnsi="黑体" w:cs="黑体" w:hint="eastAsia"/>
          <w:sz w:val="24"/>
          <w:szCs w:val="28"/>
        </w:rPr>
      </w:pPr>
    </w:p>
    <w:p>
      <w:pPr>
        <w:pStyle w:val="Normal30"/>
        <w:jc w:val="left"/>
        <w:rPr>
          <w:rFonts w:ascii="黑体" w:eastAsia="黑体" w:hAnsi="黑体" w:cs="黑体" w:hint="eastAsia"/>
          <w:sz w:val="24"/>
          <w:szCs w:val="28"/>
        </w:rPr>
      </w:pPr>
      <w:r>
        <w:rPr>
          <w:rFonts w:ascii="黑体" w:eastAsia="黑体" w:hAnsi="黑体" w:cs="黑体" w:hint="eastAsia"/>
          <w:sz w:val="24"/>
          <w:szCs w:val="28"/>
        </w:rPr>
        <w:t>6.</w:t>
      </w:r>
      <w:r>
        <w:rPr>
          <w:rFonts w:ascii="黑体" w:eastAsia="黑体" w:hAnsi="黑体" w:cs="黑体" w:hint="eastAsia"/>
          <w:sz w:val="24"/>
          <w:szCs w:val="28"/>
        </w:rPr>
        <w:t>2011年，我国开始的新一轮县乡人大代表换届选举，首次实现了按照城乡人口比例选举人大代表，实现了城乡“同票同权”。这种变化表明（）</w:t>
      </w:r>
      <w:r>
        <w:rPr>
          <w:rFonts w:ascii="黑体" w:eastAsia="黑体" w:hAnsi="黑体" w:cs="黑体" w:hint="eastAsia"/>
          <w:sz w:val="24"/>
          <w:szCs w:val="28"/>
        </w:rPr>
        <w:tab/>
      </w:r>
      <w:r>
        <w:rPr>
          <w:rFonts w:ascii="黑体" w:eastAsia="黑体" w:hAnsi="黑体" w:cs="黑体" w:hint="eastAsia"/>
          <w:sz w:val="24"/>
          <w:szCs w:val="28"/>
        </w:rPr>
        <w:t>①人民代表大会制度符合我国国情，保障人民当家作主</w:t>
      </w:r>
      <w:r>
        <w:rPr>
          <w:rFonts w:ascii="黑体" w:eastAsia="黑体" w:hAnsi="黑体" w:cs="黑体" w:hint="eastAsia"/>
          <w:sz w:val="24"/>
          <w:szCs w:val="28"/>
        </w:rPr>
        <w:tab/>
      </w:r>
      <w:r>
        <w:rPr>
          <w:rFonts w:ascii="黑体" w:eastAsia="黑体" w:hAnsi="黑体" w:cs="黑体" w:hint="eastAsia"/>
          <w:sz w:val="24"/>
          <w:szCs w:val="28"/>
        </w:rPr>
        <w:t>②我国公民都能直接行使管理国家事务的权利</w:t>
      </w:r>
      <w:r>
        <w:rPr>
          <w:rFonts w:ascii="黑体" w:eastAsia="黑体" w:hAnsi="黑体" w:cs="黑体" w:hint="eastAsia"/>
          <w:sz w:val="24"/>
          <w:szCs w:val="28"/>
        </w:rPr>
        <w:tab/>
      </w:r>
      <w:r>
        <w:rPr>
          <w:rFonts w:ascii="黑体" w:eastAsia="黑体" w:hAnsi="黑体" w:cs="黑体" w:hint="eastAsia"/>
          <w:sz w:val="24"/>
          <w:szCs w:val="28"/>
        </w:rPr>
        <w:t>③我国社会主义民主政治建设不断推进</w:t>
      </w:r>
      <w:r>
        <w:rPr>
          <w:rFonts w:ascii="黑体" w:eastAsia="黑体" w:hAnsi="黑体" w:cs="黑体" w:hint="eastAsia"/>
          <w:sz w:val="24"/>
          <w:szCs w:val="28"/>
        </w:rPr>
        <w:tab/>
      </w:r>
      <w:r>
        <w:rPr>
          <w:rFonts w:ascii="黑体" w:eastAsia="黑体" w:hAnsi="黑体" w:cs="黑体" w:hint="eastAsia"/>
          <w:sz w:val="24"/>
          <w:szCs w:val="28"/>
        </w:rPr>
        <w:t>④我国每一位公民都享有选举权</w:t>
      </w:r>
    </w:p>
    <w:p>
      <w:pPr>
        <w:pStyle w:val="Normal30"/>
        <w:jc w:val="left"/>
        <w:rPr>
          <w:rFonts w:ascii="黑体" w:eastAsia="黑体" w:hAnsi="黑体" w:cs="黑体" w:hint="eastAsia"/>
          <w:sz w:val="24"/>
          <w:szCs w:val="28"/>
        </w:rPr>
      </w:pPr>
      <w:r>
        <w:rPr>
          <w:rFonts w:ascii="黑体" w:eastAsia="黑体" w:hAnsi="黑体" w:cs="黑体" w:hint="eastAsia"/>
          <w:sz w:val="24"/>
          <w:szCs w:val="28"/>
        </w:rPr>
        <w:t>A、②④</w:t>
      </w:r>
    </w:p>
    <w:p>
      <w:pPr>
        <w:pStyle w:val="Normal30"/>
        <w:jc w:val="left"/>
        <w:rPr>
          <w:rFonts w:ascii="黑体" w:eastAsia="黑体" w:hAnsi="黑体" w:cs="黑体" w:hint="eastAsia"/>
          <w:sz w:val="24"/>
          <w:szCs w:val="28"/>
        </w:rPr>
      </w:pPr>
      <w:r>
        <w:rPr>
          <w:rFonts w:ascii="黑体" w:eastAsia="黑体" w:hAnsi="黑体" w:cs="黑体" w:hint="eastAsia"/>
          <w:sz w:val="24"/>
          <w:szCs w:val="28"/>
        </w:rPr>
        <w:t>B、②③④</w:t>
      </w:r>
    </w:p>
    <w:p>
      <w:pPr>
        <w:pStyle w:val="Normal30"/>
        <w:jc w:val="left"/>
        <w:rPr>
          <w:rFonts w:ascii="黑体" w:eastAsia="黑体" w:hAnsi="黑体" w:cs="黑体" w:hint="eastAsia"/>
          <w:sz w:val="24"/>
          <w:szCs w:val="28"/>
        </w:rPr>
      </w:pPr>
      <w:r>
        <w:rPr>
          <w:rFonts w:ascii="黑体" w:eastAsia="黑体" w:hAnsi="黑体" w:cs="黑体" w:hint="eastAsia"/>
          <w:sz w:val="24"/>
          <w:szCs w:val="28"/>
        </w:rPr>
        <w:t>C、①③</w:t>
      </w:r>
      <w:r>
        <w:rPr>
          <w:rFonts w:ascii="黑体" w:eastAsia="黑体" w:hAnsi="黑体" w:cs="黑体" w:hint="eastAsia"/>
          <w:sz w:val="24"/>
          <w:szCs w:val="28"/>
        </w:rPr>
        <w:br/>
      </w:r>
      <w:r>
        <w:rPr>
          <w:rFonts w:ascii="黑体" w:eastAsia="黑体" w:hAnsi="黑体" w:cs="黑体" w:hint="eastAsia"/>
          <w:sz w:val="24"/>
          <w:szCs w:val="28"/>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https://d.book118.com/976044011212010040</w:t>
        </w:r>
      </w:hyperlink>
    </w:p>
    <w:p>
      <w:pPr>
        <w:pStyle w:val="Normal30"/>
        <w:jc w:val="left"/>
        <w:rPr>
          <w:rFonts w:ascii="黑体" w:eastAsia="黑体" w:hAnsi="黑体" w:cs="黑体" w:hint="eastAsia"/>
          <w:sz w:val="24"/>
          <w:szCs w:val="28"/>
        </w:rPr>
      </w:pPr>
    </w:p>
    <w:sectPr>
      <w:headerReference w:type="even" r:id="rId47"/>
      <w:headerReference w:type="default" r:id="rId48"/>
      <w:footerReference w:type="even" r:id="rId49"/>
      <w:headerReference w:type="first" r:id="rId50"/>
      <w:footerReference w:type="first" r:id="rId51"/>
      <w:type w:val="nextPage"/>
      <w:pgSz w:w="11906" w:h="16838"/>
      <w:pgMar w:top="720" w:right="720" w:bottom="720" w:left="720" w:header="851" w:footer="992" w:gutter="0"/>
      <w:pgNumType w:start="8"/>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variable"/>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variable"/>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楷体">
    <w:panose1 w:val="02010609060101010101"/>
    <w:charset w:val="86"/>
    <w:family w:val="auto"/>
    <w:pitch w:val="default"/>
    <w:sig w:usb0="800002BF" w:usb1="38CF7CFA" w:usb2="00000016" w:usb3="00000000" w:csb0="00040001" w:csb1="00000000"/>
  </w:font>
  <w:font w:name="幼圆">
    <w:panose1 w:val="02010509060101010101"/>
    <w:charset w:val="86"/>
    <w:family w:val="auto"/>
    <w:pitch w:val="default"/>
    <w:sig w:usb0="00000001" w:usb1="080E0000" w:usb2="00000000" w:usb3="00000000" w:csb0="00040000" w:csb1="00000000"/>
  </w:font>
  <w:font w:name="新宋体">
    <w:panose1 w:val="02010609030101010101"/>
    <w:charset w:val="86"/>
    <w:family w:val="auto"/>
    <w:pitch w:val="default"/>
    <w:sig w:usb0="00000203" w:usb1="288F0000" w:usb2="00000006" w:usb3="00000000" w:csb0="00040001"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49" type="#_x0000_t136" style="width:590.25pt;height:147.55pt;margin-top:0;margin-left:0;mso-height-relative:page;mso-position-horizontal:center;mso-position-horizontal-relative:margin;mso-position-vertical:center;mso-position-vertical-relative:margin;mso-width-relative:page;position:absolute;z-index:-251657216" coordsize="21600,21600" o:allowincell="f" filled="t" fillcolor="silver" stroked="f">
          <v:fill opacity="0.5"/>
          <v:textpath style="font-family:楷体;font-size:1pt;v-text-align:center" trim="f" fitpath="t" xscale="f" string="学海无涯"/>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0" type="#_x0000_t136" style="width:590.25pt;height:147.55pt;margin-top:0;margin-left:0;mso-height-relative:page;mso-position-horizontal:center;mso-position-horizontal-relative:margin;mso-position-vertical:center;mso-position-vertical-relative:margin;mso-width-relative:page;position:absolute;z-index:-251658240" coordsize="21600,21600" o:allowincell="f" filled="t" fillcolor="silver" stroked="f">
          <v:fill opacity="0.5"/>
          <v:textpath style="font-family:楷体;font-size:1pt;v-text-align:center" trim="f" fitpath="t" xscale="f" string="学海无涯"/>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1" type="#_x0000_t136" style="width:590.25pt;height:147.55pt;margin-top:0;margin-left:0;mso-height-relative:page;mso-position-horizontal:center;mso-position-horizontal-relative:margin;mso-position-vertical:center;mso-position-vertical-relative:margin;mso-width-relative:page;position:absolute;z-index:-251655168" coordsize="21600,21600" o:allowincell="f" filled="t" fillcolor="silver" stroked="f">
          <v:fill opacity="0.5"/>
          <v:textpath style="font-family:楷体;font-size:1pt;v-text-align:center" trim="f" fitpath="t" xscale="f" string="学海无涯"/>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2" type="#_x0000_t136" style="width:590.25pt;height:147.55pt;margin-top:0;margin-left:0;mso-height-relative:page;mso-position-horizontal:center;mso-position-horizontal-relative:margin;mso-position-vertical:center;mso-position-vertical-relative:margin;mso-width-relative:page;position:absolute;z-index:-251656192" coordsize="21600,21600" o:allowincell="f" filled="t" fillcolor="silver" stroked="f">
          <v:fill opacity="0.5"/>
          <v:textpath style="font-family:楷体;font-size:1pt;v-text-align:center" trim="f" fitpath="t" xscale="f" string="学海无涯"/>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3" type="#_x0000_t136" style="width:590.25pt;height:147.55pt;margin-top:0;margin-left:0;mso-height-relative:page;mso-position-horizontal:center;mso-position-horizontal-relative:margin;mso-position-vertical:center;mso-position-vertical-relative:margin;mso-width-relative:page;position:absolute;z-index:-251653120" coordsize="21600,21600" o:allowincell="f" filled="t" fillcolor="silver" stroked="f">
          <v:fill opacity="0.5"/>
          <v:textpath style="font-family:楷体;font-size:1pt;v-text-align:center" trim="f" fitpath="t" xscale="f" string="学海无涯"/>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4" type="#_x0000_t136" style="width:590.25pt;height:147.55pt;margin-top:0;margin-left:0;mso-height-relative:page;mso-position-horizontal:center;mso-position-horizontal-relative:margin;mso-position-vertical:center;mso-position-vertical-relative:margin;mso-width-relative:page;position:absolute;z-index:-251654144" coordsize="21600,21600" o:allowincell="f" filled="t" fillcolor="silver" stroked="f">
          <v:fill opacity="0.5"/>
          <v:textpath style="font-family:楷体;font-size:1pt;v-text-align:center" trim="f" fitpath="t" xscale="f" string="学海无涯"/>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5" type="#_x0000_t136" style="width:590.25pt;height:147.55pt;margin-top:0;margin-left:0;mso-height-relative:page;mso-position-horizontal:center;mso-position-horizontal-relative:margin;mso-position-vertical:center;mso-position-vertical-relative:margin;mso-width-relative:page;position:absolute;z-index:-251651072" coordsize="21600,21600" o:allowincell="f" filled="t" fillcolor="silver" stroked="f">
          <v:fill opacity="0.5"/>
          <v:textpath style="font-family:楷体;font-size:1pt;v-text-align:center" trim="f" fitpath="t" xscale="f" string="学海无涯"/>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6" type="#_x0000_t136" style="width:590.25pt;height:147.55pt;margin-top:0;margin-left:0;mso-height-relative:page;mso-position-horizontal:center;mso-position-horizontal-relative:margin;mso-position-vertical:center;mso-position-vertical-relative:margin;mso-width-relative:page;position:absolute;z-index:-251652096" coordsize="21600,21600" o:allowincell="f" filled="t" fillcolor="silver" stroked="f">
          <v:fill opacity="0.5"/>
          <v:textpath style="font-family:楷体;font-size:1pt;v-text-align:center" trim="f" fitpath="t" xscale="f" string="学海无涯"/>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7" type="#_x0000_t136" style="width:590.25pt;height:147.55pt;margin-top:0;margin-left:0;mso-height-relative:page;mso-position-horizontal:center;mso-position-horizontal-relative:margin;mso-position-vertical:center;mso-position-vertical-relative:margin;mso-width-relative:page;position:absolute;z-index:-251649024" coordsize="21600,21600" o:allowincell="f" filled="t" fillcolor="silver" stroked="f">
          <v:fill opacity="0.5"/>
          <v:textpath style="font-family:楷体;font-size:1pt;v-text-align:center" trim="f" fitpath="t" xscale="f" string="学海无涯"/>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58" type="#_x0000_t136" style="width:590.25pt;height:147.55pt;margin-top:0;margin-left:0;mso-height-relative:page;mso-position-horizontal:center;mso-position-horizontal-relative:margin;mso-position-vertical:center;mso-position-vertical-relative:margin;mso-width-relative:page;position:absolute;z-index:-251650048" coordsize="21600,21600" o:allowincell="f" filled="t" fillcolor="silver" stroked="f">
          <v:fill opacity="0.5"/>
          <v:textpath style="font-family:楷体;font-size:1pt;v-text-align:center" trim="f" fitpath="t" xscale="f" string="学海无涯"/>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59" type="#_x0000_t136" style="width:590.25pt;height:147.55pt;margin-top:0;margin-left:0;mso-height-relative:page;mso-position-horizontal:center;mso-position-horizontal-relative:margin;mso-position-vertical:center;mso-position-vertical-relative:margin;mso-width-relative:page;position:absolute;z-index:-251646976" coordsize="21600,21600" o:allowincell="f" filled="t" fillcolor="silver" stroked="f">
          <v:fill opacity="0.5"/>
          <v:textpath style="font-family:楷体;font-size:1pt;v-text-align:center" trim="f" fitpath="t" xscale="f" string="学海无涯"/>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0" type="#_x0000_t136" style="width:590.25pt;height:147.55pt;margin-top:0;margin-left:0;mso-height-relative:page;mso-position-horizontal:center;mso-position-horizontal-relative:margin;mso-position-vertical:center;mso-position-vertical-relative:margin;mso-width-relative:page;position:absolute;z-index:-251648000" coordsize="21600,21600" o:allowincell="f" filled="t" fillcolor="silver" stroked="f">
          <v:fill opacity="0.5"/>
          <v:textpath style="font-family:楷体;font-size:1pt;v-text-align:center" trim="f" fitpath="t" xscale="f" string="学海无涯"/>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1" type="#_x0000_t136" style="width:590.25pt;height:147.55pt;margin-top:0;margin-left:0;mso-height-relative:page;mso-position-horizontal:center;mso-position-horizontal-relative:margin;mso-position-vertical:center;mso-position-vertical-relative:margin;mso-width-relative:page;position:absolute;z-index:-251644928" coordsize="21600,21600" o:allowincell="f" filled="t" fillcolor="silver" stroked="f">
          <v:fill opacity="0.5"/>
          <v:textpath style="font-family:楷体;font-size:1pt;v-text-align:center" trim="f" fitpath="t" xscale="f" string="学海无涯"/>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2" type="#_x0000_t136" style="width:590.25pt;height:147.55pt;margin-top:0;margin-left:0;mso-height-relative:page;mso-position-horizontal:center;mso-position-horizontal-relative:margin;mso-position-vertical:center;mso-position-vertical-relative:margin;mso-width-relative:page;position:absolute;z-index:-251645952" coordsize="21600,21600" o:allowincell="f" filled="t" fillcolor="silver" stroked="f">
          <v:fill opacity="0.5"/>
          <v:textpath style="font-family:楷体;font-size:1pt;v-text-align:center" trim="f" fitpath="t" xscale="f" string="学海无涯"/>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8" o:spid="_x0000_s2063" type="#_x0000_t136" style="width:590.25pt;height:147.55pt;margin-top:0;margin-left:0;mso-height-relative:page;mso-position-horizontal:center;mso-position-horizontal-relative:margin;mso-position-vertical:center;mso-position-vertical-relative:margin;mso-width-relative:page;position:absolute;z-index:-251642880" coordsize="21600,21600" o:allowincell="f" filled="t" fillcolor="silver" stroked="f">
          <v:fill opacity="0.5"/>
          <v:textpath style="font-family:楷体;font-size:1pt;v-text-align:center" trim="f" fitpath="t" xscale="f" string="学海无涯"/>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left"/>
      <w:rPr>
        <w:rFonts w:ascii="华文中宋" w:eastAsia="华文中宋" w:hAnsi="华文中宋"/>
        <w:b/>
        <w:sz w:val="24"/>
        <w:szCs w:val="24"/>
      </w:rPr>
    </w:pPr>
    <w:r>
      <w:rPr>
        <w:rFonts w:ascii="华文中宋" w:eastAsia="华文中宋" w:hAnsi="华文中宋"/>
        <w:b/>
        <w:sz w:val="24"/>
        <w:szCs w:val="24"/>
      </w:rPr>
      <w:t xml:space="preserve">                                 </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94675687" o:spid="_x0000_s2064" type="#_x0000_t136" style="width:590.25pt;height:147.55pt;margin-top:0;margin-left:0;mso-height-relative:page;mso-position-horizontal:center;mso-position-horizontal-relative:margin;mso-position-vertical:center;mso-position-vertical-relative:margin;mso-width-relative:page;position:absolute;z-index:-251643904" coordsize="21600,21600" o:allowincell="f" filled="t" fillcolor="silver" stroked="f">
          <v:fill opacity="0.5"/>
          <v:textpath style="font-family:楷体;font-size:1pt;v-text-align:center" trim="f" fitpath="t" xscale="f" string="学海无涯"/>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1E04"/>
    <w:rsid w:val="00007906"/>
    <w:rsid w:val="00010B97"/>
    <w:rsid w:val="00035C5E"/>
    <w:rsid w:val="00052967"/>
    <w:rsid w:val="000A47E2"/>
    <w:rsid w:val="000B3F97"/>
    <w:rsid w:val="000C65BC"/>
    <w:rsid w:val="00117A71"/>
    <w:rsid w:val="001218D6"/>
    <w:rsid w:val="00132074"/>
    <w:rsid w:val="001502A4"/>
    <w:rsid w:val="001550CE"/>
    <w:rsid w:val="00156496"/>
    <w:rsid w:val="00160D5A"/>
    <w:rsid w:val="00181857"/>
    <w:rsid w:val="0019605D"/>
    <w:rsid w:val="001C73D4"/>
    <w:rsid w:val="001D1D41"/>
    <w:rsid w:val="001E11E6"/>
    <w:rsid w:val="00231F02"/>
    <w:rsid w:val="002B0B19"/>
    <w:rsid w:val="00312482"/>
    <w:rsid w:val="00324AE3"/>
    <w:rsid w:val="003326E6"/>
    <w:rsid w:val="003B1539"/>
    <w:rsid w:val="003D4D8E"/>
    <w:rsid w:val="003F520C"/>
    <w:rsid w:val="0042574A"/>
    <w:rsid w:val="0044229D"/>
    <w:rsid w:val="004647EE"/>
    <w:rsid w:val="004B57E7"/>
    <w:rsid w:val="004C0772"/>
    <w:rsid w:val="004C290A"/>
    <w:rsid w:val="004F36F1"/>
    <w:rsid w:val="00506A01"/>
    <w:rsid w:val="005073F4"/>
    <w:rsid w:val="00542969"/>
    <w:rsid w:val="0054555E"/>
    <w:rsid w:val="005506DD"/>
    <w:rsid w:val="00553937"/>
    <w:rsid w:val="005D14A7"/>
    <w:rsid w:val="005D723D"/>
    <w:rsid w:val="005E5E77"/>
    <w:rsid w:val="005F5F63"/>
    <w:rsid w:val="006041C1"/>
    <w:rsid w:val="006317E2"/>
    <w:rsid w:val="006722FB"/>
    <w:rsid w:val="00681E04"/>
    <w:rsid w:val="00683426"/>
    <w:rsid w:val="006D5968"/>
    <w:rsid w:val="0071008B"/>
    <w:rsid w:val="00785129"/>
    <w:rsid w:val="00792E58"/>
    <w:rsid w:val="00794C1A"/>
    <w:rsid w:val="00797476"/>
    <w:rsid w:val="007C5E1F"/>
    <w:rsid w:val="007D572E"/>
    <w:rsid w:val="00827B23"/>
    <w:rsid w:val="0086637C"/>
    <w:rsid w:val="008C0C31"/>
    <w:rsid w:val="00902424"/>
    <w:rsid w:val="00916216"/>
    <w:rsid w:val="00954CA2"/>
    <w:rsid w:val="00972C3F"/>
    <w:rsid w:val="00975F69"/>
    <w:rsid w:val="00976868"/>
    <w:rsid w:val="00980EED"/>
    <w:rsid w:val="009E2F0E"/>
    <w:rsid w:val="00A15098"/>
    <w:rsid w:val="00A1583F"/>
    <w:rsid w:val="00A23706"/>
    <w:rsid w:val="00A378B7"/>
    <w:rsid w:val="00A43E68"/>
    <w:rsid w:val="00A44168"/>
    <w:rsid w:val="00A51137"/>
    <w:rsid w:val="00A77B3E"/>
    <w:rsid w:val="00B11CCC"/>
    <w:rsid w:val="00B23199"/>
    <w:rsid w:val="00B25C83"/>
    <w:rsid w:val="00B46FB6"/>
    <w:rsid w:val="00B755B8"/>
    <w:rsid w:val="00BB3426"/>
    <w:rsid w:val="00BD654E"/>
    <w:rsid w:val="00BF116D"/>
    <w:rsid w:val="00C06199"/>
    <w:rsid w:val="00C54050"/>
    <w:rsid w:val="00C6422B"/>
    <w:rsid w:val="00C7162A"/>
    <w:rsid w:val="00C74FDF"/>
    <w:rsid w:val="00C96E33"/>
    <w:rsid w:val="00CA5E80"/>
    <w:rsid w:val="00D21982"/>
    <w:rsid w:val="00D4321D"/>
    <w:rsid w:val="00D56ED8"/>
    <w:rsid w:val="00DA34CC"/>
    <w:rsid w:val="00DB251F"/>
    <w:rsid w:val="00DC5C6F"/>
    <w:rsid w:val="00DE521C"/>
    <w:rsid w:val="00E266BD"/>
    <w:rsid w:val="00E465B0"/>
    <w:rsid w:val="00E5109B"/>
    <w:rsid w:val="00E55E2D"/>
    <w:rsid w:val="00E772CE"/>
    <w:rsid w:val="00EB5A28"/>
    <w:rsid w:val="00EE4110"/>
    <w:rsid w:val="00EE4D94"/>
    <w:rsid w:val="00F21074"/>
    <w:rsid w:val="00F210CE"/>
    <w:rsid w:val="00F3535A"/>
    <w:rsid w:val="00F41DA8"/>
    <w:rsid w:val="00F51ECF"/>
    <w:rsid w:val="00F602EB"/>
    <w:rsid w:val="00F72366"/>
    <w:rsid w:val="00F933D4"/>
    <w:rsid w:val="00F96FBA"/>
    <w:rsid w:val="00FA021B"/>
    <w:rsid w:val="0A0F0952"/>
    <w:rsid w:val="2185472E"/>
    <w:rsid w:val="523028E7"/>
    <w:rsid w:val="570957BF"/>
    <w:rsid w:val="7B5C0C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qFormat="1"/>
    <w:lsdException w:name="footer" w:semiHidden="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Footer">
    <w:name w:val="footer"/>
    <w:basedOn w:val="Normal"/>
    <w:link w:val="a0"/>
    <w:uiPriority w:val="99"/>
    <w:unhideWhenUsed/>
    <w:qFormat/>
    <w:pPr>
      <w:tabs>
        <w:tab w:val="center" w:pos="4153"/>
        <w:tab w:val="right" w:pos="8306"/>
      </w:tabs>
      <w:snapToGrid w:val="0"/>
      <w:jc w:val="left"/>
    </w:pPr>
    <w:rPr>
      <w:sz w:val="18"/>
      <w:szCs w:val="18"/>
    </w:rPr>
  </w:style>
  <w:style w:type="paragraph" w:styleId="Header">
    <w:name w:val="header"/>
    <w:basedOn w:val="Normal"/>
    <w:link w:val="a"/>
    <w:uiPriority w:val="99"/>
    <w:unhideWhenUsed/>
    <w:qFormat/>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qFormat/>
    <w:rPr>
      <w:sz w:val="18"/>
      <w:szCs w:val="18"/>
    </w:rPr>
  </w:style>
  <w:style w:type="character" w:customStyle="1" w:styleId="a0">
    <w:name w:val="页脚 字符"/>
    <w:basedOn w:val="DefaultParagraphFont"/>
    <w:link w:val="Footer"/>
    <w:uiPriority w:val="99"/>
    <w:qFormat/>
    <w:rPr>
      <w:sz w:val="18"/>
      <w:szCs w:val="18"/>
    </w:rPr>
  </w:style>
  <w:style w:type="paragraph" w:customStyle="1" w:styleId="Normal0">
    <w:name w:val="Normal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
    <w:name w:val="Normal_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
    <w:name w:val="Normal_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
    <w:name w:val="Normal_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
    <w:name w:val="Normal_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
    <w:name w:val="Normal_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
    <w:name w:val="Normal_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
    <w:name w:val="Normal_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
    <w:name w:val="Normal_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
    <w:name w:val="Normal_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
    <w:name w:val="Normal_1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
    <w:name w:val="Normal_1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
    <w:name w:val="Normal_1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
    <w:name w:val="Normal_1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
    <w:name w:val="Normal_1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
    <w:name w:val="Normal_1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
    <w:name w:val="Normal_1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
    <w:name w:val="Normal_1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
    <w:name w:val="Normal_1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
    <w:name w:val="Normal_1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
    <w:name w:val="Normal_2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
    <w:name w:val="Normal_2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
    <w:name w:val="Normal_2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
    <w:name w:val="Normal_2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
    <w:name w:val="Normal_2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
    <w:name w:val="Normal_2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
    <w:name w:val="Normal_2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
    <w:name w:val="Normal_2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
    <w:name w:val="Normal_2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
    <w:name w:val="Normal_2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
    <w:name w:val="Normal_3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
    <w:name w:val="Normal_3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
    <w:name w:val="Normal_3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
    <w:name w:val="Normal_3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
    <w:name w:val="Normal_3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
    <w:name w:val="Normal_3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
    <w:name w:val="Normal_3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
    <w:name w:val="Normal_3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
    <w:name w:val="Normal_3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
    <w:name w:val="Normal_3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
    <w:name w:val="Normal_4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
    <w:name w:val="Normal_4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
    <w:name w:val="Normal_4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
    <w:name w:val="Normal_4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
    <w:name w:val="Normal_4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
    <w:name w:val="Normal_4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
    <w:name w:val="Normal_4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
    <w:name w:val="Normal_4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
    <w:name w:val="Normal_4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
    <w:name w:val="Normal_4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
    <w:name w:val="Normal_5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
    <w:name w:val="Normal_5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
    <w:name w:val="Normal_5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
    <w:name w:val="Normal_5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
    <w:name w:val="Normal_5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
    <w:name w:val="Normal_5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
    <w:name w:val="Normal_5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
    <w:name w:val="Normal_5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
    <w:name w:val="Normal_5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
    <w:name w:val="Normal_5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
    <w:name w:val="Normal_6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
    <w:name w:val="Normal_6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
    <w:name w:val="Normal_6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
    <w:name w:val="Normal_6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
    <w:name w:val="Normal_6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
    <w:name w:val="Normal_65"/>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
    <w:name w:val="Normal_66"/>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
    <w:name w:val="Normal_67"/>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
    <w:name w:val="Normal_68"/>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
    <w:name w:val="Normal_69"/>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
    <w:name w:val="Normal_7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
    <w:name w:val="Normal_71"/>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
    <w:name w:val="Normal_72"/>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
    <w:name w:val="Normal_73"/>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
    <w:name w:val="Normal_74"/>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5">
    <w:name w:val="Normal_75"/>
    <w:qFormat/>
    <w:pPr>
      <w:spacing w:after="0" w:line="240" w:lineRule="auto"/>
    </w:pPr>
    <w:rPr>
      <w:rFonts w:ascii="Times New Roman" w:eastAsia="Times New Roman" w:hAnsi="Times New Roman" w:cs="Times New Roman"/>
      <w:sz w:val="24"/>
      <w:szCs w:val="24"/>
    </w:rPr>
  </w:style>
  <w:style w:type="paragraph" w:customStyle="1" w:styleId="Normal00">
    <w:name w:val="Normal_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
    <w:name w:val="Normal_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
    <w:name w:val="Normal_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
    <w:name w:val="Normal_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
    <w:name w:val="Normal_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
    <w:name w:val="Normal_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
    <w:name w:val="Normal_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
    <w:name w:val="Normal_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80">
    <w:name w:val="Normal_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90">
    <w:name w:val="Normal_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000">
    <w:name w:val="Normal_1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10">
    <w:name w:val="Normal_1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20">
    <w:name w:val="Normal_1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30">
    <w:name w:val="Normal_1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40">
    <w:name w:val="Normal_1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50">
    <w:name w:val="Normal_1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60">
    <w:name w:val="Normal_1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70">
    <w:name w:val="Normal_1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80">
    <w:name w:val="Normal_1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190">
    <w:name w:val="Normal_1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000">
    <w:name w:val="Normal_2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10">
    <w:name w:val="Normal_2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20">
    <w:name w:val="Normal_2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30">
    <w:name w:val="Normal_2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40">
    <w:name w:val="Normal_2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50">
    <w:name w:val="Normal_2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60">
    <w:name w:val="Normal_2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70">
    <w:name w:val="Normal_2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80">
    <w:name w:val="Normal_2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290">
    <w:name w:val="Normal_2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000">
    <w:name w:val="Normal_3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10">
    <w:name w:val="Normal_3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20">
    <w:name w:val="Normal_3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30">
    <w:name w:val="Normal_3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40">
    <w:name w:val="Normal_3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50">
    <w:name w:val="Normal_3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60">
    <w:name w:val="Normal_3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70">
    <w:name w:val="Normal_3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80">
    <w:name w:val="Normal_3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390">
    <w:name w:val="Normal_3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000">
    <w:name w:val="Normal_4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10">
    <w:name w:val="Normal_4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20">
    <w:name w:val="Normal_4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30">
    <w:name w:val="Normal_4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40">
    <w:name w:val="Normal_4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50">
    <w:name w:val="Normal_4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60">
    <w:name w:val="Normal_4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70">
    <w:name w:val="Normal_4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80">
    <w:name w:val="Normal_4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490">
    <w:name w:val="Normal_4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000">
    <w:name w:val="Normal_5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10">
    <w:name w:val="Normal_5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20">
    <w:name w:val="Normal_5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30">
    <w:name w:val="Normal_5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40">
    <w:name w:val="Normal_5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50">
    <w:name w:val="Normal_5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60">
    <w:name w:val="Normal_5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70">
    <w:name w:val="Normal_5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80">
    <w:name w:val="Normal_5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590">
    <w:name w:val="Normal_5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000">
    <w:name w:val="Normal_6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10">
    <w:name w:val="Normal_6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20">
    <w:name w:val="Normal_6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30">
    <w:name w:val="Normal_6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40">
    <w:name w:val="Normal_64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50">
    <w:name w:val="Normal_65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60">
    <w:name w:val="Normal_66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70">
    <w:name w:val="Normal_67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80">
    <w:name w:val="Normal_68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690">
    <w:name w:val="Normal_69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000">
    <w:name w:val="Normal_70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10">
    <w:name w:val="Normal_71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20">
    <w:name w:val="Normal_72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30">
    <w:name w:val="Normal_73_0"/>
    <w:qFormat/>
    <w:pPr>
      <w:widowControl w:val="0"/>
      <w:spacing w:after="0" w:line="240" w:lineRule="auto"/>
      <w:jc w:val="both"/>
    </w:pPr>
    <w:rPr>
      <w:rFonts w:ascii="Calibri" w:eastAsia="宋体" w:hAnsi="Calibri" w:cs="Arial"/>
      <w:kern w:val="2"/>
      <w:sz w:val="21"/>
      <w:szCs w:val="22"/>
      <w:lang w:val="en-US" w:eastAsia="zh-CN" w:bidi="ar-SA"/>
    </w:rPr>
  </w:style>
  <w:style w:type="paragraph" w:customStyle="1" w:styleId="Normal740">
    <w:name w:val="Normal_74_0"/>
    <w:qFormat/>
    <w:pPr>
      <w:widowControl w:val="0"/>
      <w:spacing w:after="0" w:line="240" w:lineRule="auto"/>
      <w:jc w:val="both"/>
    </w:pPr>
    <w:rPr>
      <w:rFonts w:ascii="Calibri" w:eastAsia="宋体" w:hAnsi="Calibri" w:cs="Arial"/>
      <w:kern w:val="2"/>
      <w:sz w:val="21"/>
      <w:szCs w:val="22"/>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image" Target="media/image1.jpeg"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3.xml" /><Relationship Id="rId15" Type="http://schemas.openxmlformats.org/officeDocument/2006/relationships/header" Target="header6.xml" /><Relationship Id="rId16" Type="http://schemas.openxmlformats.org/officeDocument/2006/relationships/footer" Target="footer4.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6.xml" /><Relationship Id="rId22" Type="http://schemas.openxmlformats.org/officeDocument/2006/relationships/image" Target="media/image2.jpeg" /><Relationship Id="rId23" Type="http://schemas.openxmlformats.org/officeDocument/2006/relationships/header" Target="header10.xml" /><Relationship Id="rId24" Type="http://schemas.openxmlformats.org/officeDocument/2006/relationships/header" Target="header11.xml" /><Relationship Id="rId25" Type="http://schemas.openxmlformats.org/officeDocument/2006/relationships/footer" Target="footer7.xml" /><Relationship Id="rId26" Type="http://schemas.openxmlformats.org/officeDocument/2006/relationships/header" Target="header12.xml" /><Relationship Id="rId27" Type="http://schemas.openxmlformats.org/officeDocument/2006/relationships/footer" Target="footer8.xml" /><Relationship Id="rId28" Type="http://schemas.openxmlformats.org/officeDocument/2006/relationships/image" Target="media/image3.jpeg"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9.xml" /><Relationship Id="rId32" Type="http://schemas.openxmlformats.org/officeDocument/2006/relationships/header" Target="header15.xml" /><Relationship Id="rId33" Type="http://schemas.openxmlformats.org/officeDocument/2006/relationships/footer" Target="footer10.xml" /><Relationship Id="rId34" Type="http://schemas.openxmlformats.org/officeDocument/2006/relationships/image" Target="media/image4.jpeg" /><Relationship Id="rId35" Type="http://schemas.openxmlformats.org/officeDocument/2006/relationships/header" Target="header16.xml" /><Relationship Id="rId36" Type="http://schemas.openxmlformats.org/officeDocument/2006/relationships/header" Target="header17.xml" /><Relationship Id="rId37" Type="http://schemas.openxmlformats.org/officeDocument/2006/relationships/footer" Target="footer11.xml" /><Relationship Id="rId38" Type="http://schemas.openxmlformats.org/officeDocument/2006/relationships/header" Target="header18.xml" /><Relationship Id="rId39" Type="http://schemas.openxmlformats.org/officeDocument/2006/relationships/footer" Target="footer12.xml" /><Relationship Id="rId4" Type="http://schemas.openxmlformats.org/officeDocument/2006/relationships/customXml" Target="../customXml/item1.xml" /><Relationship Id="rId40" Type="http://schemas.openxmlformats.org/officeDocument/2006/relationships/image" Target="media/image5.jpeg" /><Relationship Id="rId41" Type="http://schemas.openxmlformats.org/officeDocument/2006/relationships/header" Target="header19.xml" /><Relationship Id="rId42" Type="http://schemas.openxmlformats.org/officeDocument/2006/relationships/header" Target="header20.xml" /><Relationship Id="rId43" Type="http://schemas.openxmlformats.org/officeDocument/2006/relationships/footer" Target="footer13.xml" /><Relationship Id="rId44" Type="http://schemas.openxmlformats.org/officeDocument/2006/relationships/header" Target="header21.xml" /><Relationship Id="rId45" Type="http://schemas.openxmlformats.org/officeDocument/2006/relationships/footer" Target="footer14.xml" /><Relationship Id="rId46" Type="http://schemas.openxmlformats.org/officeDocument/2006/relationships/hyperlink" Target="https://d.book118.com/976044011212010040" TargetMode="External" /><Relationship Id="rId47" Type="http://schemas.openxmlformats.org/officeDocument/2006/relationships/header" Target="header22.xml" /><Relationship Id="rId48" Type="http://schemas.openxmlformats.org/officeDocument/2006/relationships/header" Target="header23.xml" /><Relationship Id="rId49" Type="http://schemas.openxmlformats.org/officeDocument/2006/relationships/footer" Target="footer15.xml" /><Relationship Id="rId5" Type="http://schemas.openxmlformats.org/officeDocument/2006/relationships/customXml" Target="../customXml/item2.xml" /><Relationship Id="rId50" Type="http://schemas.openxmlformats.org/officeDocument/2006/relationships/header" Target="header24.xml" /><Relationship Id="rId51" Type="http://schemas.openxmlformats.org/officeDocument/2006/relationships/footer" Target="footer16.xml" /><Relationship Id="rId52" Type="http://schemas.openxmlformats.org/officeDocument/2006/relationships/theme" Target="theme/theme1.xml" /><Relationship Id="rId53" Type="http://schemas.openxmlformats.org/officeDocument/2006/relationships/styles" Target="styles.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E3FAD204-A202-4D2B-AB10-D0B8AF83353E}">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9</Pages>
  <Words>2</Words>
  <Characters>16</Characters>
  <Application>Microsoft Office Word</Application>
  <DocSecurity>0</DocSecurity>
  <Lines>1</Lines>
  <Paragraphs>1</Paragraphs>
  <ScaleCrop>false</ScaleCrop>
  <Company>Microsoft</Company>
  <LinksUpToDate>false</LinksUpToDate>
  <CharactersWithSpaces>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zxp19</cp:lastModifiedBy>
  <cp:revision>71</cp:revision>
  <dcterms:created xsi:type="dcterms:W3CDTF">2022-04-20T07:15:00Z</dcterms:created>
  <dcterms:modified xsi:type="dcterms:W3CDTF">2023-08-18T21:26:52Z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