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中枢兴奋药项目可行性建设方案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3" w:history="1">
        <w:r>
          <w:rPr>
            <w:rFonts w:ascii="仿宋" w:eastAsia="仿宋" w:hAnsi="仿宋" w:cs="仿宋" w:hint="eastAsia"/>
            <w:lang w:eastAsia="zh-CN"/>
          </w:rPr>
          <w:t>概论</w:t>
        </w:r>
        <w:r>
          <w:tab/>
        </w:r>
        <w:r>
          <w:fldChar w:fldCharType="begin"/>
        </w:r>
        <w:r>
          <w:instrText xml:space="preserve"> PAGEREF _Toc23553 \h </w:instrText>
        </w:r>
        <w:r>
          <w:fldChar w:fldCharType="separate"/>
        </w:r>
        <w:r>
          <w:t>3</w:t>
        </w:r>
        <w:r>
          <w:fldChar w:fldCharType="end"/>
        </w:r>
      </w:hyperlink>
    </w:p>
    <w:p>
      <w:pPr>
        <w:pStyle w:val="TOC1"/>
        <w:tabs>
          <w:tab w:val="right" w:leader="dot" w:pos="8306"/>
        </w:tabs>
      </w:pPr>
      <w:hyperlink w:anchor="_Toc19409" w:history="1">
        <w:r>
          <w:rPr>
            <w:rFonts w:ascii="仿宋" w:eastAsia="仿宋" w:hAnsi="仿宋" w:cs="仿宋" w:hint="eastAsia"/>
            <w:lang w:eastAsia="zh-CN"/>
          </w:rPr>
          <w:t>一、环境和生态影响分析</w:t>
        </w:r>
        <w:r>
          <w:tab/>
        </w:r>
        <w:r>
          <w:fldChar w:fldCharType="begin"/>
        </w:r>
        <w:r>
          <w:instrText xml:space="preserve"> PAGEREF _Toc19409 \h </w:instrText>
        </w:r>
        <w:r>
          <w:fldChar w:fldCharType="separate"/>
        </w:r>
        <w:r>
          <w:t>3</w:t>
        </w:r>
        <w:r>
          <w:fldChar w:fldCharType="end"/>
        </w:r>
      </w:hyperlink>
    </w:p>
    <w:p>
      <w:pPr>
        <w:pStyle w:val="TOC2"/>
        <w:tabs>
          <w:tab w:val="right" w:leader="dot" w:pos="8306"/>
        </w:tabs>
      </w:pPr>
      <w:hyperlink w:anchor="_Toc18215" w:history="1">
        <w:r>
          <w:rPr>
            <w:rFonts w:ascii="仿宋" w:eastAsia="仿宋" w:hAnsi="仿宋" w:cs="仿宋" w:hint="eastAsia"/>
            <w:lang w:eastAsia="zh-CN"/>
          </w:rPr>
          <w:t>(一)、环境和生态现状</w:t>
        </w:r>
        <w:r>
          <w:tab/>
        </w:r>
        <w:r>
          <w:fldChar w:fldCharType="begin"/>
        </w:r>
        <w:r>
          <w:instrText xml:space="preserve"> PAGEREF _Toc18215 \h </w:instrText>
        </w:r>
        <w:r>
          <w:fldChar w:fldCharType="separate"/>
        </w:r>
        <w:r>
          <w:t>3</w:t>
        </w:r>
        <w:r>
          <w:fldChar w:fldCharType="end"/>
        </w:r>
      </w:hyperlink>
    </w:p>
    <w:p>
      <w:pPr>
        <w:pStyle w:val="TOC2"/>
        <w:tabs>
          <w:tab w:val="right" w:leader="dot" w:pos="8306"/>
        </w:tabs>
      </w:pPr>
      <w:hyperlink w:anchor="_Toc29376" w:history="1">
        <w:r>
          <w:rPr>
            <w:rFonts w:ascii="仿宋" w:eastAsia="仿宋" w:hAnsi="仿宋" w:cs="仿宋" w:hint="eastAsia"/>
            <w:lang w:eastAsia="zh-CN"/>
          </w:rPr>
          <w:t>(二)、生态环境影响分析</w:t>
        </w:r>
        <w:r>
          <w:tab/>
        </w:r>
        <w:r>
          <w:fldChar w:fldCharType="begin"/>
        </w:r>
        <w:r>
          <w:instrText xml:space="preserve"> PAGEREF _Toc29376 \h </w:instrText>
        </w:r>
        <w:r>
          <w:fldChar w:fldCharType="separate"/>
        </w:r>
        <w:r>
          <w:t>5</w:t>
        </w:r>
        <w:r>
          <w:fldChar w:fldCharType="end"/>
        </w:r>
      </w:hyperlink>
    </w:p>
    <w:p>
      <w:pPr>
        <w:pStyle w:val="TOC2"/>
        <w:tabs>
          <w:tab w:val="right" w:leader="dot" w:pos="8306"/>
        </w:tabs>
      </w:pPr>
      <w:hyperlink w:anchor="_Toc23890" w:history="1">
        <w:r>
          <w:rPr>
            <w:rFonts w:ascii="仿宋" w:eastAsia="仿宋" w:hAnsi="仿宋" w:cs="仿宋" w:hint="eastAsia"/>
            <w:lang w:eastAsia="zh-CN"/>
          </w:rPr>
          <w:t>(三)、生态环境保护措施</w:t>
        </w:r>
        <w:r>
          <w:tab/>
        </w:r>
        <w:r>
          <w:fldChar w:fldCharType="begin"/>
        </w:r>
        <w:r>
          <w:instrText xml:space="preserve"> PAGEREF _Toc23890 \h </w:instrText>
        </w:r>
        <w:r>
          <w:fldChar w:fldCharType="separate"/>
        </w:r>
        <w:r>
          <w:t>6</w:t>
        </w:r>
        <w:r>
          <w:fldChar w:fldCharType="end"/>
        </w:r>
      </w:hyperlink>
    </w:p>
    <w:p>
      <w:pPr>
        <w:pStyle w:val="TOC2"/>
        <w:tabs>
          <w:tab w:val="right" w:leader="dot" w:pos="8306"/>
        </w:tabs>
      </w:pPr>
      <w:hyperlink w:anchor="_Toc17144" w:history="1">
        <w:r>
          <w:rPr>
            <w:rFonts w:ascii="仿宋" w:eastAsia="仿宋" w:hAnsi="仿宋" w:cs="仿宋" w:hint="eastAsia"/>
            <w:lang w:eastAsia="zh-CN"/>
          </w:rPr>
          <w:t>(四)、地质灾害影响分析</w:t>
        </w:r>
        <w:r>
          <w:tab/>
        </w:r>
        <w:r>
          <w:fldChar w:fldCharType="begin"/>
        </w:r>
        <w:r>
          <w:instrText xml:space="preserve"> PAGEREF _Toc17144 \h </w:instrText>
        </w:r>
        <w:r>
          <w:fldChar w:fldCharType="separate"/>
        </w:r>
        <w:r>
          <w:t>8</w:t>
        </w:r>
        <w:r>
          <w:fldChar w:fldCharType="end"/>
        </w:r>
      </w:hyperlink>
    </w:p>
    <w:p>
      <w:pPr>
        <w:pStyle w:val="TOC2"/>
        <w:tabs>
          <w:tab w:val="right" w:leader="dot" w:pos="8306"/>
        </w:tabs>
      </w:pPr>
      <w:hyperlink w:anchor="_Toc6567" w:history="1">
        <w:r>
          <w:rPr>
            <w:rFonts w:ascii="仿宋" w:eastAsia="仿宋" w:hAnsi="仿宋" w:cs="仿宋" w:hint="eastAsia"/>
            <w:lang w:eastAsia="zh-CN"/>
          </w:rPr>
          <w:t>(五)、特殊环境影响</w:t>
        </w:r>
        <w:r>
          <w:tab/>
        </w:r>
        <w:r>
          <w:fldChar w:fldCharType="begin"/>
        </w:r>
        <w:r>
          <w:instrText xml:space="preserve"> PAGEREF _Toc6567 \h </w:instrText>
        </w:r>
        <w:r>
          <w:fldChar w:fldCharType="separate"/>
        </w:r>
        <w:r>
          <w:t>9</w:t>
        </w:r>
        <w:r>
          <w:fldChar w:fldCharType="end"/>
        </w:r>
      </w:hyperlink>
    </w:p>
    <w:p>
      <w:pPr>
        <w:pStyle w:val="TOC1"/>
        <w:tabs>
          <w:tab w:val="right" w:leader="dot" w:pos="8306"/>
        </w:tabs>
      </w:pPr>
      <w:hyperlink w:anchor="_Toc22437" w:history="1">
        <w:r>
          <w:rPr>
            <w:rFonts w:ascii="仿宋" w:eastAsia="仿宋" w:hAnsi="仿宋" w:cs="仿宋" w:hint="eastAsia"/>
            <w:lang w:eastAsia="zh-CN"/>
          </w:rPr>
          <w:t>二、项目选址研究</w:t>
        </w:r>
        <w:r>
          <w:tab/>
        </w:r>
        <w:r>
          <w:fldChar w:fldCharType="begin"/>
        </w:r>
        <w:r>
          <w:instrText xml:space="preserve"> PAGEREF _Toc22437 \h </w:instrText>
        </w:r>
        <w:r>
          <w:fldChar w:fldCharType="separate"/>
        </w:r>
        <w:r>
          <w:t>10</w:t>
        </w:r>
        <w:r>
          <w:fldChar w:fldCharType="end"/>
        </w:r>
      </w:hyperlink>
    </w:p>
    <w:p>
      <w:pPr>
        <w:pStyle w:val="TOC2"/>
        <w:tabs>
          <w:tab w:val="right" w:leader="dot" w:pos="8306"/>
        </w:tabs>
      </w:pPr>
      <w:hyperlink w:anchor="_Toc3256" w:history="1">
        <w:r>
          <w:rPr>
            <w:rFonts w:ascii="仿宋" w:eastAsia="仿宋" w:hAnsi="仿宋" w:cs="仿宋" w:hint="eastAsia"/>
            <w:lang w:eastAsia="zh-CN"/>
          </w:rPr>
          <w:t>(一)、项目选址原则</w:t>
        </w:r>
        <w:r>
          <w:tab/>
        </w:r>
        <w:r>
          <w:fldChar w:fldCharType="begin"/>
        </w:r>
        <w:r>
          <w:instrText xml:space="preserve"> PAGEREF _Toc3256 \h </w:instrText>
        </w:r>
        <w:r>
          <w:fldChar w:fldCharType="separate"/>
        </w:r>
        <w:r>
          <w:t>10</w:t>
        </w:r>
        <w:r>
          <w:fldChar w:fldCharType="end"/>
        </w:r>
      </w:hyperlink>
    </w:p>
    <w:p>
      <w:pPr>
        <w:pStyle w:val="TOC2"/>
        <w:tabs>
          <w:tab w:val="right" w:leader="dot" w:pos="8306"/>
        </w:tabs>
      </w:pPr>
      <w:hyperlink w:anchor="_Toc16584" w:history="1">
        <w:r>
          <w:rPr>
            <w:rFonts w:ascii="仿宋" w:eastAsia="仿宋" w:hAnsi="仿宋" w:cs="仿宋" w:hint="eastAsia"/>
            <w:lang w:eastAsia="zh-CN"/>
          </w:rPr>
          <w:t>(二)、项目选址</w:t>
        </w:r>
        <w:r>
          <w:tab/>
        </w:r>
        <w:r>
          <w:fldChar w:fldCharType="begin"/>
        </w:r>
        <w:r>
          <w:instrText xml:space="preserve"> PAGEREF _Toc16584 \h </w:instrText>
        </w:r>
        <w:r>
          <w:fldChar w:fldCharType="separate"/>
        </w:r>
        <w:r>
          <w:t>13</w:t>
        </w:r>
        <w:r>
          <w:fldChar w:fldCharType="end"/>
        </w:r>
      </w:hyperlink>
    </w:p>
    <w:p>
      <w:pPr>
        <w:pStyle w:val="TOC2"/>
        <w:tabs>
          <w:tab w:val="right" w:leader="dot" w:pos="8306"/>
        </w:tabs>
      </w:pPr>
      <w:hyperlink w:anchor="_Toc2415" w:history="1">
        <w:r>
          <w:rPr>
            <w:rFonts w:ascii="仿宋" w:eastAsia="仿宋" w:hAnsi="仿宋" w:cs="仿宋" w:hint="eastAsia"/>
            <w:lang w:eastAsia="zh-CN"/>
          </w:rPr>
          <w:t>(三)、建设条件分析</w:t>
        </w:r>
        <w:r>
          <w:tab/>
        </w:r>
        <w:r>
          <w:fldChar w:fldCharType="begin"/>
        </w:r>
        <w:r>
          <w:instrText xml:space="preserve"> PAGEREF _Toc2415 \h </w:instrText>
        </w:r>
        <w:r>
          <w:fldChar w:fldCharType="separate"/>
        </w:r>
        <w:r>
          <w:t>16</w:t>
        </w:r>
        <w:r>
          <w:fldChar w:fldCharType="end"/>
        </w:r>
      </w:hyperlink>
    </w:p>
    <w:p>
      <w:pPr>
        <w:pStyle w:val="TOC2"/>
        <w:tabs>
          <w:tab w:val="right" w:leader="dot" w:pos="8306"/>
        </w:tabs>
      </w:pPr>
      <w:hyperlink w:anchor="_Toc9442" w:history="1">
        <w:r>
          <w:rPr>
            <w:rFonts w:ascii="仿宋" w:eastAsia="仿宋" w:hAnsi="仿宋" w:cs="仿宋" w:hint="eastAsia"/>
            <w:lang w:eastAsia="zh-CN"/>
          </w:rPr>
          <w:t>(四)、用地控制指标</w:t>
        </w:r>
        <w:r>
          <w:tab/>
        </w:r>
        <w:r>
          <w:fldChar w:fldCharType="begin"/>
        </w:r>
        <w:r>
          <w:instrText xml:space="preserve"> PAGEREF _Toc9442 \h </w:instrText>
        </w:r>
        <w:r>
          <w:fldChar w:fldCharType="separate"/>
        </w:r>
        <w:r>
          <w:t>17</w:t>
        </w:r>
        <w:r>
          <w:fldChar w:fldCharType="end"/>
        </w:r>
      </w:hyperlink>
    </w:p>
    <w:p>
      <w:pPr>
        <w:pStyle w:val="TOC2"/>
        <w:tabs>
          <w:tab w:val="right" w:leader="dot" w:pos="8306"/>
        </w:tabs>
      </w:pPr>
      <w:hyperlink w:anchor="_Toc18051" w:history="1">
        <w:r>
          <w:rPr>
            <w:rFonts w:ascii="仿宋" w:eastAsia="仿宋" w:hAnsi="仿宋" w:cs="仿宋" w:hint="eastAsia"/>
            <w:lang w:eastAsia="zh-CN"/>
          </w:rPr>
          <w:t>(五)、地总体要求</w:t>
        </w:r>
        <w:r>
          <w:tab/>
        </w:r>
        <w:r>
          <w:fldChar w:fldCharType="begin"/>
        </w:r>
        <w:r>
          <w:instrText xml:space="preserve"> PAGEREF _Toc18051 \h </w:instrText>
        </w:r>
        <w:r>
          <w:fldChar w:fldCharType="separate"/>
        </w:r>
        <w:r>
          <w:t>18</w:t>
        </w:r>
        <w:r>
          <w:fldChar w:fldCharType="end"/>
        </w:r>
      </w:hyperlink>
    </w:p>
    <w:p>
      <w:pPr>
        <w:pStyle w:val="TOC2"/>
        <w:tabs>
          <w:tab w:val="right" w:leader="dot" w:pos="8306"/>
        </w:tabs>
      </w:pPr>
      <w:hyperlink w:anchor="_Toc18722" w:history="1">
        <w:r>
          <w:rPr>
            <w:rFonts w:ascii="仿宋" w:eastAsia="仿宋" w:hAnsi="仿宋" w:cs="仿宋" w:hint="eastAsia"/>
            <w:lang w:eastAsia="zh-CN"/>
          </w:rPr>
          <w:t>(六)、节约用地措施</w:t>
        </w:r>
        <w:r>
          <w:tab/>
        </w:r>
        <w:r>
          <w:fldChar w:fldCharType="begin"/>
        </w:r>
        <w:r>
          <w:instrText xml:space="preserve"> PAGEREF _Toc18722 \h </w:instrText>
        </w:r>
        <w:r>
          <w:fldChar w:fldCharType="separate"/>
        </w:r>
        <w:r>
          <w:t>19</w:t>
        </w:r>
        <w:r>
          <w:fldChar w:fldCharType="end"/>
        </w:r>
      </w:hyperlink>
    </w:p>
    <w:p>
      <w:pPr>
        <w:pStyle w:val="TOC2"/>
        <w:tabs>
          <w:tab w:val="right" w:leader="dot" w:pos="8306"/>
        </w:tabs>
      </w:pPr>
      <w:hyperlink w:anchor="_Toc111" w:history="1">
        <w:r>
          <w:rPr>
            <w:rFonts w:ascii="仿宋" w:eastAsia="仿宋" w:hAnsi="仿宋" w:cs="仿宋" w:hint="eastAsia"/>
            <w:lang w:eastAsia="zh-CN"/>
          </w:rPr>
          <w:t>(七)、选址综合评价</w:t>
        </w:r>
        <w:r>
          <w:tab/>
        </w:r>
        <w:r>
          <w:fldChar w:fldCharType="begin"/>
        </w:r>
        <w:r>
          <w:instrText xml:space="preserve"> PAGEREF _Toc111 \h </w:instrText>
        </w:r>
        <w:r>
          <w:fldChar w:fldCharType="separate"/>
        </w:r>
        <w:r>
          <w:t>21</w:t>
        </w:r>
        <w:r>
          <w:fldChar w:fldCharType="end"/>
        </w:r>
      </w:hyperlink>
    </w:p>
    <w:p>
      <w:pPr>
        <w:pStyle w:val="TOC1"/>
        <w:tabs>
          <w:tab w:val="right" w:leader="dot" w:pos="8306"/>
        </w:tabs>
      </w:pPr>
      <w:hyperlink w:anchor="_Toc31736" w:history="1">
        <w:r>
          <w:rPr>
            <w:rFonts w:ascii="仿宋" w:eastAsia="仿宋" w:hAnsi="仿宋" w:cs="仿宋" w:hint="eastAsia"/>
            <w:lang w:eastAsia="zh-CN"/>
          </w:rPr>
          <w:t>三、经济影响分析</w:t>
        </w:r>
        <w:r>
          <w:tab/>
        </w:r>
        <w:r>
          <w:fldChar w:fldCharType="begin"/>
        </w:r>
        <w:r>
          <w:instrText xml:space="preserve"> PAGEREF _Toc31736 \h </w:instrText>
        </w:r>
        <w:r>
          <w:fldChar w:fldCharType="separate"/>
        </w:r>
        <w:r>
          <w:t>22</w:t>
        </w:r>
        <w:r>
          <w:fldChar w:fldCharType="end"/>
        </w:r>
      </w:hyperlink>
    </w:p>
    <w:p>
      <w:pPr>
        <w:pStyle w:val="TOC2"/>
        <w:tabs>
          <w:tab w:val="right" w:leader="dot" w:pos="8306"/>
        </w:tabs>
      </w:pPr>
      <w:hyperlink w:anchor="_Toc18495" w:history="1">
        <w:r>
          <w:rPr>
            <w:rFonts w:ascii="仿宋" w:eastAsia="仿宋" w:hAnsi="仿宋" w:cs="仿宋" w:hint="eastAsia"/>
            <w:lang w:eastAsia="zh-CN"/>
          </w:rPr>
          <w:t>(一)、经济费用效益或费用效果分析</w:t>
        </w:r>
        <w:r>
          <w:tab/>
        </w:r>
        <w:r>
          <w:fldChar w:fldCharType="begin"/>
        </w:r>
        <w:r>
          <w:instrText xml:space="preserve"> PAGEREF _Toc18495 \h </w:instrText>
        </w:r>
        <w:r>
          <w:fldChar w:fldCharType="separate"/>
        </w:r>
        <w:r>
          <w:t>22</w:t>
        </w:r>
        <w:r>
          <w:fldChar w:fldCharType="end"/>
        </w:r>
      </w:hyperlink>
    </w:p>
    <w:p>
      <w:pPr>
        <w:pStyle w:val="TOC2"/>
        <w:tabs>
          <w:tab w:val="right" w:leader="dot" w:pos="8306"/>
        </w:tabs>
      </w:pPr>
      <w:hyperlink w:anchor="_Toc32049" w:history="1">
        <w:r>
          <w:rPr>
            <w:rFonts w:ascii="仿宋" w:eastAsia="仿宋" w:hAnsi="仿宋" w:cs="仿宋" w:hint="eastAsia"/>
            <w:lang w:eastAsia="zh-CN"/>
          </w:rPr>
          <w:t>(二)、行业影响分析</w:t>
        </w:r>
        <w:r>
          <w:tab/>
        </w:r>
        <w:r>
          <w:fldChar w:fldCharType="begin"/>
        </w:r>
        <w:r>
          <w:instrText xml:space="preserve"> PAGEREF _Toc32049 \h </w:instrText>
        </w:r>
        <w:r>
          <w:fldChar w:fldCharType="separate"/>
        </w:r>
        <w:r>
          <w:t>24</w:t>
        </w:r>
        <w:r>
          <w:fldChar w:fldCharType="end"/>
        </w:r>
      </w:hyperlink>
    </w:p>
    <w:p>
      <w:pPr>
        <w:pStyle w:val="TOC2"/>
        <w:tabs>
          <w:tab w:val="right" w:leader="dot" w:pos="8306"/>
        </w:tabs>
      </w:pPr>
      <w:hyperlink w:anchor="_Toc19893" w:history="1">
        <w:r>
          <w:rPr>
            <w:rFonts w:ascii="仿宋" w:eastAsia="仿宋" w:hAnsi="仿宋" w:cs="仿宋" w:hint="eastAsia"/>
            <w:lang w:eastAsia="zh-CN"/>
          </w:rPr>
          <w:t>(三)、区域经济影响分析</w:t>
        </w:r>
        <w:r>
          <w:tab/>
        </w:r>
        <w:r>
          <w:fldChar w:fldCharType="begin"/>
        </w:r>
        <w:r>
          <w:instrText xml:space="preserve"> PAGEREF _Toc19893 \h </w:instrText>
        </w:r>
        <w:r>
          <w:fldChar w:fldCharType="separate"/>
        </w:r>
        <w:r>
          <w:t>26</w:t>
        </w:r>
        <w:r>
          <w:fldChar w:fldCharType="end"/>
        </w:r>
      </w:hyperlink>
    </w:p>
    <w:p>
      <w:pPr>
        <w:pStyle w:val="TOC2"/>
        <w:tabs>
          <w:tab w:val="right" w:leader="dot" w:pos="8306"/>
        </w:tabs>
      </w:pPr>
      <w:hyperlink w:anchor="_Toc6158" w:history="1">
        <w:r>
          <w:rPr>
            <w:rFonts w:ascii="仿宋" w:eastAsia="仿宋" w:hAnsi="仿宋" w:cs="仿宋" w:hint="eastAsia"/>
            <w:lang w:eastAsia="zh-CN"/>
          </w:rPr>
          <w:t>(四)、宏观经济影响分析</w:t>
        </w:r>
        <w:r>
          <w:tab/>
        </w:r>
        <w:r>
          <w:fldChar w:fldCharType="begin"/>
        </w:r>
        <w:r>
          <w:instrText xml:space="preserve"> PAGEREF _Toc6158 \h </w:instrText>
        </w:r>
        <w:r>
          <w:fldChar w:fldCharType="separate"/>
        </w:r>
        <w:r>
          <w:t>27</w:t>
        </w:r>
        <w:r>
          <w:fldChar w:fldCharType="end"/>
        </w:r>
      </w:hyperlink>
    </w:p>
    <w:p>
      <w:pPr>
        <w:pStyle w:val="TOC1"/>
        <w:tabs>
          <w:tab w:val="right" w:leader="dot" w:pos="8306"/>
        </w:tabs>
      </w:pPr>
      <w:hyperlink w:anchor="_Toc10121" w:history="1">
        <w:r>
          <w:rPr>
            <w:rFonts w:ascii="仿宋" w:eastAsia="仿宋" w:hAnsi="仿宋" w:cs="仿宋" w:hint="eastAsia"/>
            <w:lang w:eastAsia="zh-CN"/>
          </w:rPr>
          <w:t>四、中枢兴奋药项目概论</w:t>
        </w:r>
        <w:r>
          <w:tab/>
        </w:r>
        <w:r>
          <w:fldChar w:fldCharType="begin"/>
        </w:r>
        <w:r>
          <w:instrText xml:space="preserve"> PAGEREF _Toc10121 \h </w:instrText>
        </w:r>
        <w:r>
          <w:fldChar w:fldCharType="separate"/>
        </w:r>
        <w:r>
          <w:t>28</w:t>
        </w:r>
        <w:r>
          <w:fldChar w:fldCharType="end"/>
        </w:r>
      </w:hyperlink>
    </w:p>
    <w:p>
      <w:pPr>
        <w:pStyle w:val="TOC2"/>
        <w:tabs>
          <w:tab w:val="right" w:leader="dot" w:pos="8306"/>
        </w:tabs>
      </w:pPr>
      <w:hyperlink w:anchor="_Toc1776" w:history="1">
        <w:r>
          <w:rPr>
            <w:rFonts w:ascii="仿宋" w:eastAsia="仿宋" w:hAnsi="仿宋" w:cs="仿宋" w:hint="eastAsia"/>
            <w:lang w:eastAsia="zh-CN"/>
          </w:rPr>
          <w:t>(一)、项目申报单位概况</w:t>
        </w:r>
        <w:r>
          <w:tab/>
        </w:r>
        <w:r>
          <w:fldChar w:fldCharType="begin"/>
        </w:r>
        <w:r>
          <w:instrText xml:space="preserve"> PAGEREF _Toc1776 \h </w:instrText>
        </w:r>
        <w:r>
          <w:fldChar w:fldCharType="separate"/>
        </w:r>
        <w:r>
          <w:t>28</w:t>
        </w:r>
        <w:r>
          <w:fldChar w:fldCharType="end"/>
        </w:r>
      </w:hyperlink>
    </w:p>
    <w:p>
      <w:pPr>
        <w:pStyle w:val="TOC2"/>
        <w:tabs>
          <w:tab w:val="right" w:leader="dot" w:pos="8306"/>
        </w:tabs>
      </w:pPr>
      <w:hyperlink w:anchor="_Toc29408" w:history="1">
        <w:r>
          <w:rPr>
            <w:rFonts w:ascii="仿宋" w:eastAsia="仿宋" w:hAnsi="仿宋" w:cs="仿宋" w:hint="eastAsia"/>
            <w:lang w:eastAsia="zh-CN"/>
          </w:rPr>
          <w:t>(二)、项目概况</w:t>
        </w:r>
        <w:r>
          <w:tab/>
        </w:r>
        <w:r>
          <w:fldChar w:fldCharType="begin"/>
        </w:r>
        <w:r>
          <w:instrText xml:space="preserve"> PAGEREF _Toc29408 \h </w:instrText>
        </w:r>
        <w:r>
          <w:fldChar w:fldCharType="separate"/>
        </w:r>
        <w:r>
          <w:t>29</w:t>
        </w:r>
        <w:r>
          <w:fldChar w:fldCharType="end"/>
        </w:r>
      </w:hyperlink>
    </w:p>
    <w:p>
      <w:pPr>
        <w:pStyle w:val="TOC1"/>
        <w:tabs>
          <w:tab w:val="right" w:leader="dot" w:pos="8306"/>
        </w:tabs>
      </w:pPr>
      <w:hyperlink w:anchor="_Toc13715" w:history="1">
        <w:r>
          <w:rPr>
            <w:rFonts w:ascii="仿宋" w:eastAsia="仿宋" w:hAnsi="仿宋" w:cs="仿宋" w:hint="eastAsia"/>
            <w:lang w:eastAsia="zh-CN"/>
          </w:rPr>
          <w:t>五、财务管理与成本控制</w:t>
        </w:r>
        <w:r>
          <w:tab/>
        </w:r>
        <w:r>
          <w:fldChar w:fldCharType="begin"/>
        </w:r>
        <w:r>
          <w:instrText xml:space="preserve"> PAGEREF _Toc13715 \h </w:instrText>
        </w:r>
        <w:r>
          <w:fldChar w:fldCharType="separate"/>
        </w:r>
        <w:r>
          <w:t>32</w:t>
        </w:r>
        <w:r>
          <w:fldChar w:fldCharType="end"/>
        </w:r>
      </w:hyperlink>
    </w:p>
    <w:p>
      <w:pPr>
        <w:pStyle w:val="TOC2"/>
        <w:tabs>
          <w:tab w:val="right" w:leader="dot" w:pos="8306"/>
        </w:tabs>
      </w:pPr>
      <w:hyperlink w:anchor="_Toc11042" w:history="1">
        <w:r>
          <w:rPr>
            <w:rFonts w:ascii="仿宋" w:eastAsia="仿宋" w:hAnsi="仿宋" w:cs="仿宋" w:hint="eastAsia"/>
            <w:lang w:eastAsia="zh-CN"/>
          </w:rPr>
          <w:t>(一)、财务管理体系建设</w:t>
        </w:r>
        <w:r>
          <w:tab/>
        </w:r>
        <w:r>
          <w:fldChar w:fldCharType="begin"/>
        </w:r>
        <w:r>
          <w:instrText xml:space="preserve"> PAGEREF _Toc11042 \h </w:instrText>
        </w:r>
        <w:r>
          <w:fldChar w:fldCharType="separate"/>
        </w:r>
        <w:r>
          <w:t>32</w:t>
        </w:r>
        <w:r>
          <w:fldChar w:fldCharType="end"/>
        </w:r>
      </w:hyperlink>
    </w:p>
    <w:p>
      <w:pPr>
        <w:pStyle w:val="TOC2"/>
        <w:tabs>
          <w:tab w:val="right" w:leader="dot" w:pos="8306"/>
        </w:tabs>
      </w:pPr>
      <w:hyperlink w:anchor="_Toc24045" w:history="1">
        <w:r>
          <w:rPr>
            <w:rFonts w:ascii="仿宋" w:eastAsia="仿宋" w:hAnsi="仿宋" w:cs="仿宋" w:hint="eastAsia"/>
            <w:lang w:eastAsia="zh-CN"/>
          </w:rPr>
          <w:t>(二)、成本控制措施</w:t>
        </w:r>
        <w:r>
          <w:tab/>
        </w:r>
        <w:r>
          <w:fldChar w:fldCharType="begin"/>
        </w:r>
        <w:r>
          <w:instrText xml:space="preserve"> PAGEREF _Toc24045 \h </w:instrText>
        </w:r>
        <w:r>
          <w:fldChar w:fldCharType="separate"/>
        </w:r>
        <w:r>
          <w:t>33</w:t>
        </w:r>
        <w:r>
          <w:fldChar w:fldCharType="end"/>
        </w:r>
      </w:hyperlink>
    </w:p>
    <w:p>
      <w:pPr>
        <w:pStyle w:val="TOC1"/>
        <w:tabs>
          <w:tab w:val="right" w:leader="dot" w:pos="8306"/>
        </w:tabs>
      </w:pPr>
      <w:hyperlink w:anchor="_Toc26072" w:history="1">
        <w:r>
          <w:rPr>
            <w:rFonts w:ascii="仿宋" w:eastAsia="仿宋" w:hAnsi="仿宋" w:cs="仿宋" w:hint="eastAsia"/>
            <w:lang w:eastAsia="zh-CN"/>
          </w:rPr>
          <w:t>六、项目监理与质量保证</w:t>
        </w:r>
        <w:r>
          <w:tab/>
        </w:r>
        <w:r>
          <w:fldChar w:fldCharType="begin"/>
        </w:r>
        <w:r>
          <w:instrText xml:space="preserve"> PAGEREF _Toc26072 \h </w:instrText>
        </w:r>
        <w:r>
          <w:fldChar w:fldCharType="separate"/>
        </w:r>
        <w:r>
          <w:t>35</w:t>
        </w:r>
        <w:r>
          <w:fldChar w:fldCharType="end"/>
        </w:r>
      </w:hyperlink>
    </w:p>
    <w:p>
      <w:pPr>
        <w:pStyle w:val="TOC2"/>
        <w:tabs>
          <w:tab w:val="right" w:leader="dot" w:pos="8306"/>
        </w:tabs>
      </w:pPr>
      <w:hyperlink w:anchor="_Toc7461" w:history="1">
        <w:r>
          <w:rPr>
            <w:rFonts w:ascii="仿宋" w:eastAsia="仿宋" w:hAnsi="仿宋" w:cs="仿宋" w:hint="eastAsia"/>
            <w:lang w:eastAsia="zh-CN"/>
          </w:rPr>
          <w:t>(一)、监理体系构建</w:t>
        </w:r>
        <w:r>
          <w:tab/>
        </w:r>
        <w:r>
          <w:fldChar w:fldCharType="begin"/>
        </w:r>
        <w:r>
          <w:instrText xml:space="preserve"> PAGEREF _Toc7461 \h </w:instrText>
        </w:r>
        <w:r>
          <w:fldChar w:fldCharType="separate"/>
        </w:r>
        <w:r>
          <w:t>35</w:t>
        </w:r>
        <w:r>
          <w:fldChar w:fldCharType="end"/>
        </w:r>
      </w:hyperlink>
    </w:p>
    <w:p>
      <w:pPr>
        <w:pStyle w:val="TOC2"/>
        <w:tabs>
          <w:tab w:val="right" w:leader="dot" w:pos="8306"/>
        </w:tabs>
      </w:pPr>
      <w:hyperlink w:anchor="_Toc14914" w:history="1">
        <w:r>
          <w:rPr>
            <w:rFonts w:ascii="仿宋" w:eastAsia="仿宋" w:hAnsi="仿宋" w:cs="仿宋" w:hint="eastAsia"/>
            <w:lang w:eastAsia="zh-CN"/>
          </w:rPr>
          <w:t>(二)、质量保证体系实施</w:t>
        </w:r>
        <w:r>
          <w:tab/>
        </w:r>
        <w:r>
          <w:fldChar w:fldCharType="begin"/>
        </w:r>
        <w:r>
          <w:instrText xml:space="preserve"> PAGEREF _Toc14914 \h </w:instrText>
        </w:r>
        <w:r>
          <w:fldChar w:fldCharType="separate"/>
        </w:r>
        <w:r>
          <w:t>35</w:t>
        </w:r>
        <w:r>
          <w:fldChar w:fldCharType="end"/>
        </w:r>
      </w:hyperlink>
    </w:p>
    <w:p>
      <w:pPr>
        <w:pStyle w:val="TOC2"/>
        <w:tabs>
          <w:tab w:val="right" w:leader="dot" w:pos="8306"/>
        </w:tabs>
      </w:pPr>
      <w:hyperlink w:anchor="_Toc18764" w:history="1">
        <w:r>
          <w:rPr>
            <w:rFonts w:ascii="仿宋" w:eastAsia="仿宋" w:hAnsi="仿宋" w:cs="仿宋" w:hint="eastAsia"/>
            <w:lang w:eastAsia="zh-CN"/>
          </w:rPr>
          <w:t>(三)、监理与质量控制流程</w:t>
        </w:r>
        <w:r>
          <w:tab/>
        </w:r>
        <w:r>
          <w:fldChar w:fldCharType="begin"/>
        </w:r>
        <w:r>
          <w:instrText xml:space="preserve"> PAGEREF _Toc18764 \h </w:instrText>
        </w:r>
        <w:r>
          <w:fldChar w:fldCharType="separate"/>
        </w:r>
        <w:r>
          <w:t>36</w:t>
        </w:r>
        <w:r>
          <w:fldChar w:fldCharType="end"/>
        </w:r>
      </w:hyperlink>
    </w:p>
    <w:p>
      <w:pPr>
        <w:pStyle w:val="TOC1"/>
        <w:tabs>
          <w:tab w:val="right" w:leader="dot" w:pos="8306"/>
        </w:tabs>
      </w:pPr>
      <w:hyperlink w:anchor="_Toc6844" w:history="1">
        <w:r>
          <w:rPr>
            <w:rFonts w:ascii="仿宋" w:eastAsia="仿宋" w:hAnsi="仿宋" w:cs="仿宋" w:hint="eastAsia"/>
            <w:lang w:eastAsia="zh-CN"/>
          </w:rPr>
          <w:t>七、项目变更管理</w:t>
        </w:r>
        <w:r>
          <w:tab/>
        </w:r>
        <w:r>
          <w:fldChar w:fldCharType="begin"/>
        </w:r>
        <w:r>
          <w:instrText xml:space="preserve"> PAGEREF _Toc6844 \h </w:instrText>
        </w:r>
        <w:r>
          <w:fldChar w:fldCharType="separate"/>
        </w:r>
        <w:r>
          <w:t>37</w:t>
        </w:r>
        <w:r>
          <w:fldChar w:fldCharType="end"/>
        </w:r>
      </w:hyperlink>
    </w:p>
    <w:p>
      <w:pPr>
        <w:pStyle w:val="TOC2"/>
        <w:tabs>
          <w:tab w:val="right" w:leader="dot" w:pos="8306"/>
        </w:tabs>
      </w:pPr>
      <w:hyperlink w:anchor="_Toc21938" w:history="1">
        <w:r>
          <w:rPr>
            <w:rFonts w:ascii="仿宋" w:eastAsia="仿宋" w:hAnsi="仿宋" w:cs="仿宋" w:hint="eastAsia"/>
            <w:lang w:eastAsia="zh-CN"/>
          </w:rPr>
          <w:t>(一)、变更控制流程</w:t>
        </w:r>
        <w:r>
          <w:tab/>
        </w:r>
        <w:r>
          <w:fldChar w:fldCharType="begin"/>
        </w:r>
        <w:r>
          <w:instrText xml:space="preserve"> PAGEREF _Toc21938 \h </w:instrText>
        </w:r>
        <w:r>
          <w:fldChar w:fldCharType="separate"/>
        </w:r>
        <w:r>
          <w:t>37</w:t>
        </w:r>
        <w:r>
          <w:fldChar w:fldCharType="end"/>
        </w:r>
      </w:hyperlink>
    </w:p>
    <w:p>
      <w:pPr>
        <w:pStyle w:val="TOC2"/>
        <w:tabs>
          <w:tab w:val="right" w:leader="dot" w:pos="8306"/>
        </w:tabs>
      </w:pPr>
      <w:hyperlink w:anchor="_Toc22063" w:history="1">
        <w:r>
          <w:rPr>
            <w:rFonts w:ascii="仿宋" w:eastAsia="仿宋" w:hAnsi="仿宋" w:cs="仿宋" w:hint="eastAsia"/>
            <w:lang w:eastAsia="zh-CN"/>
          </w:rPr>
          <w:t>(二)、影响评估与处理</w:t>
        </w:r>
        <w:r>
          <w:tab/>
        </w:r>
        <w:r>
          <w:fldChar w:fldCharType="begin"/>
        </w:r>
        <w:r>
          <w:instrText xml:space="preserve"> PAGEREF _Toc22063 \h </w:instrText>
        </w:r>
        <w:r>
          <w:fldChar w:fldCharType="separate"/>
        </w:r>
        <w:r>
          <w:t>37</w:t>
        </w:r>
        <w:r>
          <w:fldChar w:fldCharType="end"/>
        </w:r>
      </w:hyperlink>
    </w:p>
    <w:p>
      <w:pPr>
        <w:pStyle w:val="TOC2"/>
        <w:tabs>
          <w:tab w:val="right" w:leader="dot" w:pos="8306"/>
        </w:tabs>
      </w:pPr>
      <w:hyperlink w:anchor="_Toc17166" w:history="1">
        <w:r>
          <w:rPr>
            <w:rFonts w:ascii="仿宋" w:eastAsia="仿宋" w:hAnsi="仿宋" w:cs="仿宋" w:hint="eastAsia"/>
            <w:lang w:eastAsia="zh-CN"/>
          </w:rPr>
          <w:t>(三)、变更记录与追踪</w:t>
        </w:r>
        <w:r>
          <w:tab/>
        </w:r>
        <w:r>
          <w:fldChar w:fldCharType="begin"/>
        </w:r>
        <w:r>
          <w:instrText xml:space="preserve"> PAGEREF _Toc17166 \h </w:instrText>
        </w:r>
        <w:r>
          <w:fldChar w:fldCharType="separate"/>
        </w:r>
        <w:r>
          <w:t>39</w:t>
        </w:r>
        <w:r>
          <w:fldChar w:fldCharType="end"/>
        </w:r>
      </w:hyperlink>
    </w:p>
    <w:p>
      <w:pPr>
        <w:pStyle w:val="TOC2"/>
        <w:tabs>
          <w:tab w:val="right" w:leader="dot" w:pos="8306"/>
        </w:tabs>
      </w:pPr>
      <w:hyperlink w:anchor="_Toc27164" w:history="1">
        <w:r>
          <w:rPr>
            <w:rFonts w:ascii="仿宋" w:eastAsia="仿宋" w:hAnsi="仿宋" w:cs="仿宋" w:hint="eastAsia"/>
            <w:lang w:eastAsia="zh-CN"/>
          </w:rPr>
          <w:t>(四)、变更管理策略</w:t>
        </w:r>
        <w:r>
          <w:tab/>
        </w:r>
        <w:r>
          <w:fldChar w:fldCharType="begin"/>
        </w:r>
        <w:r>
          <w:instrText xml:space="preserve"> PAGEREF _Toc27164 \h </w:instrText>
        </w:r>
        <w:r>
          <w:fldChar w:fldCharType="separate"/>
        </w:r>
        <w:r>
          <w:t>41</w:t>
        </w:r>
        <w:r>
          <w:fldChar w:fldCharType="end"/>
        </w:r>
      </w:hyperlink>
    </w:p>
    <w:p>
      <w:pPr>
        <w:pStyle w:val="TOC1"/>
        <w:tabs>
          <w:tab w:val="right" w:leader="dot" w:pos="8306"/>
        </w:tabs>
      </w:pPr>
      <w:hyperlink w:anchor="_Toc16861" w:history="1">
        <w:r>
          <w:rPr>
            <w:rFonts w:ascii="仿宋" w:eastAsia="仿宋" w:hAnsi="仿宋" w:cs="仿宋" w:hint="eastAsia"/>
            <w:lang w:eastAsia="zh-CN"/>
          </w:rPr>
          <w:t>八、土地利用与规划方案</w:t>
        </w:r>
        <w:r>
          <w:tab/>
        </w:r>
        <w:r>
          <w:fldChar w:fldCharType="begin"/>
        </w:r>
        <w:r>
          <w:instrText xml:space="preserve"> PAGEREF _Toc16861 \h </w:instrText>
        </w:r>
        <w:r>
          <w:fldChar w:fldCharType="separate"/>
        </w:r>
        <w:r>
          <w:t>42</w:t>
        </w:r>
        <w:r>
          <w:fldChar w:fldCharType="end"/>
        </w:r>
      </w:hyperlink>
    </w:p>
    <w:p>
      <w:pPr>
        <w:pStyle w:val="TOC2"/>
        <w:tabs>
          <w:tab w:val="right" w:leader="dot" w:pos="8306"/>
        </w:tabs>
      </w:pPr>
      <w:hyperlink w:anchor="_Toc21005" w:history="1">
        <w:r>
          <w:rPr>
            <w:rFonts w:ascii="仿宋" w:eastAsia="仿宋" w:hAnsi="仿宋" w:cs="仿宋" w:hint="eastAsia"/>
            <w:lang w:eastAsia="zh-CN"/>
          </w:rPr>
          <w:t>(一)、项目用地情况分析</w:t>
        </w:r>
        <w:r>
          <w:tab/>
        </w:r>
        <w:r>
          <w:fldChar w:fldCharType="begin"/>
        </w:r>
        <w:r>
          <w:instrText xml:space="preserve"> PAGEREF _Toc21005 \h </w:instrText>
        </w:r>
        <w:r>
          <w:fldChar w:fldCharType="separate"/>
        </w:r>
        <w:r>
          <w:t>42</w:t>
        </w:r>
        <w:r>
          <w:fldChar w:fldCharType="end"/>
        </w:r>
      </w:hyperlink>
    </w:p>
    <w:p>
      <w:pPr>
        <w:pStyle w:val="TOC2"/>
        <w:tabs>
          <w:tab w:val="right" w:leader="dot" w:pos="8306"/>
        </w:tabs>
      </w:pPr>
      <w:hyperlink w:anchor="_Toc8340" w:history="1">
        <w:r>
          <w:rPr>
            <w:rFonts w:ascii="仿宋" w:eastAsia="仿宋" w:hAnsi="仿宋" w:cs="仿宋" w:hint="eastAsia"/>
            <w:lang w:eastAsia="zh-CN"/>
          </w:rPr>
          <w:t>(二)、土地利用规划方案</w:t>
        </w:r>
        <w:r>
          <w:tab/>
        </w:r>
        <w:r>
          <w:fldChar w:fldCharType="begin"/>
        </w:r>
        <w:r>
          <w:instrText xml:space="preserve"> PAGEREF _Toc8340 \h </w:instrText>
        </w:r>
        <w:r>
          <w:fldChar w:fldCharType="separate"/>
        </w:r>
        <w:r>
          <w:t>43</w:t>
        </w:r>
        <w:r>
          <w:fldChar w:fldCharType="end"/>
        </w:r>
      </w:hyperlink>
    </w:p>
    <w:p>
      <w:pPr>
        <w:pStyle w:val="TOC1"/>
        <w:tabs>
          <w:tab w:val="right" w:leader="dot" w:pos="8306"/>
        </w:tabs>
      </w:pPr>
      <w:hyperlink w:anchor="_Toc10089" w:history="1">
        <w:r>
          <w:rPr>
            <w:rFonts w:ascii="仿宋" w:eastAsia="仿宋" w:hAnsi="仿宋" w:cs="仿宋" w:hint="eastAsia"/>
            <w:lang w:eastAsia="zh-CN"/>
          </w:rPr>
          <w:t>九、环境保护与绿色发展</w:t>
        </w:r>
        <w:r>
          <w:tab/>
        </w:r>
        <w:r>
          <w:fldChar w:fldCharType="begin"/>
        </w:r>
        <w:r>
          <w:instrText xml:space="preserve"> PAGEREF _Toc10089 \h </w:instrText>
        </w:r>
        <w:r>
          <w:fldChar w:fldCharType="separate"/>
        </w:r>
        <w:r>
          <w:t>45</w:t>
        </w:r>
        <w:r>
          <w:fldChar w:fldCharType="end"/>
        </w:r>
      </w:hyperlink>
    </w:p>
    <w:p>
      <w:pPr>
        <w:pStyle w:val="TOC2"/>
        <w:tabs>
          <w:tab w:val="right" w:leader="dot" w:pos="8306"/>
        </w:tabs>
      </w:pPr>
      <w:hyperlink w:anchor="_Toc11427" w:history="1">
        <w:r>
          <w:rPr>
            <w:rFonts w:ascii="仿宋" w:eastAsia="仿宋" w:hAnsi="仿宋" w:cs="仿宋" w:hint="eastAsia"/>
            <w:lang w:eastAsia="zh-CN"/>
          </w:rPr>
          <w:t>(一)、环境保护措施</w:t>
        </w:r>
        <w:r>
          <w:tab/>
        </w:r>
        <w:r>
          <w:fldChar w:fldCharType="begin"/>
        </w:r>
        <w:r>
          <w:instrText xml:space="preserve"> PAGEREF _Toc11427 \h </w:instrText>
        </w:r>
        <w:r>
          <w:fldChar w:fldCharType="separate"/>
        </w:r>
        <w:r>
          <w:t>45</w:t>
        </w:r>
        <w:r>
          <w:fldChar w:fldCharType="end"/>
        </w:r>
      </w:hyperlink>
    </w:p>
    <w:p>
      <w:pPr>
        <w:pStyle w:val="TOC2"/>
        <w:tabs>
          <w:tab w:val="right" w:leader="dot" w:pos="8306"/>
        </w:tabs>
      </w:pPr>
      <w:hyperlink w:anchor="_Toc15608" w:history="1">
        <w:r>
          <w:rPr>
            <w:rFonts w:ascii="仿宋" w:eastAsia="仿宋" w:hAnsi="仿宋" w:cs="仿宋" w:hint="eastAsia"/>
            <w:lang w:eastAsia="zh-CN"/>
          </w:rPr>
          <w:t>(二)、绿色发展与可持续发展策略</w:t>
        </w:r>
        <w:r>
          <w:tab/>
        </w:r>
        <w:r>
          <w:fldChar w:fldCharType="begin"/>
        </w:r>
        <w:r>
          <w:instrText xml:space="preserve"> PAGEREF _Toc15608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10" w:history="1">
        <w:r>
          <w:rPr>
            <w:rFonts w:ascii="仿宋" w:eastAsia="仿宋" w:hAnsi="仿宋" w:cs="仿宋" w:hint="eastAsia"/>
            <w:lang w:eastAsia="zh-CN"/>
          </w:rPr>
          <w:t>十、客户关系管理与市场拓展</w:t>
        </w:r>
        <w:r>
          <w:tab/>
        </w:r>
        <w:r>
          <w:fldChar w:fldCharType="begin"/>
        </w:r>
        <w:r>
          <w:instrText xml:space="preserve"> PAGEREF _Toc9310 \h </w:instrText>
        </w:r>
        <w:r>
          <w:fldChar w:fldCharType="separate"/>
        </w:r>
        <w:r>
          <w:t>48</w:t>
        </w:r>
        <w:r>
          <w:fldChar w:fldCharType="end"/>
        </w:r>
      </w:hyperlink>
    </w:p>
    <w:p>
      <w:pPr>
        <w:pStyle w:val="TOC2"/>
        <w:tabs>
          <w:tab w:val="right" w:leader="dot" w:pos="8306"/>
        </w:tabs>
      </w:pPr>
      <w:hyperlink w:anchor="_Toc31657" w:history="1">
        <w:r>
          <w:rPr>
            <w:rFonts w:ascii="仿宋" w:eastAsia="仿宋" w:hAnsi="仿宋" w:cs="仿宋" w:hint="eastAsia"/>
            <w:lang w:eastAsia="zh-CN"/>
          </w:rPr>
          <w:t>(一)、客户关系管理策略</w:t>
        </w:r>
        <w:r>
          <w:tab/>
        </w:r>
        <w:r>
          <w:fldChar w:fldCharType="begin"/>
        </w:r>
        <w:r>
          <w:instrText xml:space="preserve"> PAGEREF _Toc31657 \h </w:instrText>
        </w:r>
        <w:r>
          <w:fldChar w:fldCharType="separate"/>
        </w:r>
        <w:r>
          <w:t>48</w:t>
        </w:r>
        <w:r>
          <w:fldChar w:fldCharType="end"/>
        </w:r>
      </w:hyperlink>
    </w:p>
    <w:p>
      <w:pPr>
        <w:pStyle w:val="TOC2"/>
        <w:tabs>
          <w:tab w:val="right" w:leader="dot" w:pos="8306"/>
        </w:tabs>
      </w:pPr>
      <w:hyperlink w:anchor="_Toc2366" w:history="1">
        <w:r>
          <w:rPr>
            <w:rFonts w:ascii="仿宋" w:eastAsia="仿宋" w:hAnsi="仿宋" w:cs="仿宋" w:hint="eastAsia"/>
            <w:lang w:eastAsia="zh-CN"/>
          </w:rPr>
          <w:t>(二)、市场拓展方案</w:t>
        </w:r>
        <w:r>
          <w:tab/>
        </w:r>
        <w:r>
          <w:fldChar w:fldCharType="begin"/>
        </w:r>
        <w:r>
          <w:instrText xml:space="preserve"> PAGEREF _Toc2366 \h </w:instrText>
        </w:r>
        <w:r>
          <w:fldChar w:fldCharType="separate"/>
        </w:r>
        <w:r>
          <w:t>49</w:t>
        </w:r>
        <w:r>
          <w:fldChar w:fldCharType="end"/>
        </w:r>
      </w:hyperlink>
    </w:p>
    <w:p>
      <w:pPr>
        <w:pStyle w:val="TOC1"/>
        <w:tabs>
          <w:tab w:val="right" w:leader="dot" w:pos="8306"/>
        </w:tabs>
      </w:pPr>
      <w:hyperlink w:anchor="_Toc12880" w:history="1">
        <w:r>
          <w:rPr>
            <w:rFonts w:ascii="仿宋" w:eastAsia="仿宋" w:hAnsi="仿宋" w:cs="仿宋" w:hint="eastAsia"/>
            <w:lang w:eastAsia="zh-CN"/>
          </w:rPr>
          <w:t>十一、经济效益与社会效益优化</w:t>
        </w:r>
        <w:r>
          <w:tab/>
        </w:r>
        <w:r>
          <w:fldChar w:fldCharType="begin"/>
        </w:r>
        <w:r>
          <w:instrText xml:space="preserve"> PAGEREF _Toc12880 \h </w:instrText>
        </w:r>
        <w:r>
          <w:fldChar w:fldCharType="separate"/>
        </w:r>
        <w:r>
          <w:t>50</w:t>
        </w:r>
        <w:r>
          <w:fldChar w:fldCharType="end"/>
        </w:r>
      </w:hyperlink>
    </w:p>
    <w:p>
      <w:pPr>
        <w:pStyle w:val="TOC2"/>
        <w:tabs>
          <w:tab w:val="right" w:leader="dot" w:pos="8306"/>
        </w:tabs>
      </w:pPr>
      <w:hyperlink w:anchor="_Toc23833" w:history="1">
        <w:r>
          <w:rPr>
            <w:rFonts w:ascii="仿宋" w:eastAsia="仿宋" w:hAnsi="仿宋" w:cs="仿宋" w:hint="eastAsia"/>
            <w:lang w:eastAsia="zh-CN"/>
          </w:rPr>
          <w:t>(一)、经济效益提升策略</w:t>
        </w:r>
        <w:r>
          <w:tab/>
        </w:r>
        <w:r>
          <w:fldChar w:fldCharType="begin"/>
        </w:r>
        <w:r>
          <w:instrText xml:space="preserve"> PAGEREF _Toc23833 \h </w:instrText>
        </w:r>
        <w:r>
          <w:fldChar w:fldCharType="separate"/>
        </w:r>
        <w:r>
          <w:t>50</w:t>
        </w:r>
        <w:r>
          <w:fldChar w:fldCharType="end"/>
        </w:r>
      </w:hyperlink>
    </w:p>
    <w:p>
      <w:pPr>
        <w:pStyle w:val="TOC2"/>
        <w:tabs>
          <w:tab w:val="right" w:leader="dot" w:pos="8306"/>
        </w:tabs>
      </w:pPr>
      <w:hyperlink w:anchor="_Toc22639" w:history="1">
        <w:r>
          <w:rPr>
            <w:rFonts w:ascii="仿宋" w:eastAsia="仿宋" w:hAnsi="仿宋" w:cs="仿宋" w:hint="eastAsia"/>
            <w:lang w:eastAsia="zh-CN"/>
          </w:rPr>
          <w:t>(二)、社会效益增强方案</w:t>
        </w:r>
        <w:r>
          <w:tab/>
        </w:r>
        <w:r>
          <w:fldChar w:fldCharType="begin"/>
        </w:r>
        <w:r>
          <w:instrText xml:space="preserve"> PAGEREF _Toc22639 \h </w:instrText>
        </w:r>
        <w:r>
          <w:fldChar w:fldCharType="separate"/>
        </w:r>
        <w:r>
          <w:t>51</w:t>
        </w:r>
        <w:r>
          <w:fldChar w:fldCharType="end"/>
        </w:r>
      </w:hyperlink>
    </w:p>
    <w:p>
      <w:pPr>
        <w:pStyle w:val="TOC1"/>
        <w:tabs>
          <w:tab w:val="right" w:leader="dot" w:pos="8306"/>
        </w:tabs>
      </w:pPr>
      <w:hyperlink w:anchor="_Toc27209" w:history="1">
        <w:r>
          <w:rPr>
            <w:rFonts w:ascii="仿宋" w:eastAsia="仿宋" w:hAnsi="仿宋" w:cs="仿宋" w:hint="eastAsia"/>
            <w:lang w:eastAsia="zh-CN"/>
          </w:rPr>
          <w:t>十二、环境保护与治理方案</w:t>
        </w:r>
        <w:r>
          <w:tab/>
        </w:r>
        <w:r>
          <w:fldChar w:fldCharType="begin"/>
        </w:r>
        <w:r>
          <w:instrText xml:space="preserve"> PAGEREF _Toc27209 \h </w:instrText>
        </w:r>
        <w:r>
          <w:fldChar w:fldCharType="separate"/>
        </w:r>
        <w:r>
          <w:t>52</w:t>
        </w:r>
        <w:r>
          <w:fldChar w:fldCharType="end"/>
        </w:r>
      </w:hyperlink>
    </w:p>
    <w:p>
      <w:pPr>
        <w:pStyle w:val="TOC2"/>
        <w:tabs>
          <w:tab w:val="right" w:leader="dot" w:pos="8306"/>
        </w:tabs>
      </w:pPr>
      <w:hyperlink w:anchor="_Toc1108" w:history="1">
        <w:r>
          <w:rPr>
            <w:rFonts w:ascii="仿宋" w:eastAsia="仿宋" w:hAnsi="仿宋" w:cs="仿宋" w:hint="eastAsia"/>
            <w:lang w:eastAsia="zh-CN"/>
          </w:rPr>
          <w:t>(一)、项目环境影响评估</w:t>
        </w:r>
        <w:r>
          <w:tab/>
        </w:r>
        <w:r>
          <w:fldChar w:fldCharType="begin"/>
        </w:r>
        <w:r>
          <w:instrText xml:space="preserve"> PAGEREF _Toc1108 \h </w:instrText>
        </w:r>
        <w:r>
          <w:fldChar w:fldCharType="separate"/>
        </w:r>
        <w:r>
          <w:t>52</w:t>
        </w:r>
        <w:r>
          <w:fldChar w:fldCharType="end"/>
        </w:r>
      </w:hyperlink>
    </w:p>
    <w:p>
      <w:pPr>
        <w:pStyle w:val="TOC2"/>
        <w:tabs>
          <w:tab w:val="right" w:leader="dot" w:pos="8306"/>
        </w:tabs>
      </w:pPr>
      <w:hyperlink w:anchor="_Toc30169" w:history="1">
        <w:r>
          <w:rPr>
            <w:rFonts w:ascii="仿宋" w:eastAsia="仿宋" w:hAnsi="仿宋" w:cs="仿宋" w:hint="eastAsia"/>
            <w:lang w:eastAsia="zh-CN"/>
          </w:rPr>
          <w:t>(二)、环境保护措施与治理方案</w:t>
        </w:r>
        <w:r>
          <w:tab/>
        </w:r>
        <w:r>
          <w:fldChar w:fldCharType="begin"/>
        </w:r>
        <w:r>
          <w:instrText xml:space="preserve"> PAGEREF _Toc30169 \h </w:instrText>
        </w:r>
        <w:r>
          <w:fldChar w:fldCharType="separate"/>
        </w:r>
        <w:r>
          <w:t>53</w:t>
        </w:r>
        <w:r>
          <w:fldChar w:fldCharType="end"/>
        </w:r>
      </w:hyperlink>
    </w:p>
    <w:p>
      <w:pPr>
        <w:pStyle w:val="TOC1"/>
        <w:tabs>
          <w:tab w:val="right" w:leader="dot" w:pos="8306"/>
        </w:tabs>
      </w:pPr>
      <w:hyperlink w:anchor="_Toc5899" w:history="1">
        <w:r>
          <w:rPr>
            <w:rFonts w:ascii="仿宋" w:eastAsia="仿宋" w:hAnsi="仿宋" w:cs="仿宋" w:hint="eastAsia"/>
            <w:lang w:eastAsia="zh-CN"/>
          </w:rPr>
          <w:t>十三、知识产权管理与保护</w:t>
        </w:r>
        <w:r>
          <w:tab/>
        </w:r>
        <w:r>
          <w:fldChar w:fldCharType="begin"/>
        </w:r>
        <w:r>
          <w:instrText xml:space="preserve"> PAGEREF _Toc5899 \h </w:instrText>
        </w:r>
        <w:r>
          <w:fldChar w:fldCharType="separate"/>
        </w:r>
        <w:r>
          <w:t>53</w:t>
        </w:r>
        <w:r>
          <w:fldChar w:fldCharType="end"/>
        </w:r>
      </w:hyperlink>
    </w:p>
    <w:p>
      <w:pPr>
        <w:pStyle w:val="TOC2"/>
        <w:tabs>
          <w:tab w:val="right" w:leader="dot" w:pos="8306"/>
        </w:tabs>
      </w:pPr>
      <w:hyperlink w:anchor="_Toc29734" w:history="1">
        <w:r>
          <w:rPr>
            <w:rFonts w:ascii="仿宋" w:eastAsia="仿宋" w:hAnsi="仿宋" w:cs="仿宋" w:hint="eastAsia"/>
            <w:lang w:eastAsia="zh-CN"/>
          </w:rPr>
          <w:t>(一)、知识产权管理体系建设</w:t>
        </w:r>
        <w:r>
          <w:tab/>
        </w:r>
        <w:r>
          <w:fldChar w:fldCharType="begin"/>
        </w:r>
        <w:r>
          <w:instrText xml:space="preserve"> PAGEREF _Toc29734 \h </w:instrText>
        </w:r>
        <w:r>
          <w:fldChar w:fldCharType="separate"/>
        </w:r>
        <w:r>
          <w:t>53</w:t>
        </w:r>
        <w:r>
          <w:fldChar w:fldCharType="end"/>
        </w:r>
      </w:hyperlink>
    </w:p>
    <w:p>
      <w:pPr>
        <w:pStyle w:val="TOC2"/>
        <w:tabs>
          <w:tab w:val="right" w:leader="dot" w:pos="8306"/>
        </w:tabs>
      </w:pPr>
      <w:hyperlink w:anchor="_Toc29939" w:history="1">
        <w:r>
          <w:rPr>
            <w:rFonts w:ascii="仿宋" w:eastAsia="仿宋" w:hAnsi="仿宋" w:cs="仿宋" w:hint="eastAsia"/>
            <w:lang w:eastAsia="zh-CN"/>
          </w:rPr>
          <w:t>(二)、知识产权保护措施</w:t>
        </w:r>
        <w:r>
          <w:tab/>
        </w:r>
        <w:r>
          <w:fldChar w:fldCharType="begin"/>
        </w:r>
        <w:r>
          <w:instrText xml:space="preserve"> PAGEREF _Toc29939 \h </w:instrText>
        </w:r>
        <w:r>
          <w:fldChar w:fldCharType="separate"/>
        </w:r>
        <w:r>
          <w:t>54</w:t>
        </w:r>
        <w:r>
          <w:fldChar w:fldCharType="end"/>
        </w:r>
      </w:hyperlink>
    </w:p>
    <w:p>
      <w:pPr>
        <w:pStyle w:val="TOC1"/>
        <w:tabs>
          <w:tab w:val="right" w:leader="dot" w:pos="8306"/>
        </w:tabs>
      </w:pPr>
      <w:hyperlink w:anchor="_Toc23459" w:history="1">
        <w:r>
          <w:rPr>
            <w:rFonts w:ascii="仿宋" w:eastAsia="仿宋" w:hAnsi="仿宋" w:cs="仿宋" w:hint="eastAsia"/>
            <w:lang w:eastAsia="zh-CN"/>
          </w:rPr>
          <w:t>十四、项目施工方案</w:t>
        </w:r>
        <w:r>
          <w:tab/>
        </w:r>
        <w:r>
          <w:fldChar w:fldCharType="begin"/>
        </w:r>
        <w:r>
          <w:instrText xml:space="preserve"> PAGEREF _Toc23459 \h </w:instrText>
        </w:r>
        <w:r>
          <w:fldChar w:fldCharType="separate"/>
        </w:r>
        <w:r>
          <w:t>56</w:t>
        </w:r>
        <w:r>
          <w:fldChar w:fldCharType="end"/>
        </w:r>
      </w:hyperlink>
    </w:p>
    <w:p>
      <w:pPr>
        <w:pStyle w:val="TOC2"/>
        <w:tabs>
          <w:tab w:val="right" w:leader="dot" w:pos="8306"/>
        </w:tabs>
      </w:pPr>
      <w:hyperlink w:anchor="_Toc6142" w:history="1">
        <w:r>
          <w:rPr>
            <w:rFonts w:ascii="仿宋" w:eastAsia="仿宋" w:hAnsi="仿宋" w:cs="仿宋" w:hint="eastAsia"/>
            <w:lang w:eastAsia="zh-CN"/>
          </w:rPr>
          <w:t>(一)、施工组织设计</w:t>
        </w:r>
        <w:r>
          <w:tab/>
        </w:r>
        <w:r>
          <w:fldChar w:fldCharType="begin"/>
        </w:r>
        <w:r>
          <w:instrText xml:space="preserve"> PAGEREF _Toc6142 \h </w:instrText>
        </w:r>
        <w:r>
          <w:fldChar w:fldCharType="separate"/>
        </w:r>
        <w:r>
          <w:t>56</w:t>
        </w:r>
        <w:r>
          <w:fldChar w:fldCharType="end"/>
        </w:r>
      </w:hyperlink>
    </w:p>
    <w:p>
      <w:pPr>
        <w:pStyle w:val="TOC2"/>
        <w:tabs>
          <w:tab w:val="right" w:leader="dot" w:pos="8306"/>
        </w:tabs>
      </w:pPr>
      <w:hyperlink w:anchor="_Toc20125" w:history="1">
        <w:r>
          <w:rPr>
            <w:rFonts w:ascii="仿宋" w:eastAsia="仿宋" w:hAnsi="仿宋" w:cs="仿宋" w:hint="eastAsia"/>
            <w:lang w:eastAsia="zh-CN"/>
          </w:rPr>
          <w:t>(二)、施工工艺与技术路线</w:t>
        </w:r>
        <w:r>
          <w:tab/>
        </w:r>
        <w:r>
          <w:fldChar w:fldCharType="begin"/>
        </w:r>
        <w:r>
          <w:instrText xml:space="preserve"> PAGEREF _Toc20125 \h </w:instrText>
        </w:r>
        <w:r>
          <w:fldChar w:fldCharType="separate"/>
        </w:r>
        <w:r>
          <w:t>57</w:t>
        </w:r>
        <w:r>
          <w:fldChar w:fldCharType="end"/>
        </w:r>
      </w:hyperlink>
    </w:p>
    <w:p>
      <w:pPr>
        <w:pStyle w:val="TOC2"/>
        <w:tabs>
          <w:tab w:val="right" w:leader="dot" w:pos="8306"/>
        </w:tabs>
      </w:pPr>
      <w:hyperlink w:anchor="_Toc28894" w:history="1">
        <w:r>
          <w:rPr>
            <w:rFonts w:ascii="仿宋" w:eastAsia="仿宋" w:hAnsi="仿宋" w:cs="仿宋" w:hint="eastAsia"/>
            <w:lang w:eastAsia="zh-CN"/>
          </w:rPr>
          <w:t>(三)、关键节点施工计划</w:t>
        </w:r>
        <w:r>
          <w:tab/>
        </w:r>
        <w:r>
          <w:fldChar w:fldCharType="begin"/>
        </w:r>
        <w:r>
          <w:instrText xml:space="preserve"> PAGEREF _Toc28894 \h </w:instrText>
        </w:r>
        <w:r>
          <w:fldChar w:fldCharType="separate"/>
        </w:r>
        <w:r>
          <w:t>59</w:t>
        </w:r>
        <w:r>
          <w:fldChar w:fldCharType="end"/>
        </w:r>
      </w:hyperlink>
    </w:p>
    <w:p>
      <w:pPr>
        <w:pStyle w:val="TOC2"/>
        <w:tabs>
          <w:tab w:val="right" w:leader="dot" w:pos="8306"/>
        </w:tabs>
      </w:pPr>
      <w:hyperlink w:anchor="_Toc23598" w:history="1">
        <w:r>
          <w:rPr>
            <w:rFonts w:ascii="仿宋" w:eastAsia="仿宋" w:hAnsi="仿宋" w:cs="仿宋" w:hint="eastAsia"/>
            <w:lang w:eastAsia="zh-CN"/>
          </w:rPr>
          <w:t>(四)、施工现场管理</w:t>
        </w:r>
        <w:r>
          <w:tab/>
        </w:r>
        <w:r>
          <w:fldChar w:fldCharType="begin"/>
        </w:r>
        <w:r>
          <w:instrText xml:space="preserve"> PAGEREF _Toc23598 \h </w:instrText>
        </w:r>
        <w:r>
          <w:fldChar w:fldCharType="separate"/>
        </w:r>
        <w:r>
          <w:t>60</w:t>
        </w:r>
        <w:r>
          <w:fldChar w:fldCharType="end"/>
        </w:r>
      </w:hyperlink>
    </w:p>
    <w:p>
      <w:pPr>
        <w:pStyle w:val="TOC1"/>
        <w:tabs>
          <w:tab w:val="right" w:leader="dot" w:pos="8306"/>
        </w:tabs>
      </w:pPr>
      <w:hyperlink w:anchor="_Toc30385" w:history="1">
        <w:r>
          <w:rPr>
            <w:rFonts w:ascii="仿宋" w:eastAsia="仿宋" w:hAnsi="仿宋" w:cs="仿宋" w:hint="eastAsia"/>
            <w:lang w:eastAsia="zh-CN"/>
          </w:rPr>
          <w:t>十五、产业协同与集群发展</w:t>
        </w:r>
        <w:r>
          <w:tab/>
        </w:r>
        <w:r>
          <w:fldChar w:fldCharType="begin"/>
        </w:r>
        <w:r>
          <w:instrText xml:space="preserve"> PAGEREF _Toc30385 \h </w:instrText>
        </w:r>
        <w:r>
          <w:fldChar w:fldCharType="separate"/>
        </w:r>
        <w:r>
          <w:t>62</w:t>
        </w:r>
        <w:r>
          <w:fldChar w:fldCharType="end"/>
        </w:r>
      </w:hyperlink>
    </w:p>
    <w:p>
      <w:pPr>
        <w:pStyle w:val="TOC2"/>
        <w:tabs>
          <w:tab w:val="right" w:leader="dot" w:pos="8306"/>
        </w:tabs>
      </w:pPr>
      <w:hyperlink w:anchor="_Toc22981" w:history="1">
        <w:r>
          <w:rPr>
            <w:rFonts w:ascii="仿宋" w:eastAsia="仿宋" w:hAnsi="仿宋" w:cs="仿宋" w:hint="eastAsia"/>
            <w:lang w:eastAsia="zh-CN"/>
          </w:rPr>
          <w:t>(一)、产业协同机制建设</w:t>
        </w:r>
        <w:r>
          <w:tab/>
        </w:r>
        <w:r>
          <w:fldChar w:fldCharType="begin"/>
        </w:r>
        <w:r>
          <w:instrText xml:space="preserve"> PAGEREF _Toc22981 \h </w:instrText>
        </w:r>
        <w:r>
          <w:fldChar w:fldCharType="separate"/>
        </w:r>
        <w:r>
          <w:t>62</w:t>
        </w:r>
        <w:r>
          <w:fldChar w:fldCharType="end"/>
        </w:r>
      </w:hyperlink>
    </w:p>
    <w:p>
      <w:pPr>
        <w:pStyle w:val="TOC2"/>
        <w:tabs>
          <w:tab w:val="right" w:leader="dot" w:pos="8306"/>
        </w:tabs>
      </w:pPr>
      <w:hyperlink w:anchor="_Toc226" w:history="1">
        <w:r>
          <w:rPr>
            <w:rFonts w:ascii="仿宋" w:eastAsia="仿宋" w:hAnsi="仿宋" w:cs="仿宋" w:hint="eastAsia"/>
            <w:lang w:eastAsia="zh-CN"/>
          </w:rPr>
          <w:t>(二)、产业集群培育与发展</w:t>
        </w:r>
        <w:r>
          <w:tab/>
        </w:r>
        <w:r>
          <w:fldChar w:fldCharType="begin"/>
        </w:r>
        <w:r>
          <w:instrText xml:space="preserve"> PAGEREF _Toc226 \h </w:instrText>
        </w:r>
        <w:r>
          <w:fldChar w:fldCharType="separate"/>
        </w:r>
        <w:r>
          <w:t>63</w:t>
        </w:r>
        <w:r>
          <w:fldChar w:fldCharType="end"/>
        </w:r>
      </w:hyperlink>
    </w:p>
    <w:p>
      <w:pPr>
        <w:pStyle w:val="TOC1"/>
        <w:tabs>
          <w:tab w:val="right" w:leader="dot" w:pos="8306"/>
        </w:tabs>
      </w:pPr>
      <w:hyperlink w:anchor="_Toc8682" w:history="1">
        <w:r>
          <w:rPr>
            <w:rFonts w:ascii="仿宋" w:eastAsia="仿宋" w:hAnsi="仿宋" w:cs="仿宋" w:hint="eastAsia"/>
            <w:lang w:eastAsia="zh-CN"/>
          </w:rPr>
          <w:t>十六、质量管理与控制</w:t>
        </w:r>
        <w:r>
          <w:tab/>
        </w:r>
        <w:r>
          <w:fldChar w:fldCharType="begin"/>
        </w:r>
        <w:r>
          <w:instrText xml:space="preserve"> PAGEREF _Toc8682 \h </w:instrText>
        </w:r>
        <w:r>
          <w:fldChar w:fldCharType="separate"/>
        </w:r>
        <w:r>
          <w:t>64</w:t>
        </w:r>
        <w:r>
          <w:fldChar w:fldCharType="end"/>
        </w:r>
      </w:hyperlink>
    </w:p>
    <w:p>
      <w:pPr>
        <w:pStyle w:val="TOC2"/>
        <w:tabs>
          <w:tab w:val="right" w:leader="dot" w:pos="8306"/>
        </w:tabs>
      </w:pPr>
      <w:hyperlink w:anchor="_Toc9574" w:history="1">
        <w:r>
          <w:rPr>
            <w:rFonts w:ascii="仿宋" w:eastAsia="仿宋" w:hAnsi="仿宋" w:cs="仿宋" w:hint="eastAsia"/>
            <w:lang w:eastAsia="zh-CN"/>
          </w:rPr>
          <w:t>(一)、质量管理体系建设</w:t>
        </w:r>
        <w:r>
          <w:tab/>
        </w:r>
        <w:r>
          <w:fldChar w:fldCharType="begin"/>
        </w:r>
        <w:r>
          <w:instrText xml:space="preserve"> PAGEREF _Toc9574 \h </w:instrText>
        </w:r>
        <w:r>
          <w:fldChar w:fldCharType="separate"/>
        </w:r>
        <w:r>
          <w:t>64</w:t>
        </w:r>
        <w:r>
          <w:fldChar w:fldCharType="end"/>
        </w:r>
      </w:hyperlink>
    </w:p>
    <w:p>
      <w:pPr>
        <w:pStyle w:val="TOC2"/>
        <w:tabs>
          <w:tab w:val="right" w:leader="dot" w:pos="8306"/>
        </w:tabs>
      </w:pPr>
      <w:hyperlink w:anchor="_Toc10792" w:history="1">
        <w:r>
          <w:rPr>
            <w:rFonts w:ascii="仿宋" w:eastAsia="仿宋" w:hAnsi="仿宋" w:cs="仿宋" w:hint="eastAsia"/>
            <w:lang w:eastAsia="zh-CN"/>
          </w:rPr>
          <w:t>(二)、质量控制措施</w:t>
        </w:r>
        <w:r>
          <w:tab/>
        </w:r>
        <w:r>
          <w:fldChar w:fldCharType="begin"/>
        </w:r>
        <w:r>
          <w:instrText xml:space="preserve"> PAGEREF _Toc10792 \h </w:instrText>
        </w:r>
        <w:r>
          <w:fldChar w:fldCharType="separate"/>
        </w:r>
        <w:r>
          <w:t>66</w:t>
        </w:r>
        <w:r>
          <w:fldChar w:fldCharType="end"/>
        </w:r>
      </w:hyperlink>
    </w:p>
    <w:p>
      <w:pPr>
        <w:pStyle w:val="TOC1"/>
        <w:tabs>
          <w:tab w:val="right" w:leader="dot" w:pos="8306"/>
        </w:tabs>
      </w:pPr>
      <w:hyperlink w:anchor="_Toc25973" w:history="1">
        <w:r>
          <w:rPr>
            <w:rFonts w:ascii="仿宋" w:eastAsia="仿宋" w:hAnsi="仿宋" w:cs="仿宋" w:hint="eastAsia"/>
            <w:lang w:eastAsia="zh-CN"/>
          </w:rPr>
          <w:t>十七、成果转化与推广应用</w:t>
        </w:r>
        <w:r>
          <w:tab/>
        </w:r>
        <w:r>
          <w:fldChar w:fldCharType="begin"/>
        </w:r>
        <w:r>
          <w:instrText xml:space="preserve"> PAGEREF _Toc25973 \h </w:instrText>
        </w:r>
        <w:r>
          <w:fldChar w:fldCharType="separate"/>
        </w:r>
        <w:r>
          <w:t>67</w:t>
        </w:r>
        <w:r>
          <w:fldChar w:fldCharType="end"/>
        </w:r>
      </w:hyperlink>
    </w:p>
    <w:p>
      <w:pPr>
        <w:pStyle w:val="TOC2"/>
        <w:tabs>
          <w:tab w:val="right" w:leader="dot" w:pos="8306"/>
        </w:tabs>
      </w:pPr>
      <w:hyperlink w:anchor="_Toc12610" w:history="1">
        <w:r>
          <w:rPr>
            <w:rFonts w:ascii="仿宋" w:eastAsia="仿宋" w:hAnsi="仿宋" w:cs="仿宋" w:hint="eastAsia"/>
            <w:lang w:eastAsia="zh-CN"/>
          </w:rPr>
          <w:t>(一)、成果转化策略制定</w:t>
        </w:r>
        <w:r>
          <w:tab/>
        </w:r>
        <w:r>
          <w:fldChar w:fldCharType="begin"/>
        </w:r>
        <w:r>
          <w:instrText xml:space="preserve"> PAGEREF _Toc12610 \h </w:instrText>
        </w:r>
        <w:r>
          <w:fldChar w:fldCharType="separate"/>
        </w:r>
        <w:r>
          <w:t>67</w:t>
        </w:r>
        <w:r>
          <w:fldChar w:fldCharType="end"/>
        </w:r>
      </w:hyperlink>
    </w:p>
    <w:p>
      <w:pPr>
        <w:pStyle w:val="TOC2"/>
        <w:tabs>
          <w:tab w:val="right" w:leader="dot" w:pos="8306"/>
        </w:tabs>
      </w:pPr>
      <w:hyperlink w:anchor="_Toc1390" w:history="1">
        <w:r>
          <w:rPr>
            <w:rFonts w:ascii="仿宋" w:eastAsia="仿宋" w:hAnsi="仿宋" w:cs="仿宋" w:hint="eastAsia"/>
            <w:lang w:eastAsia="zh-CN"/>
          </w:rPr>
          <w:t>(二)、成果推广应用方案</w:t>
        </w:r>
        <w:r>
          <w:tab/>
        </w:r>
        <w:r>
          <w:fldChar w:fldCharType="begin"/>
        </w:r>
        <w:r>
          <w:instrText xml:space="preserve"> PAGEREF _Toc1390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0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21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枢兴奋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中枢兴奋药项目还将参与当地的环保活动和计划，如资助当地的环境保护项目或与社区合作进行环保宣传活动。通过这些活动，项目不仅能够提高自身的环境表现，还能在当地社区中树立积极的环保形象。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37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枢兴奋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枢兴奋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枢兴奋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89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14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在中枢兴奋药项目启动前，将进行一系列深入的地质调查，包括钻探和土壤取样，以深入了解项目区域的地层结构和土壤组成。特别是对于土壤的承载能力和地下水位的深度进行详细评估。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完成初始的地质风险评估后，中枢兴奋药项目将安装长期地质监测设备，如倾斜仪、裂缝计和地下水位计，以持续监测地质条件的变化。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56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中枢兴奋药项目将通过这些措施来适应和尊重特殊环境条件，确保项目的可持续发展，同时减少对环境的负面影响。这不仅有助于保护自然和文化遗产，还能提升项目在社会责任方面的表现和形象。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43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325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https://d.book118.com/976154225003010104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中枢兴奋药项目可行性建设方案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62664"/>
    <w:rsid w:val="0F3626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15422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2024-03-15T09:20:00Z</dcterms:created>
  <dcterms:modified xsi:type="dcterms:W3CDTF">2024-03-15T09:21:23Z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D79B0991852647F6AB7770BD8A4AD628_11</vt:lpwstr>
  </property>
  <property fmtid="{D5CDD505-2E9C-101B-9397-08002B2CF9AE}" pid="3" name="KSOProductBuildVer">
    <vt:lpwstr>2052-12.1.0.16250</vt:lpwstr>
  </property>
</Properties>
</file>