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中成药制剂相关行业公司成立方案及可行性研究报告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18" w:history="1">
        <w:r>
          <w:rPr>
            <w:rFonts w:ascii="仿宋" w:eastAsia="仿宋" w:hAnsi="仿宋" w:cs="仿宋" w:hint="eastAsia"/>
            <w:lang w:eastAsia="zh-CN"/>
          </w:rPr>
          <w:t>前言</w:t>
        </w:r>
        <w:r>
          <w:tab/>
        </w:r>
        <w:r>
          <w:fldChar w:fldCharType="begin"/>
        </w:r>
        <w:r>
          <w:instrText xml:space="preserve"> PAGEREF _Toc22218 \h </w:instrText>
        </w:r>
        <w:r>
          <w:fldChar w:fldCharType="separate"/>
        </w:r>
        <w:r>
          <w:t>3</w:t>
        </w:r>
        <w:r>
          <w:fldChar w:fldCharType="end"/>
        </w:r>
      </w:hyperlink>
    </w:p>
    <w:p>
      <w:pPr>
        <w:pStyle w:val="TOC1"/>
        <w:tabs>
          <w:tab w:val="right" w:leader="dot" w:pos="8306"/>
        </w:tabs>
      </w:pPr>
      <w:hyperlink w:anchor="_Toc19346" w:history="1">
        <w:r>
          <w:rPr>
            <w:rFonts w:ascii="仿宋" w:eastAsia="仿宋" w:hAnsi="仿宋" w:cs="仿宋" w:hint="eastAsia"/>
            <w:lang w:eastAsia="zh-CN"/>
          </w:rPr>
          <w:t>一、发展规划</w:t>
        </w:r>
        <w:r>
          <w:tab/>
        </w:r>
        <w:r>
          <w:fldChar w:fldCharType="begin"/>
        </w:r>
        <w:r>
          <w:instrText xml:space="preserve"> PAGEREF _Toc19346 \h </w:instrText>
        </w:r>
        <w:r>
          <w:fldChar w:fldCharType="separate"/>
        </w:r>
        <w:r>
          <w:t>3</w:t>
        </w:r>
        <w:r>
          <w:fldChar w:fldCharType="end"/>
        </w:r>
      </w:hyperlink>
    </w:p>
    <w:p>
      <w:pPr>
        <w:pStyle w:val="TOC2"/>
        <w:tabs>
          <w:tab w:val="right" w:leader="dot" w:pos="8306"/>
        </w:tabs>
      </w:pPr>
      <w:hyperlink w:anchor="_Toc23854" w:history="1">
        <w:r>
          <w:rPr>
            <w:rFonts w:ascii="仿宋" w:eastAsia="仿宋" w:hAnsi="仿宋" w:cs="仿宋" w:hint="eastAsia"/>
            <w:lang w:eastAsia="zh-CN"/>
          </w:rPr>
          <w:t>(一)、公司发展规划</w:t>
        </w:r>
        <w:r>
          <w:tab/>
        </w:r>
        <w:r>
          <w:fldChar w:fldCharType="begin"/>
        </w:r>
        <w:r>
          <w:instrText xml:space="preserve"> PAGEREF _Toc23854 \h </w:instrText>
        </w:r>
        <w:r>
          <w:fldChar w:fldCharType="separate"/>
        </w:r>
        <w:r>
          <w:t>3</w:t>
        </w:r>
        <w:r>
          <w:fldChar w:fldCharType="end"/>
        </w:r>
      </w:hyperlink>
    </w:p>
    <w:p>
      <w:pPr>
        <w:pStyle w:val="TOC2"/>
        <w:tabs>
          <w:tab w:val="right" w:leader="dot" w:pos="8306"/>
        </w:tabs>
      </w:pPr>
      <w:hyperlink w:anchor="_Toc16369" w:history="1">
        <w:r>
          <w:rPr>
            <w:rFonts w:ascii="仿宋" w:eastAsia="仿宋" w:hAnsi="仿宋" w:cs="仿宋" w:hint="eastAsia"/>
            <w:lang w:eastAsia="zh-CN"/>
          </w:rPr>
          <w:t>(二)、保障措施</w:t>
        </w:r>
        <w:r>
          <w:tab/>
        </w:r>
        <w:r>
          <w:fldChar w:fldCharType="begin"/>
        </w:r>
        <w:r>
          <w:instrText xml:space="preserve"> PAGEREF _Toc16369 \h </w:instrText>
        </w:r>
        <w:r>
          <w:fldChar w:fldCharType="separate"/>
        </w:r>
        <w:r>
          <w:t>4</w:t>
        </w:r>
        <w:r>
          <w:fldChar w:fldCharType="end"/>
        </w:r>
      </w:hyperlink>
    </w:p>
    <w:p>
      <w:pPr>
        <w:pStyle w:val="TOC1"/>
        <w:tabs>
          <w:tab w:val="right" w:leader="dot" w:pos="8306"/>
        </w:tabs>
      </w:pPr>
      <w:hyperlink w:anchor="_Toc23187" w:history="1">
        <w:r>
          <w:rPr>
            <w:rFonts w:ascii="仿宋" w:eastAsia="仿宋" w:hAnsi="仿宋" w:cs="仿宋" w:hint="eastAsia"/>
            <w:lang w:eastAsia="zh-CN"/>
          </w:rPr>
          <w:t>二、选址分析</w:t>
        </w:r>
        <w:r>
          <w:tab/>
        </w:r>
        <w:r>
          <w:fldChar w:fldCharType="begin"/>
        </w:r>
        <w:r>
          <w:instrText xml:space="preserve"> PAGEREF _Toc23187 \h </w:instrText>
        </w:r>
        <w:r>
          <w:fldChar w:fldCharType="separate"/>
        </w:r>
        <w:r>
          <w:t>9</w:t>
        </w:r>
        <w:r>
          <w:fldChar w:fldCharType="end"/>
        </w:r>
      </w:hyperlink>
    </w:p>
    <w:p>
      <w:pPr>
        <w:pStyle w:val="TOC2"/>
        <w:tabs>
          <w:tab w:val="right" w:leader="dot" w:pos="8306"/>
        </w:tabs>
      </w:pPr>
      <w:hyperlink w:anchor="_Toc25818" w:history="1">
        <w:r>
          <w:rPr>
            <w:rFonts w:ascii="仿宋" w:eastAsia="仿宋" w:hAnsi="仿宋" w:cs="仿宋" w:hint="eastAsia"/>
            <w:lang w:eastAsia="zh-CN"/>
          </w:rPr>
          <w:t>(一)、中成药制剂项目选址原则</w:t>
        </w:r>
        <w:r>
          <w:tab/>
        </w:r>
        <w:r>
          <w:fldChar w:fldCharType="begin"/>
        </w:r>
        <w:r>
          <w:instrText xml:space="preserve"> PAGEREF _Toc25818 \h </w:instrText>
        </w:r>
        <w:r>
          <w:fldChar w:fldCharType="separate"/>
        </w:r>
        <w:r>
          <w:t>9</w:t>
        </w:r>
        <w:r>
          <w:fldChar w:fldCharType="end"/>
        </w:r>
      </w:hyperlink>
    </w:p>
    <w:p>
      <w:pPr>
        <w:pStyle w:val="TOC2"/>
        <w:tabs>
          <w:tab w:val="right" w:leader="dot" w:pos="8306"/>
        </w:tabs>
      </w:pPr>
      <w:hyperlink w:anchor="_Toc3761" w:history="1">
        <w:r>
          <w:rPr>
            <w:rFonts w:ascii="仿宋" w:eastAsia="仿宋" w:hAnsi="仿宋" w:cs="仿宋" w:hint="eastAsia"/>
            <w:lang w:eastAsia="zh-CN"/>
          </w:rPr>
          <w:t>(二)、建设区基本情况</w:t>
        </w:r>
        <w:r>
          <w:tab/>
        </w:r>
        <w:r>
          <w:fldChar w:fldCharType="begin"/>
        </w:r>
        <w:r>
          <w:instrText xml:space="preserve"> PAGEREF _Toc3761 \h </w:instrText>
        </w:r>
        <w:r>
          <w:fldChar w:fldCharType="separate"/>
        </w:r>
        <w:r>
          <w:t>11</w:t>
        </w:r>
        <w:r>
          <w:fldChar w:fldCharType="end"/>
        </w:r>
      </w:hyperlink>
    </w:p>
    <w:p>
      <w:pPr>
        <w:pStyle w:val="TOC2"/>
        <w:tabs>
          <w:tab w:val="right" w:leader="dot" w:pos="8306"/>
        </w:tabs>
      </w:pPr>
      <w:hyperlink w:anchor="_Toc29082" w:history="1">
        <w:r>
          <w:rPr>
            <w:rFonts w:ascii="仿宋" w:eastAsia="仿宋" w:hAnsi="仿宋" w:cs="仿宋" w:hint="eastAsia"/>
            <w:lang w:eastAsia="zh-CN"/>
          </w:rPr>
          <w:t>(三)、发展目标</w:t>
        </w:r>
        <w:r>
          <w:tab/>
        </w:r>
        <w:r>
          <w:fldChar w:fldCharType="begin"/>
        </w:r>
        <w:r>
          <w:instrText xml:space="preserve"> PAGEREF _Toc29082 \h </w:instrText>
        </w:r>
        <w:r>
          <w:fldChar w:fldCharType="separate"/>
        </w:r>
        <w:r>
          <w:t>12</w:t>
        </w:r>
        <w:r>
          <w:fldChar w:fldCharType="end"/>
        </w:r>
      </w:hyperlink>
    </w:p>
    <w:p>
      <w:pPr>
        <w:pStyle w:val="TOC2"/>
        <w:tabs>
          <w:tab w:val="right" w:leader="dot" w:pos="8306"/>
        </w:tabs>
      </w:pPr>
      <w:hyperlink w:anchor="_Toc14409" w:history="1">
        <w:r>
          <w:rPr>
            <w:rFonts w:ascii="仿宋" w:eastAsia="仿宋" w:hAnsi="仿宋" w:cs="仿宋" w:hint="eastAsia"/>
            <w:lang w:eastAsia="zh-CN"/>
          </w:rPr>
          <w:t>(四)、产业发展方向</w:t>
        </w:r>
        <w:r>
          <w:tab/>
        </w:r>
        <w:r>
          <w:fldChar w:fldCharType="begin"/>
        </w:r>
        <w:r>
          <w:instrText xml:space="preserve"> PAGEREF _Toc14409 \h </w:instrText>
        </w:r>
        <w:r>
          <w:fldChar w:fldCharType="separate"/>
        </w:r>
        <w:r>
          <w:t>13</w:t>
        </w:r>
        <w:r>
          <w:fldChar w:fldCharType="end"/>
        </w:r>
      </w:hyperlink>
    </w:p>
    <w:p>
      <w:pPr>
        <w:pStyle w:val="TOC2"/>
        <w:tabs>
          <w:tab w:val="right" w:leader="dot" w:pos="8306"/>
        </w:tabs>
      </w:pPr>
      <w:hyperlink w:anchor="_Toc9194" w:history="1">
        <w:r>
          <w:rPr>
            <w:rFonts w:ascii="仿宋" w:eastAsia="仿宋" w:hAnsi="仿宋" w:cs="仿宋" w:hint="eastAsia"/>
            <w:lang w:eastAsia="zh-CN"/>
          </w:rPr>
          <w:t>(五)、中成药制剂项目选址综合评价</w:t>
        </w:r>
        <w:r>
          <w:tab/>
        </w:r>
        <w:r>
          <w:fldChar w:fldCharType="begin"/>
        </w:r>
        <w:r>
          <w:instrText xml:space="preserve"> PAGEREF _Toc9194 \h </w:instrText>
        </w:r>
        <w:r>
          <w:fldChar w:fldCharType="separate"/>
        </w:r>
        <w:r>
          <w:t>14</w:t>
        </w:r>
        <w:r>
          <w:fldChar w:fldCharType="end"/>
        </w:r>
      </w:hyperlink>
    </w:p>
    <w:p>
      <w:pPr>
        <w:pStyle w:val="TOC1"/>
        <w:tabs>
          <w:tab w:val="right" w:leader="dot" w:pos="8306"/>
        </w:tabs>
      </w:pPr>
      <w:hyperlink w:anchor="_Toc14376" w:history="1">
        <w:r>
          <w:rPr>
            <w:rFonts w:ascii="仿宋" w:eastAsia="仿宋" w:hAnsi="仿宋" w:cs="仿宋" w:hint="eastAsia"/>
            <w:lang w:eastAsia="zh-CN"/>
          </w:rPr>
          <w:t>三、公司成立方案</w:t>
        </w:r>
        <w:r>
          <w:tab/>
        </w:r>
        <w:r>
          <w:fldChar w:fldCharType="begin"/>
        </w:r>
        <w:r>
          <w:instrText xml:space="preserve"> PAGEREF _Toc14376 \h </w:instrText>
        </w:r>
        <w:r>
          <w:fldChar w:fldCharType="separate"/>
        </w:r>
        <w:r>
          <w:t>14</w:t>
        </w:r>
        <w:r>
          <w:fldChar w:fldCharType="end"/>
        </w:r>
      </w:hyperlink>
    </w:p>
    <w:p>
      <w:pPr>
        <w:pStyle w:val="TOC2"/>
        <w:tabs>
          <w:tab w:val="right" w:leader="dot" w:pos="8306"/>
        </w:tabs>
      </w:pPr>
      <w:hyperlink w:anchor="_Toc29563" w:history="1">
        <w:r>
          <w:rPr>
            <w:rFonts w:ascii="仿宋" w:eastAsia="仿宋" w:hAnsi="仿宋" w:cs="仿宋" w:hint="eastAsia"/>
            <w:lang w:eastAsia="zh-CN"/>
          </w:rPr>
          <w:t>(一)、公司经营宗旨</w:t>
        </w:r>
        <w:r>
          <w:tab/>
        </w:r>
        <w:r>
          <w:fldChar w:fldCharType="begin"/>
        </w:r>
        <w:r>
          <w:instrText xml:space="preserve"> PAGEREF _Toc29563 \h </w:instrText>
        </w:r>
        <w:r>
          <w:fldChar w:fldCharType="separate"/>
        </w:r>
        <w:r>
          <w:t>14</w:t>
        </w:r>
        <w:r>
          <w:fldChar w:fldCharType="end"/>
        </w:r>
      </w:hyperlink>
    </w:p>
    <w:p>
      <w:pPr>
        <w:pStyle w:val="TOC2"/>
        <w:tabs>
          <w:tab w:val="right" w:leader="dot" w:pos="8306"/>
        </w:tabs>
      </w:pPr>
      <w:hyperlink w:anchor="_Toc8456" w:history="1">
        <w:r>
          <w:rPr>
            <w:rFonts w:ascii="仿宋" w:eastAsia="仿宋" w:hAnsi="仿宋" w:cs="仿宋" w:hint="eastAsia"/>
            <w:lang w:eastAsia="zh-CN"/>
          </w:rPr>
          <w:t>(二)、公司的目标、主要职责</w:t>
        </w:r>
        <w:r>
          <w:tab/>
        </w:r>
        <w:r>
          <w:fldChar w:fldCharType="begin"/>
        </w:r>
        <w:r>
          <w:instrText xml:space="preserve"> PAGEREF _Toc8456 \h </w:instrText>
        </w:r>
        <w:r>
          <w:fldChar w:fldCharType="separate"/>
        </w:r>
        <w:r>
          <w:t>15</w:t>
        </w:r>
        <w:r>
          <w:fldChar w:fldCharType="end"/>
        </w:r>
      </w:hyperlink>
    </w:p>
    <w:p>
      <w:pPr>
        <w:pStyle w:val="TOC2"/>
        <w:tabs>
          <w:tab w:val="right" w:leader="dot" w:pos="8306"/>
        </w:tabs>
      </w:pPr>
      <w:hyperlink w:anchor="_Toc25281" w:history="1">
        <w:r>
          <w:rPr>
            <w:rFonts w:ascii="仿宋" w:eastAsia="仿宋" w:hAnsi="仿宋" w:cs="仿宋" w:hint="eastAsia"/>
            <w:lang w:eastAsia="zh-CN"/>
          </w:rPr>
          <w:t>(三)、公司组建方式</w:t>
        </w:r>
        <w:r>
          <w:tab/>
        </w:r>
        <w:r>
          <w:fldChar w:fldCharType="begin"/>
        </w:r>
        <w:r>
          <w:instrText xml:space="preserve"> PAGEREF _Toc25281 \h </w:instrText>
        </w:r>
        <w:r>
          <w:fldChar w:fldCharType="separate"/>
        </w:r>
        <w:r>
          <w:t>18</w:t>
        </w:r>
        <w:r>
          <w:fldChar w:fldCharType="end"/>
        </w:r>
      </w:hyperlink>
    </w:p>
    <w:p>
      <w:pPr>
        <w:pStyle w:val="TOC2"/>
        <w:tabs>
          <w:tab w:val="right" w:leader="dot" w:pos="8306"/>
        </w:tabs>
      </w:pPr>
      <w:hyperlink w:anchor="_Toc17321" w:history="1">
        <w:r>
          <w:rPr>
            <w:rFonts w:ascii="仿宋" w:eastAsia="仿宋" w:hAnsi="仿宋" w:cs="仿宋" w:hint="eastAsia"/>
            <w:lang w:eastAsia="zh-CN"/>
          </w:rPr>
          <w:t>(四)、公司管理体制</w:t>
        </w:r>
        <w:r>
          <w:tab/>
        </w:r>
        <w:r>
          <w:fldChar w:fldCharType="begin"/>
        </w:r>
        <w:r>
          <w:instrText xml:space="preserve"> PAGEREF _Toc17321 \h </w:instrText>
        </w:r>
        <w:r>
          <w:fldChar w:fldCharType="separate"/>
        </w:r>
        <w:r>
          <w:t>19</w:t>
        </w:r>
        <w:r>
          <w:fldChar w:fldCharType="end"/>
        </w:r>
      </w:hyperlink>
    </w:p>
    <w:p>
      <w:pPr>
        <w:pStyle w:val="TOC2"/>
        <w:tabs>
          <w:tab w:val="right" w:leader="dot" w:pos="8306"/>
        </w:tabs>
      </w:pPr>
      <w:hyperlink w:anchor="_Toc24363" w:history="1">
        <w:r>
          <w:rPr>
            <w:rFonts w:ascii="仿宋" w:eastAsia="仿宋" w:hAnsi="仿宋" w:cs="仿宋" w:hint="eastAsia"/>
            <w:lang w:eastAsia="zh-CN"/>
          </w:rPr>
          <w:t>(五)、部门职责及权限</w:t>
        </w:r>
        <w:r>
          <w:tab/>
        </w:r>
        <w:r>
          <w:fldChar w:fldCharType="begin"/>
        </w:r>
        <w:r>
          <w:instrText xml:space="preserve"> PAGEREF _Toc24363 \h </w:instrText>
        </w:r>
        <w:r>
          <w:fldChar w:fldCharType="separate"/>
        </w:r>
        <w:r>
          <w:t>20</w:t>
        </w:r>
        <w:r>
          <w:fldChar w:fldCharType="end"/>
        </w:r>
      </w:hyperlink>
    </w:p>
    <w:p>
      <w:pPr>
        <w:pStyle w:val="TOC2"/>
        <w:tabs>
          <w:tab w:val="right" w:leader="dot" w:pos="8306"/>
        </w:tabs>
      </w:pPr>
      <w:hyperlink w:anchor="_Toc161" w:history="1">
        <w:r>
          <w:rPr>
            <w:rFonts w:ascii="仿宋" w:eastAsia="仿宋" w:hAnsi="仿宋" w:cs="仿宋" w:hint="eastAsia"/>
            <w:lang w:eastAsia="zh-CN"/>
          </w:rPr>
          <w:t>(六)、核心人员介绍</w:t>
        </w:r>
        <w:r>
          <w:tab/>
        </w:r>
        <w:r>
          <w:fldChar w:fldCharType="begin"/>
        </w:r>
        <w:r>
          <w:instrText xml:space="preserve"> PAGEREF _Toc161 \h </w:instrText>
        </w:r>
        <w:r>
          <w:fldChar w:fldCharType="separate"/>
        </w:r>
        <w:r>
          <w:t>22</w:t>
        </w:r>
        <w:r>
          <w:fldChar w:fldCharType="end"/>
        </w:r>
      </w:hyperlink>
    </w:p>
    <w:p>
      <w:pPr>
        <w:pStyle w:val="TOC2"/>
        <w:tabs>
          <w:tab w:val="right" w:leader="dot" w:pos="8306"/>
        </w:tabs>
      </w:pPr>
      <w:hyperlink w:anchor="_Toc29754" w:history="1">
        <w:r>
          <w:rPr>
            <w:rFonts w:ascii="仿宋" w:eastAsia="仿宋" w:hAnsi="仿宋" w:cs="仿宋" w:hint="eastAsia"/>
            <w:lang w:eastAsia="zh-CN"/>
          </w:rPr>
          <w:t>(七)、财务会计制度</w:t>
        </w:r>
        <w:r>
          <w:tab/>
        </w:r>
        <w:r>
          <w:fldChar w:fldCharType="begin"/>
        </w:r>
        <w:r>
          <w:instrText xml:space="preserve"> PAGEREF _Toc29754 \h </w:instrText>
        </w:r>
        <w:r>
          <w:fldChar w:fldCharType="separate"/>
        </w:r>
        <w:r>
          <w:t>24</w:t>
        </w:r>
        <w:r>
          <w:fldChar w:fldCharType="end"/>
        </w:r>
      </w:hyperlink>
    </w:p>
    <w:p>
      <w:pPr>
        <w:pStyle w:val="TOC1"/>
        <w:tabs>
          <w:tab w:val="right" w:leader="dot" w:pos="8306"/>
        </w:tabs>
      </w:pPr>
      <w:hyperlink w:anchor="_Toc13743" w:history="1">
        <w:r>
          <w:rPr>
            <w:rFonts w:ascii="仿宋" w:eastAsia="仿宋" w:hAnsi="仿宋" w:cs="仿宋" w:hint="eastAsia"/>
            <w:lang w:eastAsia="zh-CN"/>
          </w:rPr>
          <w:t>四、法人治理</w:t>
        </w:r>
        <w:r>
          <w:tab/>
        </w:r>
        <w:r>
          <w:fldChar w:fldCharType="begin"/>
        </w:r>
        <w:r>
          <w:instrText xml:space="preserve"> PAGEREF _Toc13743 \h </w:instrText>
        </w:r>
        <w:r>
          <w:fldChar w:fldCharType="separate"/>
        </w:r>
        <w:r>
          <w:t>30</w:t>
        </w:r>
        <w:r>
          <w:fldChar w:fldCharType="end"/>
        </w:r>
      </w:hyperlink>
    </w:p>
    <w:p>
      <w:pPr>
        <w:pStyle w:val="TOC2"/>
        <w:tabs>
          <w:tab w:val="right" w:leader="dot" w:pos="8306"/>
        </w:tabs>
      </w:pPr>
      <w:hyperlink w:anchor="_Toc28678" w:history="1">
        <w:r>
          <w:rPr>
            <w:rFonts w:ascii="仿宋" w:eastAsia="仿宋" w:hAnsi="仿宋" w:cs="仿宋" w:hint="eastAsia"/>
            <w:lang w:eastAsia="zh-CN"/>
          </w:rPr>
          <w:t>(一)、股东权利及义务</w:t>
        </w:r>
        <w:r>
          <w:tab/>
        </w:r>
        <w:r>
          <w:fldChar w:fldCharType="begin"/>
        </w:r>
        <w:r>
          <w:instrText xml:space="preserve"> PAGEREF _Toc28678 \h </w:instrText>
        </w:r>
        <w:r>
          <w:fldChar w:fldCharType="separate"/>
        </w:r>
        <w:r>
          <w:t>30</w:t>
        </w:r>
        <w:r>
          <w:fldChar w:fldCharType="end"/>
        </w:r>
      </w:hyperlink>
    </w:p>
    <w:p>
      <w:pPr>
        <w:pStyle w:val="TOC2"/>
        <w:tabs>
          <w:tab w:val="right" w:leader="dot" w:pos="8306"/>
        </w:tabs>
      </w:pPr>
      <w:hyperlink w:anchor="_Toc2704" w:history="1">
        <w:r>
          <w:rPr>
            <w:rFonts w:ascii="仿宋" w:eastAsia="仿宋" w:hAnsi="仿宋" w:cs="仿宋" w:hint="eastAsia"/>
            <w:lang w:eastAsia="zh-CN"/>
          </w:rPr>
          <w:t>(二)、董事</w:t>
        </w:r>
        <w:r>
          <w:tab/>
        </w:r>
        <w:r>
          <w:fldChar w:fldCharType="begin"/>
        </w:r>
        <w:r>
          <w:instrText xml:space="preserve"> PAGEREF _Toc2704 \h </w:instrText>
        </w:r>
        <w:r>
          <w:fldChar w:fldCharType="separate"/>
        </w:r>
        <w:r>
          <w:t>32</w:t>
        </w:r>
        <w:r>
          <w:fldChar w:fldCharType="end"/>
        </w:r>
      </w:hyperlink>
    </w:p>
    <w:p>
      <w:pPr>
        <w:pStyle w:val="TOC2"/>
        <w:tabs>
          <w:tab w:val="right" w:leader="dot" w:pos="8306"/>
        </w:tabs>
      </w:pPr>
      <w:hyperlink w:anchor="_Toc19763" w:history="1">
        <w:r>
          <w:rPr>
            <w:rFonts w:ascii="仿宋" w:eastAsia="仿宋" w:hAnsi="仿宋" w:cs="仿宋" w:hint="eastAsia"/>
            <w:lang w:eastAsia="zh-CN"/>
          </w:rPr>
          <w:t>(三)、高级管理人员</w:t>
        </w:r>
        <w:r>
          <w:tab/>
        </w:r>
        <w:r>
          <w:fldChar w:fldCharType="begin"/>
        </w:r>
        <w:r>
          <w:instrText xml:space="preserve"> PAGEREF _Toc19763 \h </w:instrText>
        </w:r>
        <w:r>
          <w:fldChar w:fldCharType="separate"/>
        </w:r>
        <w:r>
          <w:t>37</w:t>
        </w:r>
        <w:r>
          <w:fldChar w:fldCharType="end"/>
        </w:r>
      </w:hyperlink>
    </w:p>
    <w:p>
      <w:pPr>
        <w:pStyle w:val="TOC2"/>
        <w:tabs>
          <w:tab w:val="right" w:leader="dot" w:pos="8306"/>
        </w:tabs>
      </w:pPr>
      <w:hyperlink w:anchor="_Toc16818" w:history="1">
        <w:r>
          <w:rPr>
            <w:rFonts w:ascii="仿宋" w:eastAsia="仿宋" w:hAnsi="仿宋" w:cs="仿宋" w:hint="eastAsia"/>
            <w:lang w:eastAsia="zh-CN"/>
          </w:rPr>
          <w:t>(四)、监事</w:t>
        </w:r>
        <w:r>
          <w:tab/>
        </w:r>
        <w:r>
          <w:fldChar w:fldCharType="begin"/>
        </w:r>
        <w:r>
          <w:instrText xml:space="preserve"> PAGEREF _Toc16818 \h </w:instrText>
        </w:r>
        <w:r>
          <w:fldChar w:fldCharType="separate"/>
        </w:r>
        <w:r>
          <w:t>38</w:t>
        </w:r>
        <w:r>
          <w:fldChar w:fldCharType="end"/>
        </w:r>
      </w:hyperlink>
    </w:p>
    <w:p>
      <w:pPr>
        <w:pStyle w:val="TOC1"/>
        <w:tabs>
          <w:tab w:val="right" w:leader="dot" w:pos="8306"/>
        </w:tabs>
      </w:pPr>
      <w:hyperlink w:anchor="_Toc5490" w:history="1">
        <w:r>
          <w:rPr>
            <w:rFonts w:ascii="仿宋" w:eastAsia="仿宋" w:hAnsi="仿宋" w:cs="仿宋" w:hint="eastAsia"/>
            <w:lang w:eastAsia="zh-CN"/>
          </w:rPr>
          <w:t>五、中成药制剂项目概况</w:t>
        </w:r>
        <w:r>
          <w:tab/>
        </w:r>
        <w:r>
          <w:fldChar w:fldCharType="begin"/>
        </w:r>
        <w:r>
          <w:instrText xml:space="preserve"> PAGEREF _Toc5490 \h </w:instrText>
        </w:r>
        <w:r>
          <w:fldChar w:fldCharType="separate"/>
        </w:r>
        <w:r>
          <w:t>40</w:t>
        </w:r>
        <w:r>
          <w:fldChar w:fldCharType="end"/>
        </w:r>
      </w:hyperlink>
    </w:p>
    <w:p>
      <w:pPr>
        <w:pStyle w:val="TOC2"/>
        <w:tabs>
          <w:tab w:val="right" w:leader="dot" w:pos="8306"/>
        </w:tabs>
      </w:pPr>
      <w:hyperlink w:anchor="_Toc4911" w:history="1">
        <w:r>
          <w:rPr>
            <w:rFonts w:ascii="仿宋" w:eastAsia="仿宋" w:hAnsi="仿宋" w:cs="仿宋" w:hint="eastAsia"/>
            <w:lang w:eastAsia="zh-CN"/>
          </w:rPr>
          <w:t>(一)、投资路径</w:t>
        </w:r>
        <w:r>
          <w:tab/>
        </w:r>
        <w:r>
          <w:fldChar w:fldCharType="begin"/>
        </w:r>
        <w:r>
          <w:instrText xml:space="preserve"> PAGEREF _Toc4911 \h </w:instrText>
        </w:r>
        <w:r>
          <w:fldChar w:fldCharType="separate"/>
        </w:r>
        <w:r>
          <w:t>40</w:t>
        </w:r>
        <w:r>
          <w:fldChar w:fldCharType="end"/>
        </w:r>
      </w:hyperlink>
    </w:p>
    <w:p>
      <w:pPr>
        <w:pStyle w:val="TOC2"/>
        <w:tabs>
          <w:tab w:val="right" w:leader="dot" w:pos="8306"/>
        </w:tabs>
      </w:pPr>
      <w:hyperlink w:anchor="_Toc18671" w:history="1">
        <w:r>
          <w:rPr>
            <w:rFonts w:ascii="仿宋" w:eastAsia="仿宋" w:hAnsi="仿宋" w:cs="仿宋" w:hint="eastAsia"/>
            <w:lang w:eastAsia="zh-CN"/>
          </w:rPr>
          <w:t>(二)、中成药制剂项目提出的理由</w:t>
        </w:r>
        <w:r>
          <w:tab/>
        </w:r>
        <w:r>
          <w:fldChar w:fldCharType="begin"/>
        </w:r>
        <w:r>
          <w:instrText xml:space="preserve"> PAGEREF _Toc18671 \h </w:instrText>
        </w:r>
        <w:r>
          <w:fldChar w:fldCharType="separate"/>
        </w:r>
        <w:r>
          <w:t>40</w:t>
        </w:r>
        <w:r>
          <w:fldChar w:fldCharType="end"/>
        </w:r>
      </w:hyperlink>
    </w:p>
    <w:p>
      <w:pPr>
        <w:pStyle w:val="TOC2"/>
        <w:tabs>
          <w:tab w:val="right" w:leader="dot" w:pos="8306"/>
        </w:tabs>
      </w:pPr>
      <w:hyperlink w:anchor="_Toc3322" w:history="1">
        <w:r>
          <w:rPr>
            <w:rFonts w:ascii="仿宋" w:eastAsia="仿宋" w:hAnsi="仿宋" w:cs="仿宋" w:hint="eastAsia"/>
            <w:lang w:eastAsia="zh-CN"/>
          </w:rPr>
          <w:t>(三)、中成药制剂项目选址</w:t>
        </w:r>
        <w:r>
          <w:tab/>
        </w:r>
        <w:r>
          <w:fldChar w:fldCharType="begin"/>
        </w:r>
        <w:r>
          <w:instrText xml:space="preserve"> PAGEREF _Toc3322 \h </w:instrText>
        </w:r>
        <w:r>
          <w:fldChar w:fldCharType="separate"/>
        </w:r>
        <w:r>
          <w:t>41</w:t>
        </w:r>
        <w:r>
          <w:fldChar w:fldCharType="end"/>
        </w:r>
      </w:hyperlink>
    </w:p>
    <w:p>
      <w:pPr>
        <w:pStyle w:val="TOC2"/>
        <w:tabs>
          <w:tab w:val="right" w:leader="dot" w:pos="8306"/>
        </w:tabs>
      </w:pPr>
      <w:hyperlink w:anchor="_Toc31335" w:history="1">
        <w:r>
          <w:rPr>
            <w:rFonts w:ascii="仿宋" w:eastAsia="仿宋" w:hAnsi="仿宋" w:cs="仿宋" w:hint="eastAsia"/>
            <w:lang w:eastAsia="zh-CN"/>
          </w:rPr>
          <w:t>(四)、生产规模</w:t>
        </w:r>
        <w:r>
          <w:tab/>
        </w:r>
        <w:r>
          <w:fldChar w:fldCharType="begin"/>
        </w:r>
        <w:r>
          <w:instrText xml:space="preserve"> PAGEREF _Toc31335 \h </w:instrText>
        </w:r>
        <w:r>
          <w:fldChar w:fldCharType="separate"/>
        </w:r>
        <w:r>
          <w:t>41</w:t>
        </w:r>
        <w:r>
          <w:fldChar w:fldCharType="end"/>
        </w:r>
      </w:hyperlink>
    </w:p>
    <w:p>
      <w:pPr>
        <w:pStyle w:val="TOC2"/>
        <w:tabs>
          <w:tab w:val="right" w:leader="dot" w:pos="8306"/>
        </w:tabs>
      </w:pPr>
      <w:hyperlink w:anchor="_Toc2345" w:history="1">
        <w:r>
          <w:rPr>
            <w:rFonts w:ascii="仿宋" w:eastAsia="仿宋" w:hAnsi="仿宋" w:cs="仿宋" w:hint="eastAsia"/>
            <w:lang w:eastAsia="zh-CN"/>
          </w:rPr>
          <w:t>(五)、建设规模</w:t>
        </w:r>
        <w:r>
          <w:tab/>
        </w:r>
        <w:r>
          <w:fldChar w:fldCharType="begin"/>
        </w:r>
        <w:r>
          <w:instrText xml:space="preserve"> PAGEREF _Toc2345 \h </w:instrText>
        </w:r>
        <w:r>
          <w:fldChar w:fldCharType="separate"/>
        </w:r>
        <w:r>
          <w:t>41</w:t>
        </w:r>
        <w:r>
          <w:fldChar w:fldCharType="end"/>
        </w:r>
      </w:hyperlink>
    </w:p>
    <w:p>
      <w:pPr>
        <w:pStyle w:val="TOC2"/>
        <w:tabs>
          <w:tab w:val="right" w:leader="dot" w:pos="8306"/>
        </w:tabs>
      </w:pPr>
      <w:hyperlink w:anchor="_Toc3257" w:history="1">
        <w:r>
          <w:rPr>
            <w:rFonts w:ascii="仿宋" w:eastAsia="仿宋" w:hAnsi="仿宋" w:cs="仿宋" w:hint="eastAsia"/>
            <w:lang w:eastAsia="zh-CN"/>
          </w:rPr>
          <w:t>(六)、中成药制剂项目投资</w:t>
        </w:r>
        <w:r>
          <w:tab/>
        </w:r>
        <w:r>
          <w:fldChar w:fldCharType="begin"/>
        </w:r>
        <w:r>
          <w:instrText xml:space="preserve"> PAGEREF _Toc3257 \h </w:instrText>
        </w:r>
        <w:r>
          <w:fldChar w:fldCharType="separate"/>
        </w:r>
        <w:r>
          <w:t>42</w:t>
        </w:r>
        <w:r>
          <w:fldChar w:fldCharType="end"/>
        </w:r>
      </w:hyperlink>
    </w:p>
    <w:p>
      <w:pPr>
        <w:pStyle w:val="TOC2"/>
        <w:tabs>
          <w:tab w:val="right" w:leader="dot" w:pos="8306"/>
        </w:tabs>
      </w:pPr>
      <w:hyperlink w:anchor="_Toc5044" w:history="1">
        <w:r>
          <w:rPr>
            <w:rFonts w:ascii="仿宋" w:eastAsia="仿宋" w:hAnsi="仿宋" w:cs="仿宋" w:hint="eastAsia"/>
            <w:lang w:eastAsia="zh-CN"/>
          </w:rPr>
          <w:t>(七)、中成药制剂项目进度规划</w:t>
        </w:r>
        <w:r>
          <w:tab/>
        </w:r>
        <w:r>
          <w:fldChar w:fldCharType="begin"/>
        </w:r>
        <w:r>
          <w:instrText xml:space="preserve"> PAGEREF _Toc5044 \h </w:instrText>
        </w:r>
        <w:r>
          <w:fldChar w:fldCharType="separate"/>
        </w:r>
        <w:r>
          <w:t>42</w:t>
        </w:r>
        <w:r>
          <w:fldChar w:fldCharType="end"/>
        </w:r>
      </w:hyperlink>
    </w:p>
    <w:p>
      <w:pPr>
        <w:pStyle w:val="TOC2"/>
        <w:tabs>
          <w:tab w:val="right" w:leader="dot" w:pos="8306"/>
        </w:tabs>
      </w:pPr>
      <w:hyperlink w:anchor="_Toc9774" w:history="1">
        <w:r>
          <w:rPr>
            <w:rFonts w:ascii="仿宋" w:eastAsia="仿宋" w:hAnsi="仿宋" w:cs="仿宋" w:hint="eastAsia"/>
            <w:lang w:eastAsia="zh-CN"/>
          </w:rPr>
          <w:t>(八)、经济效益(正常经营年份)</w:t>
        </w:r>
        <w:r>
          <w:tab/>
        </w:r>
        <w:r>
          <w:fldChar w:fldCharType="begin"/>
        </w:r>
        <w:r>
          <w:instrText xml:space="preserve"> PAGEREF _Toc9774 \h </w:instrText>
        </w:r>
        <w:r>
          <w:fldChar w:fldCharType="separate"/>
        </w:r>
        <w:r>
          <w:t>42</w:t>
        </w:r>
        <w:r>
          <w:fldChar w:fldCharType="end"/>
        </w:r>
      </w:hyperlink>
    </w:p>
    <w:p>
      <w:pPr>
        <w:pStyle w:val="TOC2"/>
        <w:tabs>
          <w:tab w:val="right" w:leader="dot" w:pos="8306"/>
        </w:tabs>
      </w:pPr>
      <w:hyperlink w:anchor="_Toc9008" w:history="1">
        <w:r>
          <w:rPr>
            <w:rFonts w:ascii="仿宋" w:eastAsia="仿宋" w:hAnsi="仿宋" w:cs="仿宋" w:hint="eastAsia"/>
            <w:lang w:eastAsia="zh-CN"/>
          </w:rPr>
          <w:t>(九)、中成药制剂项目综合评价</w:t>
        </w:r>
        <w:r>
          <w:tab/>
        </w:r>
        <w:r>
          <w:fldChar w:fldCharType="begin"/>
        </w:r>
        <w:r>
          <w:instrText xml:space="preserve"> PAGEREF _Toc9008 \h </w:instrText>
        </w:r>
        <w:r>
          <w:fldChar w:fldCharType="separate"/>
        </w:r>
        <w:r>
          <w:t>43</w:t>
        </w:r>
        <w:r>
          <w:fldChar w:fldCharType="end"/>
        </w:r>
      </w:hyperlink>
    </w:p>
    <w:p>
      <w:pPr>
        <w:pStyle w:val="TOC1"/>
        <w:tabs>
          <w:tab w:val="right" w:leader="dot" w:pos="8306"/>
        </w:tabs>
      </w:pPr>
      <w:hyperlink w:anchor="_Toc20170" w:history="1">
        <w:r>
          <w:rPr>
            <w:rFonts w:ascii="仿宋" w:eastAsia="仿宋" w:hAnsi="仿宋" w:cs="仿宋" w:hint="eastAsia"/>
            <w:lang w:eastAsia="zh-CN"/>
          </w:rPr>
          <w:t>六、目标客户和受众分析</w:t>
        </w:r>
        <w:r>
          <w:tab/>
        </w:r>
        <w:r>
          <w:fldChar w:fldCharType="begin"/>
        </w:r>
        <w:r>
          <w:instrText xml:space="preserve"> PAGEREF _Toc20170 \h </w:instrText>
        </w:r>
        <w:r>
          <w:fldChar w:fldCharType="separate"/>
        </w:r>
        <w:r>
          <w:t>44</w:t>
        </w:r>
        <w:r>
          <w:fldChar w:fldCharType="end"/>
        </w:r>
      </w:hyperlink>
    </w:p>
    <w:p>
      <w:pPr>
        <w:pStyle w:val="TOC2"/>
        <w:tabs>
          <w:tab w:val="right" w:leader="dot" w:pos="8306"/>
        </w:tabs>
      </w:pPr>
      <w:hyperlink w:anchor="_Toc25670" w:history="1">
        <w:r>
          <w:rPr>
            <w:rFonts w:ascii="仿宋" w:eastAsia="仿宋" w:hAnsi="仿宋" w:cs="仿宋" w:hint="eastAsia"/>
            <w:lang w:eastAsia="zh-CN"/>
          </w:rPr>
          <w:t>(一)、客户群体描述</w:t>
        </w:r>
        <w:r>
          <w:tab/>
        </w:r>
        <w:r>
          <w:fldChar w:fldCharType="begin"/>
        </w:r>
        <w:r>
          <w:instrText xml:space="preserve"> PAGEREF _Toc25670 \h </w:instrText>
        </w:r>
        <w:r>
          <w:fldChar w:fldCharType="separate"/>
        </w:r>
        <w:r>
          <w:t>44</w:t>
        </w:r>
        <w:r>
          <w:fldChar w:fldCharType="end"/>
        </w:r>
      </w:hyperlink>
    </w:p>
    <w:p>
      <w:pPr>
        <w:pStyle w:val="TOC2"/>
        <w:tabs>
          <w:tab w:val="right" w:leader="dot" w:pos="8306"/>
        </w:tabs>
      </w:pPr>
      <w:hyperlink w:anchor="_Toc6760" w:history="1">
        <w:r>
          <w:rPr>
            <w:rFonts w:ascii="仿宋" w:eastAsia="仿宋" w:hAnsi="仿宋" w:cs="仿宋" w:hint="eastAsia"/>
            <w:lang w:eastAsia="zh-CN"/>
          </w:rPr>
          <w:t>(二)、客户需求和期望</w:t>
        </w:r>
        <w:r>
          <w:tab/>
        </w:r>
        <w:r>
          <w:fldChar w:fldCharType="begin"/>
        </w:r>
        <w:r>
          <w:instrText xml:space="preserve"> PAGEREF _Toc6760 \h </w:instrText>
        </w:r>
        <w:r>
          <w:fldChar w:fldCharType="separate"/>
        </w:r>
        <w:r>
          <w:t>46</w:t>
        </w:r>
        <w:r>
          <w:fldChar w:fldCharType="end"/>
        </w:r>
      </w:hyperlink>
    </w:p>
    <w:p>
      <w:pPr>
        <w:pStyle w:val="TOC2"/>
        <w:tabs>
          <w:tab w:val="right" w:leader="dot" w:pos="8306"/>
        </w:tabs>
      </w:pPr>
      <w:hyperlink w:anchor="_Toc5619" w:history="1">
        <w:r>
          <w:rPr>
            <w:rFonts w:ascii="仿宋" w:eastAsia="仿宋" w:hAnsi="仿宋" w:cs="仿宋" w:hint="eastAsia"/>
            <w:lang w:eastAsia="zh-CN"/>
          </w:rPr>
          <w:t>(三)、客户获取策略</w:t>
        </w:r>
        <w:r>
          <w:tab/>
        </w:r>
        <w:r>
          <w:fldChar w:fldCharType="begin"/>
        </w:r>
        <w:r>
          <w:instrText xml:space="preserve"> PAGEREF _Toc5619 \h </w:instrText>
        </w:r>
        <w:r>
          <w:fldChar w:fldCharType="separate"/>
        </w:r>
        <w:r>
          <w:t>47</w:t>
        </w:r>
        <w:r>
          <w:fldChar w:fldCharType="end"/>
        </w:r>
      </w:hyperlink>
    </w:p>
    <w:p>
      <w:pPr>
        <w:pStyle w:val="TOC2"/>
        <w:tabs>
          <w:tab w:val="right" w:leader="dot" w:pos="8306"/>
        </w:tabs>
      </w:pPr>
      <w:hyperlink w:anchor="_Toc1133" w:history="1">
        <w:r>
          <w:rPr>
            <w:rFonts w:ascii="仿宋" w:eastAsia="仿宋" w:hAnsi="仿宋" w:cs="仿宋" w:hint="eastAsia"/>
            <w:lang w:eastAsia="zh-CN"/>
          </w:rPr>
          <w:t>(四)、客户关系管理</w:t>
        </w:r>
        <w:r>
          <w:tab/>
        </w:r>
        <w:r>
          <w:fldChar w:fldCharType="begin"/>
        </w:r>
        <w:r>
          <w:instrText xml:space="preserve"> PAGEREF _Toc1133 \h </w:instrText>
        </w:r>
        <w:r>
          <w:fldChar w:fldCharType="separate"/>
        </w:r>
        <w:r>
          <w:t>49</w:t>
        </w:r>
        <w:r>
          <w:fldChar w:fldCharType="end"/>
        </w:r>
      </w:hyperlink>
    </w:p>
    <w:p>
      <w:pPr>
        <w:pStyle w:val="TOC1"/>
        <w:tabs>
          <w:tab w:val="right" w:leader="dot" w:pos="8306"/>
        </w:tabs>
      </w:pPr>
      <w:hyperlink w:anchor="_Toc9440" w:history="1">
        <w:r>
          <w:rPr>
            <w:rFonts w:ascii="仿宋" w:eastAsia="仿宋" w:hAnsi="仿宋" w:cs="仿宋" w:hint="eastAsia"/>
            <w:lang w:eastAsia="zh-CN"/>
          </w:rPr>
          <w:t>七、环境保护分析</w:t>
        </w:r>
        <w:r>
          <w:tab/>
        </w:r>
        <w:r>
          <w:fldChar w:fldCharType="begin"/>
        </w:r>
        <w:r>
          <w:instrText xml:space="preserve"> PAGEREF _Toc9440 \h </w:instrText>
        </w:r>
        <w:r>
          <w:fldChar w:fldCharType="separate"/>
        </w:r>
        <w:r>
          <w:t>51</w:t>
        </w:r>
        <w:r>
          <w:fldChar w:fldCharType="end"/>
        </w:r>
      </w:hyperlink>
    </w:p>
    <w:p>
      <w:pPr>
        <w:pStyle w:val="TOC2"/>
        <w:tabs>
          <w:tab w:val="right" w:leader="dot" w:pos="8306"/>
        </w:tabs>
      </w:pPr>
      <w:hyperlink w:anchor="_Toc4691" w:history="1">
        <w:r>
          <w:rPr>
            <w:rFonts w:ascii="仿宋" w:eastAsia="仿宋" w:hAnsi="仿宋" w:cs="仿宋" w:hint="eastAsia"/>
            <w:lang w:eastAsia="zh-CN"/>
          </w:rPr>
          <w:t>(一)、编制依据</w:t>
        </w:r>
        <w:r>
          <w:tab/>
        </w:r>
        <w:r>
          <w:fldChar w:fldCharType="begin"/>
        </w:r>
        <w:r>
          <w:instrText xml:space="preserve"> PAGEREF _Toc4691 \h </w:instrText>
        </w:r>
        <w:r>
          <w:fldChar w:fldCharType="separate"/>
        </w:r>
        <w:r>
          <w:t>51</w:t>
        </w:r>
        <w:r>
          <w:fldChar w:fldCharType="end"/>
        </w:r>
      </w:hyperlink>
    </w:p>
    <w:p>
      <w:pPr>
        <w:pStyle w:val="TOC2"/>
        <w:tabs>
          <w:tab w:val="right" w:leader="dot" w:pos="8306"/>
        </w:tabs>
      </w:pPr>
      <w:hyperlink w:anchor="_Toc26186" w:history="1">
        <w:r>
          <w:rPr>
            <w:rFonts w:ascii="仿宋" w:eastAsia="仿宋" w:hAnsi="仿宋" w:cs="仿宋" w:hint="eastAsia"/>
            <w:lang w:eastAsia="zh-CN"/>
          </w:rPr>
          <w:t>(二)、环境影响合理性分析</w:t>
        </w:r>
        <w:r>
          <w:tab/>
        </w:r>
        <w:r>
          <w:fldChar w:fldCharType="begin"/>
        </w:r>
        <w:r>
          <w:instrText xml:space="preserve"> PAGEREF _Toc26186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01" w:history="1">
        <w:r>
          <w:rPr>
            <w:rFonts w:ascii="仿宋" w:eastAsia="仿宋" w:hAnsi="仿宋" w:cs="仿宋" w:hint="eastAsia"/>
            <w:lang w:eastAsia="zh-CN"/>
          </w:rPr>
          <w:t>(三)、建设期大气环境影响分析</w:t>
        </w:r>
        <w:r>
          <w:tab/>
        </w:r>
        <w:r>
          <w:fldChar w:fldCharType="begin"/>
        </w:r>
        <w:r>
          <w:instrText xml:space="preserve"> PAGEREF _Toc15201 \h </w:instrText>
        </w:r>
        <w:r>
          <w:fldChar w:fldCharType="separate"/>
        </w:r>
        <w:r>
          <w:t>52</w:t>
        </w:r>
        <w:r>
          <w:fldChar w:fldCharType="end"/>
        </w:r>
      </w:hyperlink>
    </w:p>
    <w:p>
      <w:pPr>
        <w:pStyle w:val="TOC2"/>
        <w:tabs>
          <w:tab w:val="right" w:leader="dot" w:pos="8306"/>
        </w:tabs>
      </w:pPr>
      <w:hyperlink w:anchor="_Toc5971" w:history="1">
        <w:r>
          <w:rPr>
            <w:rFonts w:ascii="仿宋" w:eastAsia="仿宋" w:hAnsi="仿宋" w:cs="仿宋" w:hint="eastAsia"/>
            <w:lang w:eastAsia="zh-CN"/>
          </w:rPr>
          <w:t>(四)、建设期水环境影响分析</w:t>
        </w:r>
        <w:r>
          <w:tab/>
        </w:r>
        <w:r>
          <w:fldChar w:fldCharType="begin"/>
        </w:r>
        <w:r>
          <w:instrText xml:space="preserve"> PAGEREF _Toc5971 \h </w:instrText>
        </w:r>
        <w:r>
          <w:fldChar w:fldCharType="separate"/>
        </w:r>
        <w:r>
          <w:t>53</w:t>
        </w:r>
        <w:r>
          <w:fldChar w:fldCharType="end"/>
        </w:r>
      </w:hyperlink>
    </w:p>
    <w:p>
      <w:pPr>
        <w:pStyle w:val="TOC2"/>
        <w:tabs>
          <w:tab w:val="right" w:leader="dot" w:pos="8306"/>
        </w:tabs>
      </w:pPr>
      <w:hyperlink w:anchor="_Toc18249" w:history="1">
        <w:r>
          <w:rPr>
            <w:rFonts w:ascii="仿宋" w:eastAsia="仿宋" w:hAnsi="仿宋" w:cs="仿宋" w:hint="eastAsia"/>
            <w:lang w:eastAsia="zh-CN"/>
          </w:rPr>
          <w:t>(五)、建设期固体废弃物环境影响分析</w:t>
        </w:r>
        <w:r>
          <w:tab/>
        </w:r>
        <w:r>
          <w:fldChar w:fldCharType="begin"/>
        </w:r>
        <w:r>
          <w:instrText xml:space="preserve"> PAGEREF _Toc18249 \h </w:instrText>
        </w:r>
        <w:r>
          <w:fldChar w:fldCharType="separate"/>
        </w:r>
        <w:r>
          <w:t>54</w:t>
        </w:r>
        <w:r>
          <w:fldChar w:fldCharType="end"/>
        </w:r>
      </w:hyperlink>
    </w:p>
    <w:p>
      <w:pPr>
        <w:pStyle w:val="TOC2"/>
        <w:tabs>
          <w:tab w:val="right" w:leader="dot" w:pos="8306"/>
        </w:tabs>
      </w:pPr>
      <w:hyperlink w:anchor="_Toc11188" w:history="1">
        <w:r>
          <w:rPr>
            <w:rFonts w:ascii="仿宋" w:eastAsia="仿宋" w:hAnsi="仿宋" w:cs="仿宋" w:hint="eastAsia"/>
            <w:lang w:eastAsia="zh-CN"/>
          </w:rPr>
          <w:t>(六)、建设期声环境影响分析</w:t>
        </w:r>
        <w:r>
          <w:tab/>
        </w:r>
        <w:r>
          <w:fldChar w:fldCharType="begin"/>
        </w:r>
        <w:r>
          <w:instrText xml:space="preserve"> PAGEREF _Toc11188 \h </w:instrText>
        </w:r>
        <w:r>
          <w:fldChar w:fldCharType="separate"/>
        </w:r>
        <w:r>
          <w:t>55</w:t>
        </w:r>
        <w:r>
          <w:fldChar w:fldCharType="end"/>
        </w:r>
      </w:hyperlink>
    </w:p>
    <w:p>
      <w:pPr>
        <w:pStyle w:val="TOC2"/>
        <w:tabs>
          <w:tab w:val="right" w:leader="dot" w:pos="8306"/>
        </w:tabs>
      </w:pPr>
      <w:hyperlink w:anchor="_Toc8831" w:history="1">
        <w:r>
          <w:rPr>
            <w:rFonts w:ascii="仿宋" w:eastAsia="仿宋" w:hAnsi="仿宋" w:cs="仿宋" w:hint="eastAsia"/>
            <w:lang w:eastAsia="zh-CN"/>
          </w:rPr>
          <w:t>(七)、营运期大气环境影响分析</w:t>
        </w:r>
        <w:r>
          <w:tab/>
        </w:r>
        <w:r>
          <w:fldChar w:fldCharType="begin"/>
        </w:r>
        <w:r>
          <w:instrText xml:space="preserve"> PAGEREF _Toc8831 \h </w:instrText>
        </w:r>
        <w:r>
          <w:fldChar w:fldCharType="separate"/>
        </w:r>
        <w:r>
          <w:t>57</w:t>
        </w:r>
        <w:r>
          <w:fldChar w:fldCharType="end"/>
        </w:r>
      </w:hyperlink>
    </w:p>
    <w:p>
      <w:pPr>
        <w:pStyle w:val="TOC2"/>
        <w:tabs>
          <w:tab w:val="right" w:leader="dot" w:pos="8306"/>
        </w:tabs>
      </w:pPr>
      <w:hyperlink w:anchor="_Toc3879" w:history="1">
        <w:r>
          <w:rPr>
            <w:rFonts w:ascii="仿宋" w:eastAsia="仿宋" w:hAnsi="仿宋" w:cs="仿宋" w:hint="eastAsia"/>
            <w:lang w:eastAsia="zh-CN"/>
          </w:rPr>
          <w:t>(八)、营运期水环境影响分析</w:t>
        </w:r>
        <w:r>
          <w:tab/>
        </w:r>
        <w:r>
          <w:fldChar w:fldCharType="begin"/>
        </w:r>
        <w:r>
          <w:instrText xml:space="preserve"> PAGEREF _Toc3879 \h </w:instrText>
        </w:r>
        <w:r>
          <w:fldChar w:fldCharType="separate"/>
        </w:r>
        <w:r>
          <w:t>58</w:t>
        </w:r>
        <w:r>
          <w:fldChar w:fldCharType="end"/>
        </w:r>
      </w:hyperlink>
    </w:p>
    <w:p>
      <w:pPr>
        <w:pStyle w:val="TOC2"/>
        <w:tabs>
          <w:tab w:val="right" w:leader="dot" w:pos="8306"/>
        </w:tabs>
      </w:pPr>
      <w:hyperlink w:anchor="_Toc24201" w:history="1">
        <w:r>
          <w:rPr>
            <w:rFonts w:ascii="仿宋" w:eastAsia="仿宋" w:hAnsi="仿宋" w:cs="仿宋" w:hint="eastAsia"/>
            <w:lang w:eastAsia="zh-CN"/>
          </w:rPr>
          <w:t>(九)、营运期固体废弃物环境影响分析</w:t>
        </w:r>
        <w:r>
          <w:tab/>
        </w:r>
        <w:r>
          <w:fldChar w:fldCharType="begin"/>
        </w:r>
        <w:r>
          <w:instrText xml:space="preserve"> PAGEREF _Toc24201 \h </w:instrText>
        </w:r>
        <w:r>
          <w:fldChar w:fldCharType="separate"/>
        </w:r>
        <w:r>
          <w:t>59</w:t>
        </w:r>
        <w:r>
          <w:fldChar w:fldCharType="end"/>
        </w:r>
      </w:hyperlink>
    </w:p>
    <w:p>
      <w:pPr>
        <w:pStyle w:val="TOC2"/>
        <w:tabs>
          <w:tab w:val="right" w:leader="dot" w:pos="8306"/>
        </w:tabs>
      </w:pPr>
      <w:hyperlink w:anchor="_Toc22276" w:history="1">
        <w:r>
          <w:rPr>
            <w:rFonts w:ascii="仿宋" w:eastAsia="仿宋" w:hAnsi="仿宋" w:cs="仿宋" w:hint="eastAsia"/>
            <w:lang w:eastAsia="zh-CN"/>
          </w:rPr>
          <w:t>(十)、营运期声环境影响分析</w:t>
        </w:r>
        <w:r>
          <w:tab/>
        </w:r>
        <w:r>
          <w:fldChar w:fldCharType="begin"/>
        </w:r>
        <w:r>
          <w:instrText xml:space="preserve"> PAGEREF _Toc22276 \h </w:instrText>
        </w:r>
        <w:r>
          <w:fldChar w:fldCharType="separate"/>
        </w:r>
        <w:r>
          <w:t>60</w:t>
        </w:r>
        <w:r>
          <w:fldChar w:fldCharType="end"/>
        </w:r>
      </w:hyperlink>
    </w:p>
    <w:p>
      <w:pPr>
        <w:pStyle w:val="TOC2"/>
        <w:tabs>
          <w:tab w:val="right" w:leader="dot" w:pos="8306"/>
        </w:tabs>
      </w:pPr>
      <w:hyperlink w:anchor="_Toc1436" w:history="1">
        <w:r>
          <w:rPr>
            <w:rFonts w:ascii="仿宋" w:eastAsia="仿宋" w:hAnsi="仿宋" w:cs="仿宋" w:hint="eastAsia"/>
            <w:lang w:eastAsia="zh-CN"/>
          </w:rPr>
          <w:t>(十一)、清洁生产</w:t>
        </w:r>
        <w:r>
          <w:tab/>
        </w:r>
        <w:r>
          <w:fldChar w:fldCharType="begin"/>
        </w:r>
        <w:r>
          <w:instrText xml:space="preserve"> PAGEREF _Toc1436 \h </w:instrText>
        </w:r>
        <w:r>
          <w:fldChar w:fldCharType="separate"/>
        </w:r>
        <w:r>
          <w:t>61</w:t>
        </w:r>
        <w:r>
          <w:fldChar w:fldCharType="end"/>
        </w:r>
      </w:hyperlink>
    </w:p>
    <w:p>
      <w:pPr>
        <w:pStyle w:val="TOC2"/>
        <w:tabs>
          <w:tab w:val="right" w:leader="dot" w:pos="8306"/>
        </w:tabs>
      </w:pPr>
      <w:hyperlink w:anchor="_Toc3559" w:history="1">
        <w:r>
          <w:rPr>
            <w:rFonts w:ascii="仿宋" w:eastAsia="仿宋" w:hAnsi="仿宋" w:cs="仿宋" w:hint="eastAsia"/>
            <w:lang w:eastAsia="zh-CN"/>
          </w:rPr>
          <w:t>(十二)、环境管理分析</w:t>
        </w:r>
        <w:r>
          <w:tab/>
        </w:r>
        <w:r>
          <w:fldChar w:fldCharType="begin"/>
        </w:r>
        <w:r>
          <w:instrText xml:space="preserve"> PAGEREF _Toc3559 \h </w:instrText>
        </w:r>
        <w:r>
          <w:fldChar w:fldCharType="separate"/>
        </w:r>
        <w:r>
          <w:t>62</w:t>
        </w:r>
        <w:r>
          <w:fldChar w:fldCharType="end"/>
        </w:r>
      </w:hyperlink>
    </w:p>
    <w:p>
      <w:pPr>
        <w:pStyle w:val="TOC2"/>
        <w:tabs>
          <w:tab w:val="right" w:leader="dot" w:pos="8306"/>
        </w:tabs>
      </w:pPr>
      <w:hyperlink w:anchor="_Toc25658" w:history="1">
        <w:r>
          <w:rPr>
            <w:rFonts w:ascii="仿宋" w:eastAsia="仿宋" w:hAnsi="仿宋" w:cs="仿宋" w:hint="eastAsia"/>
            <w:lang w:eastAsia="zh-CN"/>
          </w:rPr>
          <w:t>(十三)、结论及建议</w:t>
        </w:r>
        <w:r>
          <w:tab/>
        </w:r>
        <w:r>
          <w:fldChar w:fldCharType="begin"/>
        </w:r>
        <w:r>
          <w:instrText xml:space="preserve"> PAGEREF _Toc25658 \h </w:instrText>
        </w:r>
        <w:r>
          <w:fldChar w:fldCharType="separate"/>
        </w:r>
        <w:r>
          <w:t>64</w:t>
        </w:r>
        <w:r>
          <w:fldChar w:fldCharType="end"/>
        </w:r>
      </w:hyperlink>
    </w:p>
    <w:p>
      <w:pPr>
        <w:pStyle w:val="TOC1"/>
        <w:tabs>
          <w:tab w:val="right" w:leader="dot" w:pos="8306"/>
        </w:tabs>
      </w:pPr>
      <w:hyperlink w:anchor="_Toc20823" w:history="1">
        <w:r>
          <w:rPr>
            <w:rFonts w:ascii="仿宋" w:eastAsia="仿宋" w:hAnsi="仿宋" w:cs="仿宋" w:hint="eastAsia"/>
            <w:lang w:eastAsia="zh-CN"/>
          </w:rPr>
          <w:t>八、建设进度分析</w:t>
        </w:r>
        <w:r>
          <w:tab/>
        </w:r>
        <w:r>
          <w:fldChar w:fldCharType="begin"/>
        </w:r>
        <w:r>
          <w:instrText xml:space="preserve"> PAGEREF _Toc20823 \h </w:instrText>
        </w:r>
        <w:r>
          <w:fldChar w:fldCharType="separate"/>
        </w:r>
        <w:r>
          <w:t>65</w:t>
        </w:r>
        <w:r>
          <w:fldChar w:fldCharType="end"/>
        </w:r>
      </w:hyperlink>
    </w:p>
    <w:p>
      <w:pPr>
        <w:pStyle w:val="TOC2"/>
        <w:tabs>
          <w:tab w:val="right" w:leader="dot" w:pos="8306"/>
        </w:tabs>
      </w:pPr>
      <w:hyperlink w:anchor="_Toc16561" w:history="1">
        <w:r>
          <w:rPr>
            <w:rFonts w:ascii="仿宋" w:eastAsia="仿宋" w:hAnsi="仿宋" w:cs="仿宋" w:hint="eastAsia"/>
            <w:lang w:eastAsia="zh-CN"/>
          </w:rPr>
          <w:t>(一)、中成药制剂项目进度安排</w:t>
        </w:r>
        <w:r>
          <w:tab/>
        </w:r>
        <w:r>
          <w:fldChar w:fldCharType="begin"/>
        </w:r>
        <w:r>
          <w:instrText xml:space="preserve"> PAGEREF _Toc16561 \h </w:instrText>
        </w:r>
        <w:r>
          <w:fldChar w:fldCharType="separate"/>
        </w:r>
        <w:r>
          <w:t>65</w:t>
        </w:r>
        <w:r>
          <w:fldChar w:fldCharType="end"/>
        </w:r>
      </w:hyperlink>
    </w:p>
    <w:p>
      <w:pPr>
        <w:pStyle w:val="TOC2"/>
        <w:tabs>
          <w:tab w:val="right" w:leader="dot" w:pos="8306"/>
        </w:tabs>
      </w:pPr>
      <w:hyperlink w:anchor="_Toc31168" w:history="1">
        <w:r>
          <w:rPr>
            <w:rFonts w:ascii="仿宋" w:eastAsia="仿宋" w:hAnsi="仿宋" w:cs="仿宋" w:hint="eastAsia"/>
            <w:lang w:eastAsia="zh-CN"/>
          </w:rPr>
          <w:t>(二)、中成药制剂项目实施保障措施</w:t>
        </w:r>
        <w:r>
          <w:tab/>
        </w:r>
        <w:r>
          <w:fldChar w:fldCharType="begin"/>
        </w:r>
        <w:r>
          <w:instrText xml:space="preserve"> PAGEREF _Toc31168 \h </w:instrText>
        </w:r>
        <w:r>
          <w:fldChar w:fldCharType="separate"/>
        </w:r>
        <w:r>
          <w:t>66</w:t>
        </w:r>
        <w:r>
          <w:fldChar w:fldCharType="end"/>
        </w:r>
      </w:hyperlink>
    </w:p>
    <w:p>
      <w:pPr>
        <w:pStyle w:val="TOC1"/>
        <w:tabs>
          <w:tab w:val="right" w:leader="dot" w:pos="8306"/>
        </w:tabs>
      </w:pPr>
      <w:hyperlink w:anchor="_Toc30637" w:history="1">
        <w:r>
          <w:rPr>
            <w:rFonts w:ascii="仿宋" w:eastAsia="仿宋" w:hAnsi="仿宋" w:cs="仿宋" w:hint="eastAsia"/>
            <w:lang w:eastAsia="zh-CN"/>
          </w:rPr>
          <w:t>九、中成药制剂项目经济效益</w:t>
        </w:r>
        <w:r>
          <w:tab/>
        </w:r>
        <w:r>
          <w:fldChar w:fldCharType="begin"/>
        </w:r>
        <w:r>
          <w:instrText xml:space="preserve"> PAGEREF _Toc30637 \h </w:instrText>
        </w:r>
        <w:r>
          <w:fldChar w:fldCharType="separate"/>
        </w:r>
        <w:r>
          <w:t>67</w:t>
        </w:r>
        <w:r>
          <w:fldChar w:fldCharType="end"/>
        </w:r>
      </w:hyperlink>
    </w:p>
    <w:p>
      <w:pPr>
        <w:pStyle w:val="TOC2"/>
        <w:tabs>
          <w:tab w:val="right" w:leader="dot" w:pos="8306"/>
        </w:tabs>
      </w:pPr>
      <w:hyperlink w:anchor="_Toc1865" w:history="1">
        <w:r>
          <w:rPr>
            <w:rFonts w:ascii="仿宋" w:eastAsia="仿宋" w:hAnsi="仿宋" w:cs="仿宋" w:hint="eastAsia"/>
            <w:lang w:eastAsia="zh-CN"/>
          </w:rPr>
          <w:t>(一)、基本假设及基础参数选取</w:t>
        </w:r>
        <w:r>
          <w:tab/>
        </w:r>
        <w:r>
          <w:fldChar w:fldCharType="begin"/>
        </w:r>
        <w:r>
          <w:instrText xml:space="preserve"> PAGEREF _Toc1865 \h </w:instrText>
        </w:r>
        <w:r>
          <w:fldChar w:fldCharType="separate"/>
        </w:r>
        <w:r>
          <w:t>67</w:t>
        </w:r>
        <w:r>
          <w:fldChar w:fldCharType="end"/>
        </w:r>
      </w:hyperlink>
    </w:p>
    <w:p>
      <w:pPr>
        <w:pStyle w:val="TOC2"/>
        <w:tabs>
          <w:tab w:val="right" w:leader="dot" w:pos="8306"/>
        </w:tabs>
      </w:pPr>
      <w:hyperlink w:anchor="_Toc28218" w:history="1">
        <w:r>
          <w:rPr>
            <w:rFonts w:ascii="仿宋" w:eastAsia="仿宋" w:hAnsi="仿宋" w:cs="仿宋" w:hint="eastAsia"/>
            <w:lang w:eastAsia="zh-CN"/>
          </w:rPr>
          <w:t>(二)、经济评价财务测算</w:t>
        </w:r>
        <w:r>
          <w:tab/>
        </w:r>
        <w:r>
          <w:fldChar w:fldCharType="begin"/>
        </w:r>
        <w:r>
          <w:instrText xml:space="preserve"> PAGEREF _Toc28218 \h </w:instrText>
        </w:r>
        <w:r>
          <w:fldChar w:fldCharType="separate"/>
        </w:r>
        <w:r>
          <w:t>67</w:t>
        </w:r>
        <w:r>
          <w:fldChar w:fldCharType="end"/>
        </w:r>
      </w:hyperlink>
    </w:p>
    <w:p>
      <w:pPr>
        <w:pStyle w:val="TOC2"/>
        <w:tabs>
          <w:tab w:val="right" w:leader="dot" w:pos="8306"/>
        </w:tabs>
      </w:pPr>
      <w:hyperlink w:anchor="_Toc8779" w:history="1">
        <w:r>
          <w:rPr>
            <w:rFonts w:ascii="仿宋" w:eastAsia="仿宋" w:hAnsi="仿宋" w:cs="仿宋" w:hint="eastAsia"/>
            <w:lang w:eastAsia="zh-CN"/>
          </w:rPr>
          <w:t>(三)、中成药制剂项目盈利能力分析</w:t>
        </w:r>
        <w:r>
          <w:tab/>
        </w:r>
        <w:r>
          <w:fldChar w:fldCharType="begin"/>
        </w:r>
        <w:r>
          <w:instrText xml:space="preserve"> PAGEREF _Toc8779 \h </w:instrText>
        </w:r>
        <w:r>
          <w:fldChar w:fldCharType="separate"/>
        </w:r>
        <w:r>
          <w:t>69</w:t>
        </w:r>
        <w:r>
          <w:fldChar w:fldCharType="end"/>
        </w:r>
      </w:hyperlink>
    </w:p>
    <w:p>
      <w:pPr>
        <w:pStyle w:val="TOC2"/>
        <w:tabs>
          <w:tab w:val="right" w:leader="dot" w:pos="8306"/>
        </w:tabs>
      </w:pPr>
      <w:hyperlink w:anchor="_Toc3299" w:history="1">
        <w:r>
          <w:rPr>
            <w:rFonts w:ascii="仿宋" w:eastAsia="仿宋" w:hAnsi="仿宋" w:cs="仿宋" w:hint="eastAsia"/>
            <w:lang w:eastAsia="zh-CN"/>
          </w:rPr>
          <w:t>(四)、财务生存能力分析</w:t>
        </w:r>
        <w:r>
          <w:tab/>
        </w:r>
        <w:r>
          <w:fldChar w:fldCharType="begin"/>
        </w:r>
        <w:r>
          <w:instrText xml:space="preserve"> PAGEREF _Toc3299 \h </w:instrText>
        </w:r>
        <w:r>
          <w:fldChar w:fldCharType="separate"/>
        </w:r>
        <w:r>
          <w:t>70</w:t>
        </w:r>
        <w:r>
          <w:fldChar w:fldCharType="end"/>
        </w:r>
      </w:hyperlink>
    </w:p>
    <w:p>
      <w:pPr>
        <w:pStyle w:val="TOC2"/>
        <w:tabs>
          <w:tab w:val="right" w:leader="dot" w:pos="8306"/>
        </w:tabs>
      </w:pPr>
      <w:hyperlink w:anchor="_Toc13417" w:history="1">
        <w:r>
          <w:rPr>
            <w:rFonts w:ascii="仿宋" w:eastAsia="仿宋" w:hAnsi="仿宋" w:cs="仿宋" w:hint="eastAsia"/>
            <w:lang w:eastAsia="zh-CN"/>
          </w:rPr>
          <w:t>(五)、偿债能力分析</w:t>
        </w:r>
        <w:r>
          <w:tab/>
        </w:r>
        <w:r>
          <w:fldChar w:fldCharType="begin"/>
        </w:r>
        <w:r>
          <w:instrText xml:space="preserve"> PAGEREF _Toc13417 \h </w:instrText>
        </w:r>
        <w:r>
          <w:fldChar w:fldCharType="separate"/>
        </w:r>
        <w:r>
          <w:t>71</w:t>
        </w:r>
        <w:r>
          <w:fldChar w:fldCharType="end"/>
        </w:r>
      </w:hyperlink>
    </w:p>
    <w:p>
      <w:pPr>
        <w:pStyle w:val="TOC2"/>
        <w:tabs>
          <w:tab w:val="right" w:leader="dot" w:pos="8306"/>
        </w:tabs>
      </w:pPr>
      <w:hyperlink w:anchor="_Toc21723" w:history="1">
        <w:r>
          <w:rPr>
            <w:rFonts w:ascii="仿宋" w:eastAsia="仿宋" w:hAnsi="仿宋" w:cs="仿宋" w:hint="eastAsia"/>
            <w:lang w:eastAsia="zh-CN"/>
          </w:rPr>
          <w:t>(六)、经济评价结论</w:t>
        </w:r>
        <w:r>
          <w:tab/>
        </w:r>
        <w:r>
          <w:fldChar w:fldCharType="begin"/>
        </w:r>
        <w:r>
          <w:instrText xml:space="preserve"> PAGEREF _Toc21723 \h </w:instrText>
        </w:r>
        <w:r>
          <w:fldChar w:fldCharType="separate"/>
        </w:r>
        <w:r>
          <w:t>72</w:t>
        </w:r>
        <w:r>
          <w:fldChar w:fldCharType="end"/>
        </w:r>
      </w:hyperlink>
    </w:p>
    <w:p>
      <w:pPr>
        <w:pStyle w:val="TOC1"/>
        <w:tabs>
          <w:tab w:val="right" w:leader="dot" w:pos="8306"/>
        </w:tabs>
      </w:pPr>
      <w:hyperlink w:anchor="_Toc1958" w:history="1">
        <w:r>
          <w:rPr>
            <w:rFonts w:ascii="仿宋" w:eastAsia="仿宋" w:hAnsi="仿宋" w:cs="仿宋" w:hint="eastAsia"/>
            <w:lang w:eastAsia="zh-CN"/>
          </w:rPr>
          <w:t>十、中成药制剂项目风险分析</w:t>
        </w:r>
        <w:r>
          <w:tab/>
        </w:r>
        <w:r>
          <w:fldChar w:fldCharType="begin"/>
        </w:r>
        <w:r>
          <w:instrText xml:space="preserve"> PAGEREF _Toc1958 \h </w:instrText>
        </w:r>
        <w:r>
          <w:fldChar w:fldCharType="separate"/>
        </w:r>
        <w:r>
          <w:t>73</w:t>
        </w:r>
        <w:r>
          <w:fldChar w:fldCharType="end"/>
        </w:r>
      </w:hyperlink>
    </w:p>
    <w:p>
      <w:pPr>
        <w:pStyle w:val="TOC2"/>
        <w:tabs>
          <w:tab w:val="right" w:leader="dot" w:pos="8306"/>
        </w:tabs>
      </w:pPr>
      <w:hyperlink w:anchor="_Toc26447" w:history="1">
        <w:r>
          <w:rPr>
            <w:rFonts w:ascii="仿宋" w:eastAsia="仿宋" w:hAnsi="仿宋" w:cs="仿宋" w:hint="eastAsia"/>
            <w:lang w:eastAsia="zh-CN"/>
          </w:rPr>
          <w:t>(一)、中成药制剂项目风险分析</w:t>
        </w:r>
        <w:r>
          <w:tab/>
        </w:r>
        <w:r>
          <w:fldChar w:fldCharType="begin"/>
        </w:r>
        <w:r>
          <w:instrText xml:space="preserve"> PAGEREF _Toc26447 \h </w:instrText>
        </w:r>
        <w:r>
          <w:fldChar w:fldCharType="separate"/>
        </w:r>
        <w:r>
          <w:t>73</w:t>
        </w:r>
        <w:r>
          <w:fldChar w:fldCharType="end"/>
        </w:r>
      </w:hyperlink>
    </w:p>
    <w:p>
      <w:pPr>
        <w:pStyle w:val="TOC2"/>
        <w:tabs>
          <w:tab w:val="right" w:leader="dot" w:pos="8306"/>
        </w:tabs>
      </w:pPr>
      <w:hyperlink w:anchor="_Toc746" w:history="1">
        <w:r>
          <w:rPr>
            <w:rFonts w:ascii="仿宋" w:eastAsia="仿宋" w:hAnsi="仿宋" w:cs="仿宋" w:hint="eastAsia"/>
            <w:lang w:eastAsia="zh-CN"/>
          </w:rPr>
          <w:t>(二)、中成药制剂项目风险对策</w:t>
        </w:r>
        <w:r>
          <w:tab/>
        </w:r>
        <w:r>
          <w:fldChar w:fldCharType="begin"/>
        </w:r>
        <w:r>
          <w:instrText xml:space="preserve"> PAGEREF _Toc746 \h </w:instrText>
        </w:r>
        <w:r>
          <w:fldChar w:fldCharType="separate"/>
        </w:r>
        <w:r>
          <w:t>74</w:t>
        </w:r>
        <w:r>
          <w:fldChar w:fldCharType="end"/>
        </w:r>
      </w:hyperlink>
    </w:p>
    <w:p>
      <w:pPr>
        <w:pStyle w:val="TOC1"/>
        <w:tabs>
          <w:tab w:val="right" w:leader="dot" w:pos="8306"/>
        </w:tabs>
      </w:pPr>
      <w:hyperlink w:anchor="_Toc22601" w:history="1">
        <w:r>
          <w:rPr>
            <w:rFonts w:ascii="仿宋" w:eastAsia="仿宋" w:hAnsi="仿宋" w:cs="仿宋" w:hint="eastAsia"/>
            <w:lang w:eastAsia="zh-CN"/>
          </w:rPr>
          <w:t>十一、中成药制剂项目总结分析</w:t>
        </w:r>
        <w:r>
          <w:tab/>
        </w:r>
        <w:r>
          <w:fldChar w:fldCharType="begin"/>
        </w:r>
        <w:r>
          <w:instrText xml:space="preserve"> PAGEREF _Toc22601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934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385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636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https://d.book118.com/976155031240010041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76155031240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2024-01-24T17:57:00Z</dcterms:created>
  <dcterms:modified xsi:type="dcterms:W3CDTF">2024-01-24T17:57:40Z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95E2D702360247DEB251AEFD64FF2D62_11</vt:lpwstr>
  </property>
  <property fmtid="{D5CDD505-2E9C-101B-9397-08002B2CF9AE}" pid="3" name="KSOProductBuildVer">
    <vt:lpwstr>2052-12.1.0.16120</vt:lpwstr>
  </property>
</Properties>
</file>