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金属成形机床项目规划设计蓝图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74" w:history="1">
        <w:r>
          <w:rPr>
            <w:rFonts w:ascii="仿宋" w:eastAsia="仿宋" w:hAnsi="仿宋" w:cs="仿宋" w:hint="eastAsia"/>
            <w:lang w:eastAsia="zh-CN"/>
          </w:rPr>
          <w:t>序言</w:t>
        </w:r>
        <w:r>
          <w:tab/>
        </w:r>
        <w:r>
          <w:fldChar w:fldCharType="begin"/>
        </w:r>
        <w:r>
          <w:instrText xml:space="preserve"> PAGEREF _Toc7074 \h </w:instrText>
        </w:r>
        <w:r>
          <w:fldChar w:fldCharType="separate"/>
        </w:r>
        <w:r>
          <w:t>3</w:t>
        </w:r>
        <w:r>
          <w:fldChar w:fldCharType="end"/>
        </w:r>
      </w:hyperlink>
    </w:p>
    <w:p>
      <w:pPr>
        <w:pStyle w:val="TOC1"/>
        <w:tabs>
          <w:tab w:val="right" w:leader="dot" w:pos="8306"/>
        </w:tabs>
      </w:pPr>
      <w:hyperlink w:anchor="_Toc27834" w:history="1">
        <w:r>
          <w:rPr>
            <w:rFonts w:ascii="仿宋" w:eastAsia="仿宋" w:hAnsi="仿宋" w:cs="仿宋" w:hint="eastAsia"/>
            <w:lang w:eastAsia="zh-CN"/>
          </w:rPr>
          <w:t>一、金属成形机床项目土建工程</w:t>
        </w:r>
        <w:r>
          <w:tab/>
        </w:r>
        <w:r>
          <w:fldChar w:fldCharType="begin"/>
        </w:r>
        <w:r>
          <w:instrText xml:space="preserve"> PAGEREF _Toc27834 \h </w:instrText>
        </w:r>
        <w:r>
          <w:fldChar w:fldCharType="separate"/>
        </w:r>
        <w:r>
          <w:t>3</w:t>
        </w:r>
        <w:r>
          <w:fldChar w:fldCharType="end"/>
        </w:r>
      </w:hyperlink>
    </w:p>
    <w:p>
      <w:pPr>
        <w:pStyle w:val="TOC2"/>
        <w:tabs>
          <w:tab w:val="right" w:leader="dot" w:pos="8306"/>
        </w:tabs>
      </w:pPr>
      <w:hyperlink w:anchor="_Toc27303" w:history="1">
        <w:r>
          <w:rPr>
            <w:rFonts w:ascii="仿宋" w:eastAsia="仿宋" w:hAnsi="仿宋" w:cs="仿宋" w:hint="eastAsia"/>
            <w:lang w:eastAsia="zh-CN"/>
          </w:rPr>
          <w:t>(一)、建筑工程设计原则</w:t>
        </w:r>
        <w:r>
          <w:tab/>
        </w:r>
        <w:r>
          <w:fldChar w:fldCharType="begin"/>
        </w:r>
        <w:r>
          <w:instrText xml:space="preserve"> PAGEREF _Toc27303 \h </w:instrText>
        </w:r>
        <w:r>
          <w:fldChar w:fldCharType="separate"/>
        </w:r>
        <w:r>
          <w:t>3</w:t>
        </w:r>
        <w:r>
          <w:fldChar w:fldCharType="end"/>
        </w:r>
      </w:hyperlink>
    </w:p>
    <w:p>
      <w:pPr>
        <w:pStyle w:val="TOC2"/>
        <w:tabs>
          <w:tab w:val="right" w:leader="dot" w:pos="8306"/>
        </w:tabs>
      </w:pPr>
      <w:hyperlink w:anchor="_Toc1205" w:history="1">
        <w:r>
          <w:rPr>
            <w:rFonts w:ascii="仿宋" w:eastAsia="仿宋" w:hAnsi="仿宋" w:cs="仿宋" w:hint="eastAsia"/>
            <w:lang w:eastAsia="zh-CN"/>
          </w:rPr>
          <w:t>(二)、土建工程设计年限及安全等级</w:t>
        </w:r>
        <w:r>
          <w:tab/>
        </w:r>
        <w:r>
          <w:fldChar w:fldCharType="begin"/>
        </w:r>
        <w:r>
          <w:instrText xml:space="preserve"> PAGEREF _Toc1205 \h </w:instrText>
        </w:r>
        <w:r>
          <w:fldChar w:fldCharType="separate"/>
        </w:r>
        <w:r>
          <w:t>4</w:t>
        </w:r>
        <w:r>
          <w:fldChar w:fldCharType="end"/>
        </w:r>
      </w:hyperlink>
    </w:p>
    <w:p>
      <w:pPr>
        <w:pStyle w:val="TOC2"/>
        <w:tabs>
          <w:tab w:val="right" w:leader="dot" w:pos="8306"/>
        </w:tabs>
      </w:pPr>
      <w:hyperlink w:anchor="_Toc1209" w:history="1">
        <w:r>
          <w:rPr>
            <w:rFonts w:ascii="仿宋" w:eastAsia="仿宋" w:hAnsi="仿宋" w:cs="仿宋" w:hint="eastAsia"/>
            <w:lang w:eastAsia="zh-CN"/>
          </w:rPr>
          <w:t>(三)、建筑工程设计总体要求</w:t>
        </w:r>
        <w:r>
          <w:tab/>
        </w:r>
        <w:r>
          <w:fldChar w:fldCharType="begin"/>
        </w:r>
        <w:r>
          <w:instrText xml:space="preserve"> PAGEREF _Toc1209 \h </w:instrText>
        </w:r>
        <w:r>
          <w:fldChar w:fldCharType="separate"/>
        </w:r>
        <w:r>
          <w:t>5</w:t>
        </w:r>
        <w:r>
          <w:fldChar w:fldCharType="end"/>
        </w:r>
      </w:hyperlink>
    </w:p>
    <w:p>
      <w:pPr>
        <w:pStyle w:val="TOC2"/>
        <w:tabs>
          <w:tab w:val="right" w:leader="dot" w:pos="8306"/>
        </w:tabs>
      </w:pPr>
      <w:hyperlink w:anchor="_Toc15640" w:history="1">
        <w:r>
          <w:rPr>
            <w:rFonts w:ascii="仿宋" w:eastAsia="仿宋" w:hAnsi="仿宋" w:cs="仿宋" w:hint="eastAsia"/>
            <w:lang w:eastAsia="zh-CN"/>
          </w:rPr>
          <w:t>(四)、土建工程建设指标</w:t>
        </w:r>
        <w:r>
          <w:tab/>
        </w:r>
        <w:r>
          <w:fldChar w:fldCharType="begin"/>
        </w:r>
        <w:r>
          <w:instrText xml:space="preserve"> PAGEREF _Toc15640 \h </w:instrText>
        </w:r>
        <w:r>
          <w:fldChar w:fldCharType="separate"/>
        </w:r>
        <w:r>
          <w:t>6</w:t>
        </w:r>
        <w:r>
          <w:fldChar w:fldCharType="end"/>
        </w:r>
      </w:hyperlink>
    </w:p>
    <w:p>
      <w:pPr>
        <w:pStyle w:val="TOC1"/>
        <w:tabs>
          <w:tab w:val="right" w:leader="dot" w:pos="8306"/>
        </w:tabs>
      </w:pPr>
      <w:hyperlink w:anchor="_Toc16870" w:history="1">
        <w:r>
          <w:rPr>
            <w:rFonts w:ascii="仿宋" w:eastAsia="仿宋" w:hAnsi="仿宋" w:cs="仿宋" w:hint="eastAsia"/>
            <w:lang w:eastAsia="zh-CN"/>
          </w:rPr>
          <w:t>二、市场分析、调研</w:t>
        </w:r>
        <w:r>
          <w:tab/>
        </w:r>
        <w:r>
          <w:fldChar w:fldCharType="begin"/>
        </w:r>
        <w:r>
          <w:instrText xml:space="preserve"> PAGEREF _Toc16870 \h </w:instrText>
        </w:r>
        <w:r>
          <w:fldChar w:fldCharType="separate"/>
        </w:r>
        <w:r>
          <w:t>6</w:t>
        </w:r>
        <w:r>
          <w:fldChar w:fldCharType="end"/>
        </w:r>
      </w:hyperlink>
    </w:p>
    <w:p>
      <w:pPr>
        <w:pStyle w:val="TOC2"/>
        <w:tabs>
          <w:tab w:val="right" w:leader="dot" w:pos="8306"/>
        </w:tabs>
      </w:pPr>
      <w:hyperlink w:anchor="_Toc25642" w:history="1">
        <w:r>
          <w:rPr>
            <w:rFonts w:ascii="仿宋" w:eastAsia="仿宋" w:hAnsi="仿宋" w:cs="仿宋" w:hint="eastAsia"/>
            <w:lang w:eastAsia="zh-CN"/>
          </w:rPr>
          <w:t>(一)、金属成形机床行业分析</w:t>
        </w:r>
        <w:r>
          <w:tab/>
        </w:r>
        <w:r>
          <w:fldChar w:fldCharType="begin"/>
        </w:r>
        <w:r>
          <w:instrText xml:space="preserve"> PAGEREF _Toc25642 \h </w:instrText>
        </w:r>
        <w:r>
          <w:fldChar w:fldCharType="separate"/>
        </w:r>
        <w:r>
          <w:t>6</w:t>
        </w:r>
        <w:r>
          <w:fldChar w:fldCharType="end"/>
        </w:r>
      </w:hyperlink>
    </w:p>
    <w:p>
      <w:pPr>
        <w:pStyle w:val="TOC2"/>
        <w:tabs>
          <w:tab w:val="right" w:leader="dot" w:pos="8306"/>
        </w:tabs>
      </w:pPr>
      <w:hyperlink w:anchor="_Toc31753" w:history="1">
        <w:r>
          <w:rPr>
            <w:rFonts w:ascii="仿宋" w:eastAsia="仿宋" w:hAnsi="仿宋" w:cs="仿宋" w:hint="eastAsia"/>
            <w:lang w:eastAsia="zh-CN"/>
          </w:rPr>
          <w:t>(二)、金属成形机床市场分析预测</w:t>
        </w:r>
        <w:r>
          <w:tab/>
        </w:r>
        <w:r>
          <w:fldChar w:fldCharType="begin"/>
        </w:r>
        <w:r>
          <w:instrText xml:space="preserve"> PAGEREF _Toc31753 \h </w:instrText>
        </w:r>
        <w:r>
          <w:fldChar w:fldCharType="separate"/>
        </w:r>
        <w:r>
          <w:t>7</w:t>
        </w:r>
        <w:r>
          <w:fldChar w:fldCharType="end"/>
        </w:r>
      </w:hyperlink>
    </w:p>
    <w:p>
      <w:pPr>
        <w:pStyle w:val="TOC1"/>
        <w:tabs>
          <w:tab w:val="right" w:leader="dot" w:pos="8306"/>
        </w:tabs>
      </w:pPr>
      <w:hyperlink w:anchor="_Toc18011" w:history="1">
        <w:r>
          <w:rPr>
            <w:rFonts w:ascii="仿宋" w:eastAsia="仿宋" w:hAnsi="仿宋" w:cs="仿宋" w:hint="eastAsia"/>
            <w:lang w:eastAsia="zh-CN"/>
          </w:rPr>
          <w:t>三、金属成形机床项目文档管理</w:t>
        </w:r>
        <w:r>
          <w:tab/>
        </w:r>
        <w:r>
          <w:fldChar w:fldCharType="begin"/>
        </w:r>
        <w:r>
          <w:instrText xml:space="preserve"> PAGEREF _Toc18011 \h </w:instrText>
        </w:r>
        <w:r>
          <w:fldChar w:fldCharType="separate"/>
        </w:r>
        <w:r>
          <w:t>8</w:t>
        </w:r>
        <w:r>
          <w:fldChar w:fldCharType="end"/>
        </w:r>
      </w:hyperlink>
    </w:p>
    <w:p>
      <w:pPr>
        <w:pStyle w:val="TOC2"/>
        <w:tabs>
          <w:tab w:val="right" w:leader="dot" w:pos="8306"/>
        </w:tabs>
      </w:pPr>
      <w:hyperlink w:anchor="_Toc18373" w:history="1">
        <w:r>
          <w:rPr>
            <w:rFonts w:ascii="仿宋" w:eastAsia="仿宋" w:hAnsi="仿宋" w:cs="仿宋" w:hint="eastAsia"/>
            <w:lang w:eastAsia="zh-CN"/>
          </w:rPr>
          <w:t>(一)、文档编制与审查</w:t>
        </w:r>
        <w:r>
          <w:tab/>
        </w:r>
        <w:r>
          <w:fldChar w:fldCharType="begin"/>
        </w:r>
        <w:r>
          <w:instrText xml:space="preserve"> PAGEREF _Toc18373 \h </w:instrText>
        </w:r>
        <w:r>
          <w:fldChar w:fldCharType="separate"/>
        </w:r>
        <w:r>
          <w:t>8</w:t>
        </w:r>
        <w:r>
          <w:fldChar w:fldCharType="end"/>
        </w:r>
      </w:hyperlink>
    </w:p>
    <w:p>
      <w:pPr>
        <w:pStyle w:val="TOC2"/>
        <w:tabs>
          <w:tab w:val="right" w:leader="dot" w:pos="8306"/>
        </w:tabs>
      </w:pPr>
      <w:hyperlink w:anchor="_Toc8148" w:history="1">
        <w:r>
          <w:rPr>
            <w:rFonts w:ascii="仿宋" w:eastAsia="仿宋" w:hAnsi="仿宋" w:cs="仿宋" w:hint="eastAsia"/>
            <w:lang w:eastAsia="zh-CN"/>
          </w:rPr>
          <w:t>(二)、文档发布与分发</w:t>
        </w:r>
        <w:r>
          <w:tab/>
        </w:r>
        <w:r>
          <w:fldChar w:fldCharType="begin"/>
        </w:r>
        <w:r>
          <w:instrText xml:space="preserve"> PAGEREF _Toc8148 \h </w:instrText>
        </w:r>
        <w:r>
          <w:fldChar w:fldCharType="separate"/>
        </w:r>
        <w:r>
          <w:t>9</w:t>
        </w:r>
        <w:r>
          <w:fldChar w:fldCharType="end"/>
        </w:r>
      </w:hyperlink>
    </w:p>
    <w:p>
      <w:pPr>
        <w:pStyle w:val="TOC2"/>
        <w:tabs>
          <w:tab w:val="right" w:leader="dot" w:pos="8306"/>
        </w:tabs>
      </w:pPr>
      <w:hyperlink w:anchor="_Toc19054" w:history="1">
        <w:r>
          <w:rPr>
            <w:rFonts w:ascii="仿宋" w:eastAsia="仿宋" w:hAnsi="仿宋" w:cs="仿宋" w:hint="eastAsia"/>
            <w:lang w:eastAsia="zh-CN"/>
          </w:rPr>
          <w:t>(三)、文档存档与归档</w:t>
        </w:r>
        <w:r>
          <w:tab/>
        </w:r>
        <w:r>
          <w:fldChar w:fldCharType="begin"/>
        </w:r>
        <w:r>
          <w:instrText xml:space="preserve"> PAGEREF _Toc19054 \h </w:instrText>
        </w:r>
        <w:r>
          <w:fldChar w:fldCharType="separate"/>
        </w:r>
        <w:r>
          <w:t>10</w:t>
        </w:r>
        <w:r>
          <w:fldChar w:fldCharType="end"/>
        </w:r>
      </w:hyperlink>
    </w:p>
    <w:p>
      <w:pPr>
        <w:pStyle w:val="TOC1"/>
        <w:tabs>
          <w:tab w:val="right" w:leader="dot" w:pos="8306"/>
        </w:tabs>
      </w:pPr>
      <w:hyperlink w:anchor="_Toc6976" w:history="1">
        <w:r>
          <w:rPr>
            <w:rFonts w:ascii="仿宋" w:eastAsia="仿宋" w:hAnsi="仿宋" w:cs="仿宋" w:hint="eastAsia"/>
            <w:lang w:eastAsia="zh-CN"/>
          </w:rPr>
          <w:t>四、产品规划分析</w:t>
        </w:r>
        <w:r>
          <w:tab/>
        </w:r>
        <w:r>
          <w:fldChar w:fldCharType="begin"/>
        </w:r>
        <w:r>
          <w:instrText xml:space="preserve"> PAGEREF _Toc6976 \h </w:instrText>
        </w:r>
        <w:r>
          <w:fldChar w:fldCharType="separate"/>
        </w:r>
        <w:r>
          <w:t>11</w:t>
        </w:r>
        <w:r>
          <w:fldChar w:fldCharType="end"/>
        </w:r>
      </w:hyperlink>
    </w:p>
    <w:p>
      <w:pPr>
        <w:pStyle w:val="TOC2"/>
        <w:tabs>
          <w:tab w:val="right" w:leader="dot" w:pos="8306"/>
        </w:tabs>
      </w:pPr>
      <w:hyperlink w:anchor="_Toc15386" w:history="1">
        <w:r>
          <w:rPr>
            <w:rFonts w:ascii="仿宋" w:eastAsia="仿宋" w:hAnsi="仿宋" w:cs="仿宋" w:hint="eastAsia"/>
            <w:lang w:eastAsia="zh-CN"/>
          </w:rPr>
          <w:t>(一)、产品规划</w:t>
        </w:r>
        <w:r>
          <w:tab/>
        </w:r>
        <w:r>
          <w:fldChar w:fldCharType="begin"/>
        </w:r>
        <w:r>
          <w:instrText xml:space="preserve"> PAGEREF _Toc15386 \h </w:instrText>
        </w:r>
        <w:r>
          <w:fldChar w:fldCharType="separate"/>
        </w:r>
        <w:r>
          <w:t>11</w:t>
        </w:r>
        <w:r>
          <w:fldChar w:fldCharType="end"/>
        </w:r>
      </w:hyperlink>
    </w:p>
    <w:p>
      <w:pPr>
        <w:pStyle w:val="TOC2"/>
        <w:tabs>
          <w:tab w:val="right" w:leader="dot" w:pos="8306"/>
        </w:tabs>
      </w:pPr>
      <w:hyperlink w:anchor="_Toc20489" w:history="1">
        <w:r>
          <w:rPr>
            <w:rFonts w:ascii="仿宋" w:eastAsia="仿宋" w:hAnsi="仿宋" w:cs="仿宋" w:hint="eastAsia"/>
            <w:lang w:eastAsia="zh-CN"/>
          </w:rPr>
          <w:t>(二)、建设规模</w:t>
        </w:r>
        <w:r>
          <w:tab/>
        </w:r>
        <w:r>
          <w:fldChar w:fldCharType="begin"/>
        </w:r>
        <w:r>
          <w:instrText xml:space="preserve"> PAGEREF _Toc20489 \h </w:instrText>
        </w:r>
        <w:r>
          <w:fldChar w:fldCharType="separate"/>
        </w:r>
        <w:r>
          <w:t>12</w:t>
        </w:r>
        <w:r>
          <w:fldChar w:fldCharType="end"/>
        </w:r>
      </w:hyperlink>
    </w:p>
    <w:p>
      <w:pPr>
        <w:pStyle w:val="TOC1"/>
        <w:tabs>
          <w:tab w:val="right" w:leader="dot" w:pos="8306"/>
        </w:tabs>
      </w:pPr>
      <w:hyperlink w:anchor="_Toc24441" w:history="1">
        <w:r>
          <w:rPr>
            <w:rFonts w:ascii="仿宋" w:eastAsia="仿宋" w:hAnsi="仿宋" w:cs="仿宋" w:hint="eastAsia"/>
            <w:lang w:eastAsia="zh-CN"/>
          </w:rPr>
          <w:t>五、金属成形机床项目概论</w:t>
        </w:r>
        <w:r>
          <w:tab/>
        </w:r>
        <w:r>
          <w:fldChar w:fldCharType="begin"/>
        </w:r>
        <w:r>
          <w:instrText xml:space="preserve"> PAGEREF _Toc24441 \h </w:instrText>
        </w:r>
        <w:r>
          <w:fldChar w:fldCharType="separate"/>
        </w:r>
        <w:r>
          <w:t>13</w:t>
        </w:r>
        <w:r>
          <w:fldChar w:fldCharType="end"/>
        </w:r>
      </w:hyperlink>
    </w:p>
    <w:p>
      <w:pPr>
        <w:pStyle w:val="TOC2"/>
        <w:tabs>
          <w:tab w:val="right" w:leader="dot" w:pos="8306"/>
        </w:tabs>
      </w:pPr>
      <w:hyperlink w:anchor="_Toc868" w:history="1">
        <w:r>
          <w:rPr>
            <w:rFonts w:ascii="仿宋" w:eastAsia="仿宋" w:hAnsi="仿宋" w:cs="仿宋" w:hint="eastAsia"/>
            <w:lang w:eastAsia="zh-CN"/>
          </w:rPr>
          <w:t>(一)、金属成形机床项目概况</w:t>
        </w:r>
        <w:r>
          <w:tab/>
        </w:r>
        <w:r>
          <w:fldChar w:fldCharType="begin"/>
        </w:r>
        <w:r>
          <w:instrText xml:space="preserve"> PAGEREF _Toc868 \h </w:instrText>
        </w:r>
        <w:r>
          <w:fldChar w:fldCharType="separate"/>
        </w:r>
        <w:r>
          <w:t>13</w:t>
        </w:r>
        <w:r>
          <w:fldChar w:fldCharType="end"/>
        </w:r>
      </w:hyperlink>
    </w:p>
    <w:p>
      <w:pPr>
        <w:pStyle w:val="TOC2"/>
        <w:tabs>
          <w:tab w:val="right" w:leader="dot" w:pos="8306"/>
        </w:tabs>
      </w:pPr>
      <w:hyperlink w:anchor="_Toc17695" w:history="1">
        <w:r>
          <w:rPr>
            <w:rFonts w:ascii="仿宋" w:eastAsia="仿宋" w:hAnsi="仿宋" w:cs="仿宋" w:hint="eastAsia"/>
            <w:lang w:eastAsia="zh-CN"/>
          </w:rPr>
          <w:t>(二)、金属成形机床项目目标</w:t>
        </w:r>
        <w:r>
          <w:tab/>
        </w:r>
        <w:r>
          <w:fldChar w:fldCharType="begin"/>
        </w:r>
        <w:r>
          <w:instrText xml:space="preserve"> PAGEREF _Toc17695 \h </w:instrText>
        </w:r>
        <w:r>
          <w:fldChar w:fldCharType="separate"/>
        </w:r>
        <w:r>
          <w:t>15</w:t>
        </w:r>
        <w:r>
          <w:fldChar w:fldCharType="end"/>
        </w:r>
      </w:hyperlink>
    </w:p>
    <w:p>
      <w:pPr>
        <w:pStyle w:val="TOC2"/>
        <w:tabs>
          <w:tab w:val="right" w:leader="dot" w:pos="8306"/>
        </w:tabs>
      </w:pPr>
      <w:hyperlink w:anchor="_Toc19172" w:history="1">
        <w:r>
          <w:rPr>
            <w:rFonts w:ascii="仿宋" w:eastAsia="仿宋" w:hAnsi="仿宋" w:cs="仿宋" w:hint="eastAsia"/>
            <w:lang w:eastAsia="zh-CN"/>
          </w:rPr>
          <w:t>(三)、金属成形机床项目提出的理由</w:t>
        </w:r>
        <w:r>
          <w:tab/>
        </w:r>
        <w:r>
          <w:fldChar w:fldCharType="begin"/>
        </w:r>
        <w:r>
          <w:instrText xml:space="preserve"> PAGEREF _Toc19172 \h </w:instrText>
        </w:r>
        <w:r>
          <w:fldChar w:fldCharType="separate"/>
        </w:r>
        <w:r>
          <w:t>16</w:t>
        </w:r>
        <w:r>
          <w:fldChar w:fldCharType="end"/>
        </w:r>
      </w:hyperlink>
    </w:p>
    <w:p>
      <w:pPr>
        <w:pStyle w:val="TOC2"/>
        <w:tabs>
          <w:tab w:val="right" w:leader="dot" w:pos="8306"/>
        </w:tabs>
      </w:pPr>
      <w:hyperlink w:anchor="_Toc7781" w:history="1">
        <w:r>
          <w:rPr>
            <w:rFonts w:ascii="仿宋" w:eastAsia="仿宋" w:hAnsi="仿宋" w:cs="仿宋" w:hint="eastAsia"/>
            <w:lang w:eastAsia="zh-CN"/>
          </w:rPr>
          <w:t>(四)、金属成形机床项目意义</w:t>
        </w:r>
        <w:r>
          <w:tab/>
        </w:r>
        <w:r>
          <w:fldChar w:fldCharType="begin"/>
        </w:r>
        <w:r>
          <w:instrText xml:space="preserve"> PAGEREF _Toc7781 \h </w:instrText>
        </w:r>
        <w:r>
          <w:fldChar w:fldCharType="separate"/>
        </w:r>
        <w:r>
          <w:t>18</w:t>
        </w:r>
        <w:r>
          <w:fldChar w:fldCharType="end"/>
        </w:r>
      </w:hyperlink>
    </w:p>
    <w:p>
      <w:pPr>
        <w:pStyle w:val="TOC2"/>
        <w:tabs>
          <w:tab w:val="right" w:leader="dot" w:pos="8306"/>
        </w:tabs>
      </w:pPr>
      <w:hyperlink w:anchor="_Toc25700" w:history="1">
        <w:r>
          <w:rPr>
            <w:rFonts w:ascii="仿宋" w:eastAsia="仿宋" w:hAnsi="仿宋" w:cs="仿宋" w:hint="eastAsia"/>
            <w:lang w:eastAsia="zh-CN"/>
          </w:rPr>
          <w:t>(五)、金属成形机床项目背景</w:t>
        </w:r>
        <w:r>
          <w:tab/>
        </w:r>
        <w:r>
          <w:fldChar w:fldCharType="begin"/>
        </w:r>
        <w:r>
          <w:instrText xml:space="preserve"> PAGEREF _Toc25700 \h </w:instrText>
        </w:r>
        <w:r>
          <w:fldChar w:fldCharType="separate"/>
        </w:r>
        <w:r>
          <w:t>19</w:t>
        </w:r>
        <w:r>
          <w:fldChar w:fldCharType="end"/>
        </w:r>
      </w:hyperlink>
    </w:p>
    <w:p>
      <w:pPr>
        <w:pStyle w:val="TOC1"/>
        <w:tabs>
          <w:tab w:val="right" w:leader="dot" w:pos="8306"/>
        </w:tabs>
      </w:pPr>
      <w:hyperlink w:anchor="_Toc17422" w:history="1">
        <w:r>
          <w:rPr>
            <w:rFonts w:ascii="仿宋" w:eastAsia="仿宋" w:hAnsi="仿宋" w:cs="仿宋" w:hint="eastAsia"/>
            <w:lang w:eastAsia="zh-CN"/>
          </w:rPr>
          <w:t>六、金属成形机床项目建设背景及必要性分析</w:t>
        </w:r>
        <w:r>
          <w:tab/>
        </w:r>
        <w:r>
          <w:fldChar w:fldCharType="begin"/>
        </w:r>
        <w:r>
          <w:instrText xml:space="preserve"> PAGEREF _Toc17422 \h </w:instrText>
        </w:r>
        <w:r>
          <w:fldChar w:fldCharType="separate"/>
        </w:r>
        <w:r>
          <w:t>20</w:t>
        </w:r>
        <w:r>
          <w:fldChar w:fldCharType="end"/>
        </w:r>
      </w:hyperlink>
    </w:p>
    <w:p>
      <w:pPr>
        <w:pStyle w:val="TOC2"/>
        <w:tabs>
          <w:tab w:val="right" w:leader="dot" w:pos="8306"/>
        </w:tabs>
      </w:pPr>
      <w:hyperlink w:anchor="_Toc30349" w:history="1">
        <w:r>
          <w:rPr>
            <w:rFonts w:ascii="仿宋" w:eastAsia="仿宋" w:hAnsi="仿宋" w:cs="仿宋" w:hint="eastAsia"/>
            <w:lang w:eastAsia="zh-CN"/>
          </w:rPr>
          <w:t>(一)、金属成形机床项目背景分析</w:t>
        </w:r>
        <w:r>
          <w:tab/>
        </w:r>
        <w:r>
          <w:fldChar w:fldCharType="begin"/>
        </w:r>
        <w:r>
          <w:instrText xml:space="preserve"> PAGEREF _Toc30349 \h </w:instrText>
        </w:r>
        <w:r>
          <w:fldChar w:fldCharType="separate"/>
        </w:r>
        <w:r>
          <w:t>20</w:t>
        </w:r>
        <w:r>
          <w:fldChar w:fldCharType="end"/>
        </w:r>
      </w:hyperlink>
    </w:p>
    <w:p>
      <w:pPr>
        <w:pStyle w:val="TOC2"/>
        <w:tabs>
          <w:tab w:val="right" w:leader="dot" w:pos="8306"/>
        </w:tabs>
      </w:pPr>
      <w:hyperlink w:anchor="_Toc30541" w:history="1">
        <w:r>
          <w:rPr>
            <w:rFonts w:ascii="仿宋" w:eastAsia="仿宋" w:hAnsi="仿宋" w:cs="仿宋" w:hint="eastAsia"/>
            <w:lang w:eastAsia="zh-CN"/>
          </w:rPr>
          <w:t>(二)、金属成形机床项目建设必要性分析</w:t>
        </w:r>
        <w:r>
          <w:tab/>
        </w:r>
        <w:r>
          <w:fldChar w:fldCharType="begin"/>
        </w:r>
        <w:r>
          <w:instrText xml:space="preserve"> PAGEREF _Toc30541 \h </w:instrText>
        </w:r>
        <w:r>
          <w:fldChar w:fldCharType="separate"/>
        </w:r>
        <w:r>
          <w:t>21</w:t>
        </w:r>
        <w:r>
          <w:fldChar w:fldCharType="end"/>
        </w:r>
      </w:hyperlink>
    </w:p>
    <w:p>
      <w:pPr>
        <w:pStyle w:val="TOC1"/>
        <w:tabs>
          <w:tab w:val="right" w:leader="dot" w:pos="8306"/>
        </w:tabs>
      </w:pPr>
      <w:hyperlink w:anchor="_Toc17987" w:history="1">
        <w:r>
          <w:rPr>
            <w:rFonts w:ascii="仿宋" w:eastAsia="仿宋" w:hAnsi="仿宋" w:cs="仿宋" w:hint="eastAsia"/>
            <w:lang w:eastAsia="zh-CN"/>
          </w:rPr>
          <w:t>七、金属成形机床项目财务管理</w:t>
        </w:r>
        <w:r>
          <w:tab/>
        </w:r>
        <w:r>
          <w:fldChar w:fldCharType="begin"/>
        </w:r>
        <w:r>
          <w:instrText xml:space="preserve"> PAGEREF _Toc17987 \h </w:instrText>
        </w:r>
        <w:r>
          <w:fldChar w:fldCharType="separate"/>
        </w:r>
        <w:r>
          <w:t>23</w:t>
        </w:r>
        <w:r>
          <w:fldChar w:fldCharType="end"/>
        </w:r>
      </w:hyperlink>
    </w:p>
    <w:p>
      <w:pPr>
        <w:pStyle w:val="TOC2"/>
        <w:tabs>
          <w:tab w:val="right" w:leader="dot" w:pos="8306"/>
        </w:tabs>
      </w:pPr>
      <w:hyperlink w:anchor="_Toc22510" w:history="1">
        <w:r>
          <w:rPr>
            <w:rFonts w:ascii="仿宋" w:eastAsia="仿宋" w:hAnsi="仿宋" w:cs="仿宋" w:hint="eastAsia"/>
            <w:lang w:eastAsia="zh-CN"/>
          </w:rPr>
          <w:t>(一)、资金需求大</w:t>
        </w:r>
        <w:r>
          <w:tab/>
        </w:r>
        <w:r>
          <w:fldChar w:fldCharType="begin"/>
        </w:r>
        <w:r>
          <w:instrText xml:space="preserve"> PAGEREF _Toc22510 \h </w:instrText>
        </w:r>
        <w:r>
          <w:fldChar w:fldCharType="separate"/>
        </w:r>
        <w:r>
          <w:t>23</w:t>
        </w:r>
        <w:r>
          <w:fldChar w:fldCharType="end"/>
        </w:r>
      </w:hyperlink>
    </w:p>
    <w:p>
      <w:pPr>
        <w:pStyle w:val="TOC2"/>
        <w:tabs>
          <w:tab w:val="right" w:leader="dot" w:pos="8306"/>
        </w:tabs>
      </w:pPr>
      <w:hyperlink w:anchor="_Toc4282" w:history="1">
        <w:r>
          <w:rPr>
            <w:rFonts w:ascii="仿宋" w:eastAsia="仿宋" w:hAnsi="仿宋" w:cs="仿宋" w:hint="eastAsia"/>
            <w:lang w:eastAsia="zh-CN"/>
          </w:rPr>
          <w:t>(二)、研发周期长</w:t>
        </w:r>
        <w:r>
          <w:tab/>
        </w:r>
        <w:r>
          <w:fldChar w:fldCharType="begin"/>
        </w:r>
        <w:r>
          <w:instrText xml:space="preserve"> PAGEREF _Toc4282 \h </w:instrText>
        </w:r>
        <w:r>
          <w:fldChar w:fldCharType="separate"/>
        </w:r>
        <w:r>
          <w:t>24</w:t>
        </w:r>
        <w:r>
          <w:fldChar w:fldCharType="end"/>
        </w:r>
      </w:hyperlink>
    </w:p>
    <w:p>
      <w:pPr>
        <w:pStyle w:val="TOC2"/>
        <w:tabs>
          <w:tab w:val="right" w:leader="dot" w:pos="8306"/>
        </w:tabs>
      </w:pPr>
      <w:hyperlink w:anchor="_Toc8349" w:history="1">
        <w:r>
          <w:rPr>
            <w:rFonts w:ascii="仿宋" w:eastAsia="仿宋" w:hAnsi="仿宋" w:cs="仿宋" w:hint="eastAsia"/>
            <w:lang w:eastAsia="zh-CN"/>
          </w:rPr>
          <w:t>(三)、市场风险大</w:t>
        </w:r>
        <w:r>
          <w:tab/>
        </w:r>
        <w:r>
          <w:fldChar w:fldCharType="begin"/>
        </w:r>
        <w:r>
          <w:instrText xml:space="preserve"> PAGEREF _Toc8349 \h </w:instrText>
        </w:r>
        <w:r>
          <w:fldChar w:fldCharType="separate"/>
        </w:r>
        <w:r>
          <w:t>25</w:t>
        </w:r>
        <w:r>
          <w:fldChar w:fldCharType="end"/>
        </w:r>
      </w:hyperlink>
    </w:p>
    <w:p>
      <w:pPr>
        <w:pStyle w:val="TOC2"/>
        <w:tabs>
          <w:tab w:val="right" w:leader="dot" w:pos="8306"/>
        </w:tabs>
      </w:pPr>
      <w:hyperlink w:anchor="_Toc30476" w:history="1">
        <w:r>
          <w:rPr>
            <w:rFonts w:ascii="仿宋" w:eastAsia="仿宋" w:hAnsi="仿宋" w:cs="仿宋" w:hint="eastAsia"/>
            <w:lang w:eastAsia="zh-CN"/>
          </w:rPr>
          <w:t>(四)、利润率高</w:t>
        </w:r>
        <w:r>
          <w:tab/>
        </w:r>
        <w:r>
          <w:fldChar w:fldCharType="begin"/>
        </w:r>
        <w:r>
          <w:instrText xml:space="preserve"> PAGEREF _Toc30476 \h </w:instrText>
        </w:r>
        <w:r>
          <w:fldChar w:fldCharType="separate"/>
        </w:r>
        <w:r>
          <w:t>28</w:t>
        </w:r>
        <w:r>
          <w:fldChar w:fldCharType="end"/>
        </w:r>
      </w:hyperlink>
    </w:p>
    <w:p>
      <w:pPr>
        <w:pStyle w:val="TOC1"/>
        <w:tabs>
          <w:tab w:val="right" w:leader="dot" w:pos="8306"/>
        </w:tabs>
      </w:pPr>
      <w:hyperlink w:anchor="_Toc684" w:history="1">
        <w:r>
          <w:rPr>
            <w:rFonts w:ascii="仿宋" w:eastAsia="仿宋" w:hAnsi="仿宋" w:cs="仿宋" w:hint="eastAsia"/>
            <w:lang w:eastAsia="zh-CN"/>
          </w:rPr>
          <w:t>八、金属成形机床项目人力资源管理</w:t>
        </w:r>
        <w:r>
          <w:tab/>
        </w:r>
        <w:r>
          <w:fldChar w:fldCharType="begin"/>
        </w:r>
        <w:r>
          <w:instrText xml:space="preserve"> PAGEREF _Toc684 \h </w:instrText>
        </w:r>
        <w:r>
          <w:fldChar w:fldCharType="separate"/>
        </w:r>
        <w:r>
          <w:t>30</w:t>
        </w:r>
        <w:r>
          <w:fldChar w:fldCharType="end"/>
        </w:r>
      </w:hyperlink>
    </w:p>
    <w:p>
      <w:pPr>
        <w:pStyle w:val="TOC2"/>
        <w:tabs>
          <w:tab w:val="right" w:leader="dot" w:pos="8306"/>
        </w:tabs>
      </w:pPr>
      <w:hyperlink w:anchor="_Toc3958" w:history="1">
        <w:r>
          <w:rPr>
            <w:rFonts w:ascii="仿宋" w:eastAsia="仿宋" w:hAnsi="仿宋" w:cs="仿宋" w:hint="eastAsia"/>
            <w:lang w:eastAsia="zh-CN"/>
          </w:rPr>
          <w:t>(一)、建立健全的预算管理制度</w:t>
        </w:r>
        <w:r>
          <w:tab/>
        </w:r>
        <w:r>
          <w:fldChar w:fldCharType="begin"/>
        </w:r>
        <w:r>
          <w:instrText xml:space="preserve"> PAGEREF _Toc3958 \h </w:instrText>
        </w:r>
        <w:r>
          <w:fldChar w:fldCharType="separate"/>
        </w:r>
        <w:r>
          <w:t>30</w:t>
        </w:r>
        <w:r>
          <w:fldChar w:fldCharType="end"/>
        </w:r>
      </w:hyperlink>
    </w:p>
    <w:p>
      <w:pPr>
        <w:pStyle w:val="TOC2"/>
        <w:tabs>
          <w:tab w:val="right" w:leader="dot" w:pos="8306"/>
        </w:tabs>
      </w:pPr>
      <w:hyperlink w:anchor="_Toc1223" w:history="1">
        <w:r>
          <w:rPr>
            <w:rFonts w:ascii="仿宋" w:eastAsia="仿宋" w:hAnsi="仿宋" w:cs="仿宋" w:hint="eastAsia"/>
            <w:lang w:eastAsia="zh-CN"/>
          </w:rPr>
          <w:t>(二)、加强资金流动监控</w:t>
        </w:r>
        <w:r>
          <w:tab/>
        </w:r>
        <w:r>
          <w:fldChar w:fldCharType="begin"/>
        </w:r>
        <w:r>
          <w:instrText xml:space="preserve"> PAGEREF _Toc1223 \h </w:instrText>
        </w:r>
        <w:r>
          <w:fldChar w:fldCharType="separate"/>
        </w:r>
        <w:r>
          <w:t>32</w:t>
        </w:r>
        <w:r>
          <w:fldChar w:fldCharType="end"/>
        </w:r>
      </w:hyperlink>
    </w:p>
    <w:p>
      <w:pPr>
        <w:pStyle w:val="TOC2"/>
        <w:tabs>
          <w:tab w:val="right" w:leader="dot" w:pos="8306"/>
        </w:tabs>
      </w:pPr>
      <w:hyperlink w:anchor="_Toc4536" w:history="1">
        <w:r>
          <w:rPr>
            <w:rFonts w:ascii="仿宋" w:eastAsia="仿宋" w:hAnsi="仿宋" w:cs="仿宋" w:hint="eastAsia"/>
            <w:lang w:eastAsia="zh-CN"/>
          </w:rPr>
          <w:t>(三)、制定完善的风险控制机制</w:t>
        </w:r>
        <w:r>
          <w:tab/>
        </w:r>
        <w:r>
          <w:fldChar w:fldCharType="begin"/>
        </w:r>
        <w:r>
          <w:instrText xml:space="preserve"> PAGEREF _Toc4536 \h </w:instrText>
        </w:r>
        <w:r>
          <w:fldChar w:fldCharType="separate"/>
        </w:r>
        <w:r>
          <w:t>33</w:t>
        </w:r>
        <w:r>
          <w:fldChar w:fldCharType="end"/>
        </w:r>
      </w:hyperlink>
    </w:p>
    <w:p>
      <w:pPr>
        <w:pStyle w:val="TOC2"/>
        <w:tabs>
          <w:tab w:val="right" w:leader="dot" w:pos="8306"/>
        </w:tabs>
      </w:pPr>
      <w:hyperlink w:anchor="_Toc9325" w:history="1">
        <w:r>
          <w:rPr>
            <w:rFonts w:ascii="仿宋" w:eastAsia="仿宋" w:hAnsi="仿宋" w:cs="仿宋" w:hint="eastAsia"/>
            <w:lang w:eastAsia="zh-CN"/>
          </w:rPr>
          <w:t>(四)、优化成本管理</w:t>
        </w:r>
        <w:r>
          <w:tab/>
        </w:r>
        <w:r>
          <w:fldChar w:fldCharType="begin"/>
        </w:r>
        <w:r>
          <w:instrText xml:space="preserve"> PAGEREF _Toc9325 \h </w:instrText>
        </w:r>
        <w:r>
          <w:fldChar w:fldCharType="separate"/>
        </w:r>
        <w:r>
          <w:t>34</w:t>
        </w:r>
        <w:r>
          <w:fldChar w:fldCharType="end"/>
        </w:r>
      </w:hyperlink>
    </w:p>
    <w:p>
      <w:pPr>
        <w:pStyle w:val="TOC1"/>
        <w:tabs>
          <w:tab w:val="right" w:leader="dot" w:pos="8306"/>
        </w:tabs>
      </w:pPr>
      <w:hyperlink w:anchor="_Toc32546" w:history="1">
        <w:r>
          <w:rPr>
            <w:rFonts w:ascii="仿宋" w:eastAsia="仿宋" w:hAnsi="仿宋" w:cs="仿宋" w:hint="eastAsia"/>
            <w:lang w:eastAsia="zh-CN"/>
          </w:rPr>
          <w:t>九、金属成形机床项目人力资源培养与发展</w:t>
        </w:r>
        <w:r>
          <w:tab/>
        </w:r>
        <w:r>
          <w:fldChar w:fldCharType="begin"/>
        </w:r>
        <w:r>
          <w:instrText xml:space="preserve"> PAGEREF _Toc32546 \h </w:instrText>
        </w:r>
        <w:r>
          <w:fldChar w:fldCharType="separate"/>
        </w:r>
        <w:r>
          <w:t>36</w:t>
        </w:r>
        <w:r>
          <w:fldChar w:fldCharType="end"/>
        </w:r>
      </w:hyperlink>
    </w:p>
    <w:p>
      <w:pPr>
        <w:pStyle w:val="TOC2"/>
        <w:tabs>
          <w:tab w:val="right" w:leader="dot" w:pos="8306"/>
        </w:tabs>
      </w:pPr>
      <w:hyperlink w:anchor="_Toc14391" w:history="1">
        <w:r>
          <w:rPr>
            <w:rFonts w:ascii="仿宋" w:eastAsia="仿宋" w:hAnsi="仿宋" w:cs="仿宋" w:hint="eastAsia"/>
            <w:lang w:eastAsia="zh-CN"/>
          </w:rPr>
          <w:t>(一)、人才需求与规划</w:t>
        </w:r>
        <w:r>
          <w:tab/>
        </w:r>
        <w:r>
          <w:fldChar w:fldCharType="begin"/>
        </w:r>
        <w:r>
          <w:instrText xml:space="preserve"> PAGEREF _Toc14391 \h </w:instrText>
        </w:r>
        <w:r>
          <w:fldChar w:fldCharType="separate"/>
        </w:r>
        <w:r>
          <w:t>36</w:t>
        </w:r>
        <w:r>
          <w:fldChar w:fldCharType="end"/>
        </w:r>
      </w:hyperlink>
    </w:p>
    <w:p>
      <w:pPr>
        <w:pStyle w:val="TOC2"/>
        <w:tabs>
          <w:tab w:val="right" w:leader="dot" w:pos="8306"/>
        </w:tabs>
      </w:pPr>
      <w:hyperlink w:anchor="_Toc27729" w:history="1">
        <w:r>
          <w:rPr>
            <w:rFonts w:ascii="仿宋" w:eastAsia="仿宋" w:hAnsi="仿宋" w:cs="仿宋" w:hint="eastAsia"/>
            <w:lang w:eastAsia="zh-CN"/>
          </w:rPr>
          <w:t>(二)、培训与发展计划</w:t>
        </w:r>
        <w:r>
          <w:tab/>
        </w:r>
        <w:r>
          <w:fldChar w:fldCharType="begin"/>
        </w:r>
        <w:r>
          <w:instrText xml:space="preserve"> PAGEREF _Toc27729 \h </w:instrText>
        </w:r>
        <w:r>
          <w:fldChar w:fldCharType="separate"/>
        </w:r>
        <w:r>
          <w:t>36</w:t>
        </w:r>
        <w:r>
          <w:fldChar w:fldCharType="end"/>
        </w:r>
      </w:hyperlink>
    </w:p>
    <w:p>
      <w:pPr>
        <w:pStyle w:val="TOC1"/>
        <w:tabs>
          <w:tab w:val="right" w:leader="dot" w:pos="8306"/>
        </w:tabs>
      </w:pPr>
      <w:hyperlink w:anchor="_Toc16675" w:history="1">
        <w:r>
          <w:rPr>
            <w:rFonts w:ascii="仿宋" w:eastAsia="仿宋" w:hAnsi="仿宋" w:cs="仿宋" w:hint="eastAsia"/>
            <w:lang w:eastAsia="zh-CN"/>
          </w:rPr>
          <w:t>十、金属成形机床项目经营效益</w:t>
        </w:r>
        <w:r>
          <w:tab/>
        </w:r>
        <w:r>
          <w:fldChar w:fldCharType="begin"/>
        </w:r>
        <w:r>
          <w:instrText xml:space="preserve"> PAGEREF _Toc16675 \h </w:instrText>
        </w:r>
        <w:r>
          <w:fldChar w:fldCharType="separate"/>
        </w:r>
        <w:r>
          <w:t>37</w:t>
        </w:r>
        <w:r>
          <w:fldChar w:fldCharType="end"/>
        </w:r>
      </w:hyperlink>
    </w:p>
    <w:p>
      <w:pPr>
        <w:pStyle w:val="TOC2"/>
        <w:tabs>
          <w:tab w:val="right" w:leader="dot" w:pos="8306"/>
        </w:tabs>
      </w:pPr>
      <w:hyperlink w:anchor="_Toc441" w:history="1">
        <w:r>
          <w:rPr>
            <w:rFonts w:ascii="仿宋" w:eastAsia="仿宋" w:hAnsi="仿宋" w:cs="仿宋" w:hint="eastAsia"/>
            <w:lang w:eastAsia="zh-CN"/>
          </w:rPr>
          <w:t>(一)、经济评价财务测算</w:t>
        </w:r>
        <w:r>
          <w:tab/>
        </w:r>
        <w:r>
          <w:fldChar w:fldCharType="begin"/>
        </w:r>
        <w:r>
          <w:instrText xml:space="preserve"> PAGEREF _Toc441 \h </w:instrText>
        </w:r>
        <w:r>
          <w:fldChar w:fldCharType="separate"/>
        </w:r>
        <w:r>
          <w:t>37</w:t>
        </w:r>
        <w:r>
          <w:fldChar w:fldCharType="end"/>
        </w:r>
      </w:hyperlink>
    </w:p>
    <w:p>
      <w:pPr>
        <w:pStyle w:val="TOC2"/>
        <w:tabs>
          <w:tab w:val="right" w:leader="dot" w:pos="8306"/>
        </w:tabs>
      </w:pPr>
      <w:hyperlink w:anchor="_Toc2952" w:history="1">
        <w:r>
          <w:rPr>
            <w:rFonts w:ascii="仿宋" w:eastAsia="仿宋" w:hAnsi="仿宋" w:cs="仿宋" w:hint="eastAsia"/>
            <w:lang w:eastAsia="zh-CN"/>
          </w:rPr>
          <w:t>(二)、金属成形机床项目盈利能力分析</w:t>
        </w:r>
        <w:r>
          <w:tab/>
        </w:r>
        <w:r>
          <w:fldChar w:fldCharType="begin"/>
        </w:r>
        <w:r>
          <w:instrText xml:space="preserve"> PAGEREF _Toc2952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32" w:history="1">
        <w:r>
          <w:rPr>
            <w:rFonts w:ascii="仿宋" w:eastAsia="仿宋" w:hAnsi="仿宋" w:cs="仿宋" w:hint="eastAsia"/>
            <w:lang w:eastAsia="zh-CN"/>
          </w:rPr>
          <w:t>十一、金属成形机床项目技术管理</w:t>
        </w:r>
        <w:r>
          <w:tab/>
        </w:r>
        <w:r>
          <w:fldChar w:fldCharType="begin"/>
        </w:r>
        <w:r>
          <w:instrText xml:space="preserve"> PAGEREF _Toc12632 \h </w:instrText>
        </w:r>
        <w:r>
          <w:fldChar w:fldCharType="separate"/>
        </w:r>
        <w:r>
          <w:t>39</w:t>
        </w:r>
        <w:r>
          <w:fldChar w:fldCharType="end"/>
        </w:r>
      </w:hyperlink>
    </w:p>
    <w:p>
      <w:pPr>
        <w:pStyle w:val="TOC2"/>
        <w:tabs>
          <w:tab w:val="right" w:leader="dot" w:pos="8306"/>
        </w:tabs>
      </w:pPr>
      <w:hyperlink w:anchor="_Toc17502" w:history="1">
        <w:r>
          <w:rPr>
            <w:rFonts w:ascii="仿宋" w:eastAsia="仿宋" w:hAnsi="仿宋" w:cs="仿宋" w:hint="eastAsia"/>
            <w:lang w:eastAsia="zh-CN"/>
          </w:rPr>
          <w:t>(一)、技术方案选用方向</w:t>
        </w:r>
        <w:r>
          <w:tab/>
        </w:r>
        <w:r>
          <w:fldChar w:fldCharType="begin"/>
        </w:r>
        <w:r>
          <w:instrText xml:space="preserve"> PAGEREF _Toc17502 \h </w:instrText>
        </w:r>
        <w:r>
          <w:fldChar w:fldCharType="separate"/>
        </w:r>
        <w:r>
          <w:t>39</w:t>
        </w:r>
        <w:r>
          <w:fldChar w:fldCharType="end"/>
        </w:r>
      </w:hyperlink>
    </w:p>
    <w:p>
      <w:pPr>
        <w:pStyle w:val="TOC2"/>
        <w:tabs>
          <w:tab w:val="right" w:leader="dot" w:pos="8306"/>
        </w:tabs>
      </w:pPr>
      <w:hyperlink w:anchor="_Toc21336" w:history="1">
        <w:r>
          <w:rPr>
            <w:rFonts w:ascii="仿宋" w:eastAsia="仿宋" w:hAnsi="仿宋" w:cs="仿宋" w:hint="eastAsia"/>
            <w:lang w:eastAsia="zh-CN"/>
          </w:rPr>
          <w:t>(二)、工艺技术方案选用原则</w:t>
        </w:r>
        <w:r>
          <w:tab/>
        </w:r>
        <w:r>
          <w:fldChar w:fldCharType="begin"/>
        </w:r>
        <w:r>
          <w:instrText xml:space="preserve"> PAGEREF _Toc21336 \h </w:instrText>
        </w:r>
        <w:r>
          <w:fldChar w:fldCharType="separate"/>
        </w:r>
        <w:r>
          <w:t>41</w:t>
        </w:r>
        <w:r>
          <w:fldChar w:fldCharType="end"/>
        </w:r>
      </w:hyperlink>
    </w:p>
    <w:p>
      <w:pPr>
        <w:pStyle w:val="TOC2"/>
        <w:tabs>
          <w:tab w:val="right" w:leader="dot" w:pos="8306"/>
        </w:tabs>
      </w:pPr>
      <w:hyperlink w:anchor="_Toc3576" w:history="1">
        <w:r>
          <w:rPr>
            <w:rFonts w:ascii="仿宋" w:eastAsia="仿宋" w:hAnsi="仿宋" w:cs="仿宋" w:hint="eastAsia"/>
            <w:lang w:eastAsia="zh-CN"/>
          </w:rPr>
          <w:t>(三)、工艺技术方案要求</w:t>
        </w:r>
        <w:r>
          <w:tab/>
        </w:r>
        <w:r>
          <w:fldChar w:fldCharType="begin"/>
        </w:r>
        <w:r>
          <w:instrText xml:space="preserve"> PAGEREF _Toc3576 \h </w:instrText>
        </w:r>
        <w:r>
          <w:fldChar w:fldCharType="separate"/>
        </w:r>
        <w:r>
          <w:t>43</w:t>
        </w:r>
        <w:r>
          <w:fldChar w:fldCharType="end"/>
        </w:r>
      </w:hyperlink>
    </w:p>
    <w:p>
      <w:pPr>
        <w:pStyle w:val="TOC1"/>
        <w:tabs>
          <w:tab w:val="right" w:leader="dot" w:pos="8306"/>
        </w:tabs>
      </w:pPr>
      <w:hyperlink w:anchor="_Toc10341" w:history="1">
        <w:r>
          <w:rPr>
            <w:rFonts w:ascii="仿宋" w:eastAsia="仿宋" w:hAnsi="仿宋" w:cs="仿宋" w:hint="eastAsia"/>
            <w:lang w:eastAsia="zh-CN"/>
          </w:rPr>
          <w:t>十二、金属成形机床项目创新与研发</w:t>
        </w:r>
        <w:r>
          <w:tab/>
        </w:r>
        <w:r>
          <w:fldChar w:fldCharType="begin"/>
        </w:r>
        <w:r>
          <w:instrText xml:space="preserve"> PAGEREF _Toc10341 \h </w:instrText>
        </w:r>
        <w:r>
          <w:fldChar w:fldCharType="separate"/>
        </w:r>
        <w:r>
          <w:t>45</w:t>
        </w:r>
        <w:r>
          <w:fldChar w:fldCharType="end"/>
        </w:r>
      </w:hyperlink>
    </w:p>
    <w:p>
      <w:pPr>
        <w:pStyle w:val="TOC2"/>
        <w:tabs>
          <w:tab w:val="right" w:leader="dot" w:pos="8306"/>
        </w:tabs>
      </w:pPr>
      <w:hyperlink w:anchor="_Toc14182" w:history="1">
        <w:r>
          <w:rPr>
            <w:rFonts w:ascii="仿宋" w:eastAsia="仿宋" w:hAnsi="仿宋" w:cs="仿宋" w:hint="eastAsia"/>
            <w:lang w:eastAsia="zh-CN"/>
          </w:rPr>
          <w:t>(一)、创新策略与方向</w:t>
        </w:r>
        <w:r>
          <w:tab/>
        </w:r>
        <w:r>
          <w:fldChar w:fldCharType="begin"/>
        </w:r>
        <w:r>
          <w:instrText xml:space="preserve"> PAGEREF _Toc14182 \h </w:instrText>
        </w:r>
        <w:r>
          <w:fldChar w:fldCharType="separate"/>
        </w:r>
        <w:r>
          <w:t>45</w:t>
        </w:r>
        <w:r>
          <w:fldChar w:fldCharType="end"/>
        </w:r>
      </w:hyperlink>
    </w:p>
    <w:p>
      <w:pPr>
        <w:pStyle w:val="TOC2"/>
        <w:tabs>
          <w:tab w:val="right" w:leader="dot" w:pos="8306"/>
        </w:tabs>
      </w:pPr>
      <w:hyperlink w:anchor="_Toc30717" w:history="1">
        <w:r>
          <w:rPr>
            <w:rFonts w:ascii="仿宋" w:eastAsia="仿宋" w:hAnsi="仿宋" w:cs="仿宋" w:hint="eastAsia"/>
            <w:lang w:eastAsia="zh-CN"/>
          </w:rPr>
          <w:t>(二)、研发规划与投入</w:t>
        </w:r>
        <w:r>
          <w:tab/>
        </w:r>
        <w:r>
          <w:fldChar w:fldCharType="begin"/>
        </w:r>
        <w:r>
          <w:instrText xml:space="preserve"> PAGEREF _Toc30717 \h </w:instrText>
        </w:r>
        <w:r>
          <w:fldChar w:fldCharType="separate"/>
        </w:r>
        <w:r>
          <w:t>46</w:t>
        </w:r>
        <w:r>
          <w:fldChar w:fldCharType="end"/>
        </w:r>
      </w:hyperlink>
    </w:p>
    <w:p>
      <w:pPr>
        <w:pStyle w:val="TOC1"/>
        <w:tabs>
          <w:tab w:val="right" w:leader="dot" w:pos="8306"/>
        </w:tabs>
      </w:pPr>
      <w:hyperlink w:anchor="_Toc5145" w:history="1">
        <w:r>
          <w:rPr>
            <w:rFonts w:ascii="仿宋" w:eastAsia="仿宋" w:hAnsi="仿宋" w:cs="仿宋" w:hint="eastAsia"/>
            <w:lang w:eastAsia="zh-CN"/>
          </w:rPr>
          <w:t>十三、金属成形机床项目实施保障措施</w:t>
        </w:r>
        <w:r>
          <w:tab/>
        </w:r>
        <w:r>
          <w:fldChar w:fldCharType="begin"/>
        </w:r>
        <w:r>
          <w:instrText xml:space="preserve"> PAGEREF _Toc5145 \h </w:instrText>
        </w:r>
        <w:r>
          <w:fldChar w:fldCharType="separate"/>
        </w:r>
        <w:r>
          <w:t>48</w:t>
        </w:r>
        <w:r>
          <w:fldChar w:fldCharType="end"/>
        </w:r>
      </w:hyperlink>
    </w:p>
    <w:p>
      <w:pPr>
        <w:pStyle w:val="TOC2"/>
        <w:tabs>
          <w:tab w:val="right" w:leader="dot" w:pos="8306"/>
        </w:tabs>
      </w:pPr>
      <w:hyperlink w:anchor="_Toc29197" w:history="1">
        <w:r>
          <w:rPr>
            <w:rFonts w:ascii="仿宋" w:eastAsia="仿宋" w:hAnsi="仿宋" w:cs="仿宋" w:hint="eastAsia"/>
            <w:lang w:eastAsia="zh-CN"/>
          </w:rPr>
          <w:t>(一)、金属成形机床项目实施保障机制</w:t>
        </w:r>
        <w:r>
          <w:tab/>
        </w:r>
        <w:r>
          <w:fldChar w:fldCharType="begin"/>
        </w:r>
        <w:r>
          <w:instrText xml:space="preserve"> PAGEREF _Toc29197 \h </w:instrText>
        </w:r>
        <w:r>
          <w:fldChar w:fldCharType="separate"/>
        </w:r>
        <w:r>
          <w:t>48</w:t>
        </w:r>
        <w:r>
          <w:fldChar w:fldCharType="end"/>
        </w:r>
      </w:hyperlink>
    </w:p>
    <w:p>
      <w:pPr>
        <w:pStyle w:val="TOC2"/>
        <w:tabs>
          <w:tab w:val="right" w:leader="dot" w:pos="8306"/>
        </w:tabs>
      </w:pPr>
      <w:hyperlink w:anchor="_Toc7558" w:history="1">
        <w:r>
          <w:rPr>
            <w:rFonts w:ascii="仿宋" w:eastAsia="仿宋" w:hAnsi="仿宋" w:cs="仿宋" w:hint="eastAsia"/>
            <w:lang w:eastAsia="zh-CN"/>
          </w:rPr>
          <w:t>(二)、金属成形机床项目法律合规要求</w:t>
        </w:r>
        <w:r>
          <w:tab/>
        </w:r>
        <w:r>
          <w:fldChar w:fldCharType="begin"/>
        </w:r>
        <w:r>
          <w:instrText xml:space="preserve"> PAGEREF _Toc7558 \h </w:instrText>
        </w:r>
        <w:r>
          <w:fldChar w:fldCharType="separate"/>
        </w:r>
        <w:r>
          <w:t>52</w:t>
        </w:r>
        <w:r>
          <w:fldChar w:fldCharType="end"/>
        </w:r>
      </w:hyperlink>
    </w:p>
    <w:p>
      <w:pPr>
        <w:pStyle w:val="TOC2"/>
        <w:tabs>
          <w:tab w:val="right" w:leader="dot" w:pos="8306"/>
        </w:tabs>
      </w:pPr>
      <w:hyperlink w:anchor="_Toc30350" w:history="1">
        <w:r>
          <w:rPr>
            <w:rFonts w:ascii="仿宋" w:eastAsia="仿宋" w:hAnsi="仿宋" w:cs="仿宋" w:hint="eastAsia"/>
            <w:lang w:eastAsia="zh-CN"/>
          </w:rPr>
          <w:t>(三)、金属成形机床项目合同管理与法律事务</w:t>
        </w:r>
        <w:r>
          <w:tab/>
        </w:r>
        <w:r>
          <w:fldChar w:fldCharType="begin"/>
        </w:r>
        <w:r>
          <w:instrText xml:space="preserve"> PAGEREF _Toc30350 \h </w:instrText>
        </w:r>
        <w:r>
          <w:fldChar w:fldCharType="separate"/>
        </w:r>
        <w:r>
          <w:t>56</w:t>
        </w:r>
        <w:r>
          <w:fldChar w:fldCharType="end"/>
        </w:r>
      </w:hyperlink>
    </w:p>
    <w:p>
      <w:pPr>
        <w:pStyle w:val="TOC2"/>
        <w:tabs>
          <w:tab w:val="right" w:leader="dot" w:pos="8306"/>
        </w:tabs>
      </w:pPr>
      <w:hyperlink w:anchor="_Toc5834" w:history="1">
        <w:r>
          <w:rPr>
            <w:rFonts w:ascii="仿宋" w:eastAsia="仿宋" w:hAnsi="仿宋" w:cs="仿宋" w:hint="eastAsia"/>
            <w:lang w:eastAsia="zh-CN"/>
          </w:rPr>
          <w:t>(四)、金属成形机床项目知识产权保护策略</w:t>
        </w:r>
        <w:r>
          <w:tab/>
        </w:r>
        <w:r>
          <w:fldChar w:fldCharType="begin"/>
        </w:r>
        <w:r>
          <w:instrText xml:space="preserve"> PAGEREF _Toc5834 \h </w:instrText>
        </w:r>
        <w:r>
          <w:fldChar w:fldCharType="separate"/>
        </w:r>
        <w:r>
          <w:t>62</w:t>
        </w:r>
        <w:r>
          <w:fldChar w:fldCharType="end"/>
        </w:r>
      </w:hyperlink>
    </w:p>
    <w:p>
      <w:pPr>
        <w:pStyle w:val="TOC1"/>
        <w:tabs>
          <w:tab w:val="right" w:leader="dot" w:pos="8306"/>
        </w:tabs>
      </w:pPr>
      <w:hyperlink w:anchor="_Toc15112" w:history="1">
        <w:r>
          <w:rPr>
            <w:rFonts w:ascii="仿宋" w:eastAsia="仿宋" w:hAnsi="仿宋" w:cs="仿宋" w:hint="eastAsia"/>
            <w:lang w:eastAsia="zh-CN"/>
          </w:rPr>
          <w:t>十四、金属成形机床项目实施时间节点</w:t>
        </w:r>
        <w:r>
          <w:tab/>
        </w:r>
        <w:r>
          <w:fldChar w:fldCharType="begin"/>
        </w:r>
        <w:r>
          <w:instrText xml:space="preserve"> PAGEREF _Toc15112 \h </w:instrText>
        </w:r>
        <w:r>
          <w:fldChar w:fldCharType="separate"/>
        </w:r>
        <w:r>
          <w:t>65</w:t>
        </w:r>
        <w:r>
          <w:fldChar w:fldCharType="end"/>
        </w:r>
      </w:hyperlink>
    </w:p>
    <w:p>
      <w:pPr>
        <w:pStyle w:val="TOC2"/>
        <w:tabs>
          <w:tab w:val="right" w:leader="dot" w:pos="8306"/>
        </w:tabs>
      </w:pPr>
      <w:hyperlink w:anchor="_Toc27306" w:history="1">
        <w:r>
          <w:rPr>
            <w:rFonts w:ascii="仿宋" w:eastAsia="仿宋" w:hAnsi="仿宋" w:cs="仿宋" w:hint="eastAsia"/>
            <w:lang w:eastAsia="zh-CN"/>
          </w:rPr>
          <w:t>(一)、金属成形机床项目启动阶段时间节点</w:t>
        </w:r>
        <w:r>
          <w:tab/>
        </w:r>
        <w:r>
          <w:fldChar w:fldCharType="begin"/>
        </w:r>
        <w:r>
          <w:instrText xml:space="preserve"> PAGEREF _Toc27306 \h </w:instrText>
        </w:r>
        <w:r>
          <w:fldChar w:fldCharType="separate"/>
        </w:r>
        <w:r>
          <w:t>65</w:t>
        </w:r>
        <w:r>
          <w:fldChar w:fldCharType="end"/>
        </w:r>
      </w:hyperlink>
    </w:p>
    <w:p>
      <w:pPr>
        <w:pStyle w:val="TOC2"/>
        <w:tabs>
          <w:tab w:val="right" w:leader="dot" w:pos="8306"/>
        </w:tabs>
      </w:pPr>
      <w:hyperlink w:anchor="_Toc17694" w:history="1">
        <w:r>
          <w:rPr>
            <w:rFonts w:ascii="仿宋" w:eastAsia="仿宋" w:hAnsi="仿宋" w:cs="仿宋" w:hint="eastAsia"/>
            <w:lang w:eastAsia="zh-CN"/>
          </w:rPr>
          <w:t>(二)、金属成形机床项目执行阶段时间节点</w:t>
        </w:r>
        <w:r>
          <w:tab/>
        </w:r>
        <w:r>
          <w:fldChar w:fldCharType="begin"/>
        </w:r>
        <w:r>
          <w:instrText xml:space="preserve"> PAGEREF _Toc17694 \h </w:instrText>
        </w:r>
        <w:r>
          <w:fldChar w:fldCharType="separate"/>
        </w:r>
        <w:r>
          <w:t>66</w:t>
        </w:r>
        <w:r>
          <w:fldChar w:fldCharType="end"/>
        </w:r>
      </w:hyperlink>
    </w:p>
    <w:p>
      <w:pPr>
        <w:pStyle w:val="TOC2"/>
        <w:tabs>
          <w:tab w:val="right" w:leader="dot" w:pos="8306"/>
        </w:tabs>
      </w:pPr>
      <w:hyperlink w:anchor="_Toc32358" w:history="1">
        <w:r>
          <w:rPr>
            <w:rFonts w:ascii="仿宋" w:eastAsia="仿宋" w:hAnsi="仿宋" w:cs="仿宋" w:hint="eastAsia"/>
            <w:lang w:eastAsia="zh-CN"/>
          </w:rPr>
          <w:t>(三)、金属成形机床项目完成阶段时间节点</w:t>
        </w:r>
        <w:r>
          <w:tab/>
        </w:r>
        <w:r>
          <w:fldChar w:fldCharType="begin"/>
        </w:r>
        <w:r>
          <w:instrText xml:space="preserve"> PAGEREF _Toc32358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834"/>
      <w:r>
        <w:rPr>
          <w:rFonts w:ascii="仿宋" w:eastAsia="仿宋" w:hAnsi="仿宋" w:cs="仿宋" w:hint="eastAsia"/>
          <w:sz w:val="28"/>
          <w:lang w:eastAsia="zh-CN"/>
        </w:rPr>
        <w:t>一、金属成形机床项目土建工程</w:t>
      </w:r>
      <w:bookmarkEnd w:id="2"/>
    </w:p>
    <w:p>
      <w:pPr>
        <w:pStyle w:val="Heading2"/>
        <w:rPr>
          <w:rFonts w:ascii="仿宋" w:eastAsia="仿宋" w:hAnsi="仿宋" w:cs="仿宋" w:hint="eastAsia"/>
          <w:lang w:eastAsia="zh-CN"/>
        </w:rPr>
      </w:pPr>
      <w:bookmarkStart w:id="3" w:name="_Toc2730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在金属成形机床项目的建筑工程设计中，我们将秉承一系列重要的设计原则，以确保金属成形机床项目建筑在功能、美观、可持续性等方面达到最佳效果。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首要原则是确保建筑的功能性得到最大化的发挥。我们将充分理解金属成形机床项目的实际需求，合理布局各个功能区域，保证建筑在满足业务需求的同时，提供高效的工作环境。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在建筑设计中，我们将综合考虑建设和运营成本。通过精细的经济效益分析，确保设计方案在高效利用资源的同时，对金属成形机床项目的长期盈利能力有积极的贡献。</w:t>
      </w:r>
    </w:p>
    <w:p>
      <w:pPr>
        <w:pStyle w:val="Heading2"/>
        <w:ind w:firstLine="560" w:firstLineChars="200"/>
        <w:rPr>
          <w:rFonts w:ascii="仿宋" w:eastAsia="仿宋" w:hAnsi="仿宋" w:cs="仿宋" w:hint="eastAsia"/>
          <w:sz w:val="28"/>
          <w:lang w:eastAsia="zh-CN"/>
        </w:rPr>
      </w:pPr>
      <w:bookmarkStart w:id="4" w:name="_Toc120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成形机床项目的土建工程设计中，我们将精准设定设计年限，结合金属成形机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成形机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0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属成形机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成形机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成形机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64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本期工程金属成形机床项目预计总建筑面积XXX平方米，其中：计容建筑面积XXX平方米，计划建筑工程投资XX万元，占金属成形机床项目总投资的XX%。</w:t>
      </w:r>
    </w:p>
    <w:p>
      <w:pPr>
        <w:pStyle w:val="Heading1"/>
        <w:ind w:firstLine="560" w:firstLineChars="200"/>
        <w:rPr>
          <w:rFonts w:ascii="仿宋" w:eastAsia="仿宋" w:hAnsi="仿宋" w:cs="仿宋" w:hint="eastAsia"/>
          <w:sz w:val="28"/>
          <w:lang w:eastAsia="zh-CN"/>
        </w:rPr>
      </w:pPr>
      <w:bookmarkStart w:id="7" w:name="_Toc16870"/>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5642"/>
      <w:r>
        <w:rPr>
          <w:rFonts w:ascii="仿宋" w:eastAsia="仿宋" w:hAnsi="仿宋" w:cs="仿宋" w:hint="eastAsia"/>
          <w:lang w:eastAsia="zh-CN"/>
        </w:rPr>
        <w:t>(一)、金属成形机床行业分析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行业一直以来都是市场的关注焦点。行业内的发展趋势、竞争态势以及潜在机会都对金属成形机床项目的推进产生深远的影响。通过深入研究行业的整体概貌，我们将更好地理解行业的核心特征，为金属成形机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成形机床行业，技术一直是推动创新和发展的关键因素。我们将对当前技术趋势进行详尽分析，包括但不限于人工智能、大数据应用、先进制造技术等。这有助于金属成形机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成形机床项目成功的基础。我们将对主要竞争对手进行深入研究，包括其市场份额、产品特点、市场定位等。通过全面了解竞争对手的优势和劣势，金属成形机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31753"/>
      <w:r>
        <w:rPr>
          <w:rFonts w:ascii="仿宋" w:eastAsia="仿宋" w:hAnsi="仿宋" w:cs="仿宋" w:hint="eastAsia"/>
          <w:sz w:val="28"/>
          <w:lang w:eastAsia="zh-CN"/>
        </w:rPr>
        <w:t>(二)、金属成形机床市场分析预测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成形机床市场未来的增长趋势。这包括市场的整体规模、各细分领域的发展趋势等。金属成形机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成形机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属成形机床项目实施过程中需要充分考虑的因素。我们将对市场风险进行全面评估，包括但不限于政策法规风险、市场竞争风险、技术变革风险等。通过对潜在风险的深入分析，金属成形机床项目可以制定相应的风险缓解策略，降低不确定性对金属成形机床项目的影响。</w:t>
      </w:r>
    </w:p>
    <w:p>
      <w:pPr>
        <w:pStyle w:val="Heading1"/>
        <w:ind w:firstLine="560" w:firstLineChars="200"/>
        <w:rPr>
          <w:rFonts w:ascii="仿宋" w:eastAsia="仿宋" w:hAnsi="仿宋" w:cs="仿宋" w:hint="eastAsia"/>
          <w:sz w:val="28"/>
          <w:lang w:eastAsia="zh-CN"/>
        </w:rPr>
      </w:pPr>
      <w:bookmarkStart w:id="10" w:name="_Toc18011"/>
      <w:r>
        <w:rPr>
          <w:rFonts w:ascii="仿宋" w:eastAsia="仿宋" w:hAnsi="仿宋" w:cs="仿宋" w:hint="eastAsia"/>
          <w:sz w:val="28"/>
          <w:lang w:eastAsia="zh-CN"/>
        </w:rPr>
        <w:t>三、金属成形机床项目文档管理</w:t>
      </w:r>
      <w:bookmarkEnd w:id="10"/>
    </w:p>
    <w:p>
      <w:pPr>
        <w:pStyle w:val="Heading2"/>
        <w:rPr>
          <w:rFonts w:ascii="仿宋" w:eastAsia="仿宋" w:hAnsi="仿宋" w:cs="仿宋" w:hint="eastAsia"/>
          <w:lang w:eastAsia="zh-CN"/>
        </w:rPr>
      </w:pPr>
      <w:bookmarkStart w:id="11" w:name="_Toc18373"/>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金属成形机床项目高度重视文档的质量和准确性，以支持金属成形机床项目的各项活动和决策。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文档的编制始于金属成形机床项目计划的初期，我们制定了详细的文档编制计划，明确了每个文档的内容、格式和编写责任人。在金属成形机床项目启动阶段，我们首先编制了金属成形机床项目章程，明确定义了金属成形机床项目的目标、范围、风险等关键要素。随后，金属成形机床项目团队根据计划陆续编制了需求文档、设计文档、测试文档等各类文档，确保金属成形机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成形机床项目管理中的重要环节，旨在确保金属成形机床项目文档符合质量标准和金属成形机床项目需求。在金属成形机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成形机床项目相关利益方和专业领域的专家对文档进行独立审查。这有助于获取更全面、客观的反馈，确保金属成形机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金属成形机床项目在文档编制与审查方面建立了严格的管理机制，通过规范的流程和多维度的审查，确保金属成形机床项目文档的质量、准确性和可靠性，为金属成形机床项目的顺利推进提供了有力支持。</w:t>
      </w:r>
    </w:p>
    <w:p>
      <w:pPr>
        <w:pStyle w:val="Heading2"/>
        <w:ind w:firstLine="560" w:firstLineChars="200"/>
        <w:rPr>
          <w:rFonts w:ascii="仿宋" w:eastAsia="仿宋" w:hAnsi="仿宋" w:cs="仿宋" w:hint="eastAsia"/>
          <w:sz w:val="28"/>
          <w:lang w:eastAsia="zh-CN"/>
        </w:rPr>
      </w:pPr>
      <w:bookmarkStart w:id="12" w:name="_Toc8148"/>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在金属成形机床项目中，我们致力于优化文档发布与分发过程，以确保信息的高效传递和团队间协作的顺畅进行。以下是我们采取的关键优化策略：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我们通过多渠道发布文档，包括电子邮件、金属成形机床项目管理平台、内部网站等，以满足不同团队成员的偏好和需求。多渠道发布确保了信息的全面覆盖。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我们采用了精细的权限控制，确保只有授权人员可以访问敏感信息。这种安全措施保护了金属成形机床项目文档的机密性，防止了未经授权的信息泄露。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9054"/>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成形机床项目生命周期中一个至关重要的环节，直接关系到金属成形机床项目信息的长期保存和历史记录的完整性。在金属成形机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697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538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金属成形机床项目的主要产品是XXXX，预计年产值为XXX万元。这一产品在市场中占据着重要的地位，其广泛的应用范围使得该金属成形机床项目的市场前景非常广阔。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成形机床项目的xxx产品作为重要的原材料之一，将在多个领域发挥关键作用。其在建筑、交通、能源等方面的广泛应用将为整个产业链提供强大的支持，形成产业协同效应。金属成形机床项目的年产值XXX万XXX万XXX万万元不仅反映了其在市场上的巨大潜力，更预示着它对国民经济的积极贡献。这种关联度高、涉及面广的产业关系，使得该金属成形机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048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总征地面积为XXXX平方米，相当于约XX.XX亩，其中净用地面积为XXXX平方米，红线范围内相当于约XX.XX亩。这一用地规模充分考虑了金属成形机床项目的建设需求，保障了金属成形机床项目在合适的空间内得以充分发展。金属成形机床项目规划的总建筑面积为XXXX平方米，其中主体工程建设占XXXX平方米，计容建筑面积达XXXX平方米。预计建筑工程的投资将达到XXXX万元，为金属成形机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计划购置的设备共计XXXX台（套），设备购置费用为XXXX万元。这一设备购置计划充分考虑到金属成形机床项目的生产需求和技术要求，确保了金属成形机床项目在生产运营中具备先进的技术装备和高效的生产能力。设备的合理配置将为金属成形机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计划总投资为XXXX万元，预计年实现营业收入为XXXX万元。这一产能规模的设定旨在确保金属成形机床项目能够在投资与回报之间取得平衡，实现长期可持续的发展。金属成形机床项目的总投资充分考虑到各个方面的需求，包括用地建设、设备购置等多个环节，以确保金属成形机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4441"/>
      <w:r>
        <w:rPr>
          <w:rFonts w:ascii="仿宋" w:eastAsia="仿宋" w:hAnsi="仿宋" w:cs="仿宋" w:hint="eastAsia"/>
          <w:sz w:val="28"/>
          <w:lang w:eastAsia="zh-CN"/>
        </w:rPr>
        <w:t>五、金属成形机床项目概论</w:t>
      </w:r>
      <w:bookmarkEnd w:id="17"/>
    </w:p>
    <w:p>
      <w:pPr>
        <w:pStyle w:val="Heading2"/>
        <w:rPr>
          <w:rFonts w:ascii="仿宋" w:eastAsia="仿宋" w:hAnsi="仿宋" w:cs="仿宋" w:hint="eastAsia"/>
          <w:lang w:eastAsia="zh-CN"/>
        </w:rPr>
      </w:pPr>
      <w:bookmarkStart w:id="18" w:name="_Toc868"/>
      <w:r>
        <w:rPr>
          <w:rFonts w:ascii="仿宋" w:eastAsia="仿宋" w:hAnsi="仿宋" w:cs="仿宋" w:hint="eastAsia"/>
          <w:lang w:eastAsia="zh-CN"/>
        </w:rPr>
        <w:t>(一)、金属成形机床项目概况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金属成形机床项目的起源追溯至对市场的深入洞察。市场的不断演变与变革为金属成形机床项目提供了难得的机遇。当前市场存在的需求缺口和变革的大环境共同构成了金属成形机床项目的背景。这个金属成形机床项目旨在充分利用市场机遇，填补行业中尚未满足的需求，为客户提供全新的解决方案。市场的变革和需求的增长使得这个金属成形机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金属成形机床项目名称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正式命名为金属成形机床。这个名称不仅仅是一个标识，更代表了金属成形机床项目的核心理念和愿景。它蕴含着金属成形机床项目所要解决问题的关键字，具有强烈的表达和辨识度，为金属成形机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金属成形机床项目目标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的核心目标是提供一种全新、高效的解决方案，满足客户日益增长的需求。金属成形机床项目追求的不仅仅是满足市场需求，更是在市场中获得卓越的竞争优势。通过不断提升产品或服务的质量和创新水平，金属成形机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金属成形机床项目范围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全面涵盖了产品研发、制造、市场推广和售后服务，确保从产品设计到最终用户体验的全方位关注。这一全面的金属成形机床项目范围是为了确保金属成形机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金属成形机床项目时间表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金属成形机床项目计划在未来18个月内完成，包括研发、测试、市场试点和正式推出等不同阶段。这个时间表的合理设计是为了确保金属成形机床项目各个阶段的顺利推进，以便按时交付高质量的成果。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金属成形机床项目预算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总预算估算为XX百万美元，主要分配在研发、市场推广、人员培训和运营等方面。这一充足的预算为金属成形机床项目提供了充足的资源，确保金属成形机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金属成形机床项目风险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可能面临的风险包括市场接受度低、技术难题、竞争激烈等。金属成形机床项目团队已经制定了相应的风险应对计划，通过前瞻性的风险管理，确保金属成形机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金属成形机床项目团队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金属成形机床项目汇聚了一支经验丰富、多领域专业素养的核心团队，确保金属成形机床项目在各个方面都能拥有高水平的执行力。团队的协同作战是金属成形机床项目成功的关键因素之一。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金属成形机床项目背景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金属成形机床项目的背景根植于市场对更高效、创新产品的渴望，同时也受到科技发展对行业格局的深刻改变的影响。这为金属成形机床项目提供了广阔的发展空间和市场需求。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金属成形机床项目现状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截至目前，金属成形机床项目已完成市场调研和技术验证，取得了初步的成功。这为金属成形机床项目在未来的发展奠定了坚实的基础，为更远大的目标打下了坚实的基石。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7695"/>
      <w:r>
        <w:rPr>
          <w:rFonts w:ascii="仿宋" w:eastAsia="仿宋" w:hAnsi="仿宋" w:cs="仿宋" w:hint="eastAsia"/>
          <w:sz w:val="28"/>
          <w:lang w:eastAsia="zh-CN"/>
        </w:rPr>
        <w:t>(二)、金属成形机床项目目标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keyword》金属成形机床项目首要业务目标是在市场中占据有利地位，实现产品/服务的成功推广和销售。通过不断提升产品质量、创新性，金属成形机床项目追求成为行业中的领导者，赢得更多客户的青睐。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在科技迅速发展的时代，金属成形机床项目着眼于技术创新。通过持续的研发和技术升级，金属成形机床项目旨在推出更具创新性的产品或服务，以满足市场对新鲜、先进解决方案的需求。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为了建立可持续的客户关系，金属成形机床项目设定了客户满意度目标。通过提供卓越的产品质量和优质的客户服务，金属成形机床项目追求赢得客户的信任和忠诚度，确保他们的满意度达到行业领先水平。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金属成形机床项目注重社会责任和可持续发展。通过实施环保、社会责任金属成形机床项目，金属成形机床项目致力于在经济发展的同时保护环境，促进社会公平，实现可持续经营。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金属成形机床项目的团队是实现目标的核心驱动力。因此，金属成形机床项目设定了团队发展目标，包括提升团队成员的专业技能、培养领导力，以及搭建协同高效的团队工作氛围。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19172"/>
      <w:r>
        <w:rPr>
          <w:rFonts w:ascii="仿宋" w:eastAsia="仿宋" w:hAnsi="仿宋" w:cs="仿宋" w:hint="eastAsia"/>
          <w:sz w:val="28"/>
          <w:lang w:eastAsia="zh-CN"/>
        </w:rPr>
        <w:t>(三)、金属成形机床项目提出的理由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金属成形机床项目提出的理由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https://d.book118.com/976201135110010101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7433B8"/>
    <w:rsid w:val="467433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620113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2024-03-03T03:16:00Z</dcterms:created>
  <dcterms:modified xsi:type="dcterms:W3CDTF">2024-03-03T03:16:46Z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BC76F4A3C43A449DACAE6D40E39A11EB_11</vt:lpwstr>
  </property>
  <property fmtid="{D5CDD505-2E9C-101B-9397-08002B2CF9AE}" pid="3" name="KSOProductBuildVer">
    <vt:lpwstr>2052-12.1.0.16388</vt:lpwstr>
  </property>
</Properties>
</file>