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烟尘、粉尘自动采样器及测定仪项目构思建设方案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7" w:history="1">
        <w:r>
          <w:rPr>
            <w:rFonts w:ascii="仿宋" w:eastAsia="仿宋" w:hAnsi="仿宋" w:cs="仿宋" w:hint="eastAsia"/>
            <w:lang w:eastAsia="zh-CN"/>
          </w:rPr>
          <w:t>前言</w:t>
        </w:r>
        <w:r>
          <w:tab/>
        </w:r>
        <w:r>
          <w:fldChar w:fldCharType="begin"/>
        </w:r>
        <w:r>
          <w:instrText xml:space="preserve"> PAGEREF _Toc14677 \h </w:instrText>
        </w:r>
        <w:r>
          <w:fldChar w:fldCharType="separate"/>
        </w:r>
        <w:r>
          <w:t>3</w:t>
        </w:r>
        <w:r>
          <w:fldChar w:fldCharType="end"/>
        </w:r>
      </w:hyperlink>
    </w:p>
    <w:p>
      <w:pPr>
        <w:pStyle w:val="TOC1"/>
        <w:tabs>
          <w:tab w:val="right" w:leader="dot" w:pos="8306"/>
        </w:tabs>
      </w:pPr>
      <w:hyperlink w:anchor="_Toc32091" w:history="1">
        <w:r>
          <w:rPr>
            <w:rFonts w:ascii="仿宋" w:eastAsia="仿宋" w:hAnsi="仿宋" w:cs="仿宋" w:hint="eastAsia"/>
            <w:lang w:eastAsia="zh-CN"/>
          </w:rPr>
          <w:t>一、财务管理与成本控制</w:t>
        </w:r>
        <w:r>
          <w:tab/>
        </w:r>
        <w:r>
          <w:fldChar w:fldCharType="begin"/>
        </w:r>
        <w:r>
          <w:instrText xml:space="preserve"> PAGEREF _Toc32091 \h </w:instrText>
        </w:r>
        <w:r>
          <w:fldChar w:fldCharType="separate"/>
        </w:r>
        <w:r>
          <w:t>3</w:t>
        </w:r>
        <w:r>
          <w:fldChar w:fldCharType="end"/>
        </w:r>
      </w:hyperlink>
    </w:p>
    <w:p>
      <w:pPr>
        <w:pStyle w:val="TOC2"/>
        <w:tabs>
          <w:tab w:val="right" w:leader="dot" w:pos="8306"/>
        </w:tabs>
      </w:pPr>
      <w:hyperlink w:anchor="_Toc14103" w:history="1">
        <w:r>
          <w:rPr>
            <w:rFonts w:ascii="仿宋" w:eastAsia="仿宋" w:hAnsi="仿宋" w:cs="仿宋" w:hint="eastAsia"/>
            <w:lang w:eastAsia="zh-CN"/>
          </w:rPr>
          <w:t>(一)、财务管理体系建设</w:t>
        </w:r>
        <w:r>
          <w:tab/>
        </w:r>
        <w:r>
          <w:fldChar w:fldCharType="begin"/>
        </w:r>
        <w:r>
          <w:instrText xml:space="preserve"> PAGEREF _Toc14103 \h </w:instrText>
        </w:r>
        <w:r>
          <w:fldChar w:fldCharType="separate"/>
        </w:r>
        <w:r>
          <w:t>3</w:t>
        </w:r>
        <w:r>
          <w:fldChar w:fldCharType="end"/>
        </w:r>
      </w:hyperlink>
    </w:p>
    <w:p>
      <w:pPr>
        <w:pStyle w:val="TOC2"/>
        <w:tabs>
          <w:tab w:val="right" w:leader="dot" w:pos="8306"/>
        </w:tabs>
      </w:pPr>
      <w:hyperlink w:anchor="_Toc29157" w:history="1">
        <w:r>
          <w:rPr>
            <w:rFonts w:ascii="仿宋" w:eastAsia="仿宋" w:hAnsi="仿宋" w:cs="仿宋" w:hint="eastAsia"/>
            <w:lang w:eastAsia="zh-CN"/>
          </w:rPr>
          <w:t>(二)、成本控制措施</w:t>
        </w:r>
        <w:r>
          <w:tab/>
        </w:r>
        <w:r>
          <w:fldChar w:fldCharType="begin"/>
        </w:r>
        <w:r>
          <w:instrText xml:space="preserve"> PAGEREF _Toc29157 \h </w:instrText>
        </w:r>
        <w:r>
          <w:fldChar w:fldCharType="separate"/>
        </w:r>
        <w:r>
          <w:t>4</w:t>
        </w:r>
        <w:r>
          <w:fldChar w:fldCharType="end"/>
        </w:r>
      </w:hyperlink>
    </w:p>
    <w:p>
      <w:pPr>
        <w:pStyle w:val="TOC1"/>
        <w:tabs>
          <w:tab w:val="right" w:leader="dot" w:pos="8306"/>
        </w:tabs>
      </w:pPr>
      <w:hyperlink w:anchor="_Toc23848" w:history="1">
        <w:r>
          <w:rPr>
            <w:rFonts w:ascii="仿宋" w:eastAsia="仿宋" w:hAnsi="仿宋" w:cs="仿宋" w:hint="eastAsia"/>
            <w:lang w:eastAsia="zh-CN"/>
          </w:rPr>
          <w:t>二、资源开发及综合利用分析</w:t>
        </w:r>
        <w:r>
          <w:tab/>
        </w:r>
        <w:r>
          <w:fldChar w:fldCharType="begin"/>
        </w:r>
        <w:r>
          <w:instrText xml:space="preserve"> PAGEREF _Toc23848 \h </w:instrText>
        </w:r>
        <w:r>
          <w:fldChar w:fldCharType="separate"/>
        </w:r>
        <w:r>
          <w:t>5</w:t>
        </w:r>
        <w:r>
          <w:fldChar w:fldCharType="end"/>
        </w:r>
      </w:hyperlink>
    </w:p>
    <w:p>
      <w:pPr>
        <w:pStyle w:val="TOC2"/>
        <w:tabs>
          <w:tab w:val="right" w:leader="dot" w:pos="8306"/>
        </w:tabs>
      </w:pPr>
      <w:hyperlink w:anchor="_Toc3400" w:history="1">
        <w:r>
          <w:rPr>
            <w:rFonts w:ascii="仿宋" w:eastAsia="仿宋" w:hAnsi="仿宋" w:cs="仿宋" w:hint="eastAsia"/>
            <w:lang w:eastAsia="zh-CN"/>
          </w:rPr>
          <w:t>(一)、资源开发方案</w:t>
        </w:r>
        <w:r>
          <w:tab/>
        </w:r>
        <w:r>
          <w:fldChar w:fldCharType="begin"/>
        </w:r>
        <w:r>
          <w:instrText xml:space="preserve"> PAGEREF _Toc3400 \h </w:instrText>
        </w:r>
        <w:r>
          <w:fldChar w:fldCharType="separate"/>
        </w:r>
        <w:r>
          <w:t>5</w:t>
        </w:r>
        <w:r>
          <w:fldChar w:fldCharType="end"/>
        </w:r>
      </w:hyperlink>
    </w:p>
    <w:p>
      <w:pPr>
        <w:pStyle w:val="TOC2"/>
        <w:tabs>
          <w:tab w:val="right" w:leader="dot" w:pos="8306"/>
        </w:tabs>
      </w:pPr>
      <w:hyperlink w:anchor="_Toc6233" w:history="1">
        <w:r>
          <w:rPr>
            <w:rFonts w:ascii="仿宋" w:eastAsia="仿宋" w:hAnsi="仿宋" w:cs="仿宋" w:hint="eastAsia"/>
            <w:lang w:eastAsia="zh-CN"/>
          </w:rPr>
          <w:t>(二)、资源利用方案</w:t>
        </w:r>
        <w:r>
          <w:tab/>
        </w:r>
        <w:r>
          <w:fldChar w:fldCharType="begin"/>
        </w:r>
        <w:r>
          <w:instrText xml:space="preserve"> PAGEREF _Toc6233 \h </w:instrText>
        </w:r>
        <w:r>
          <w:fldChar w:fldCharType="separate"/>
        </w:r>
        <w:r>
          <w:t>7</w:t>
        </w:r>
        <w:r>
          <w:fldChar w:fldCharType="end"/>
        </w:r>
      </w:hyperlink>
    </w:p>
    <w:p>
      <w:pPr>
        <w:pStyle w:val="TOC2"/>
        <w:tabs>
          <w:tab w:val="right" w:leader="dot" w:pos="8306"/>
        </w:tabs>
      </w:pPr>
      <w:hyperlink w:anchor="_Toc4423" w:history="1">
        <w:r>
          <w:rPr>
            <w:rFonts w:ascii="仿宋" w:eastAsia="仿宋" w:hAnsi="仿宋" w:cs="仿宋" w:hint="eastAsia"/>
            <w:lang w:eastAsia="zh-CN"/>
          </w:rPr>
          <w:t>(三)、资源节约措施</w:t>
        </w:r>
        <w:r>
          <w:tab/>
        </w:r>
        <w:r>
          <w:fldChar w:fldCharType="begin"/>
        </w:r>
        <w:r>
          <w:instrText xml:space="preserve"> PAGEREF _Toc4423 \h </w:instrText>
        </w:r>
        <w:r>
          <w:fldChar w:fldCharType="separate"/>
        </w:r>
        <w:r>
          <w:t>8</w:t>
        </w:r>
        <w:r>
          <w:fldChar w:fldCharType="end"/>
        </w:r>
      </w:hyperlink>
    </w:p>
    <w:p>
      <w:pPr>
        <w:pStyle w:val="TOC1"/>
        <w:tabs>
          <w:tab w:val="right" w:leader="dot" w:pos="8306"/>
        </w:tabs>
      </w:pPr>
      <w:hyperlink w:anchor="_Toc21200" w:history="1">
        <w:r>
          <w:rPr>
            <w:rFonts w:ascii="仿宋" w:eastAsia="仿宋" w:hAnsi="仿宋" w:cs="仿宋" w:hint="eastAsia"/>
            <w:lang w:eastAsia="zh-CN"/>
          </w:rPr>
          <w:t>三、环境和生态影响分析</w:t>
        </w:r>
        <w:r>
          <w:tab/>
        </w:r>
        <w:r>
          <w:fldChar w:fldCharType="begin"/>
        </w:r>
        <w:r>
          <w:instrText xml:space="preserve"> PAGEREF _Toc21200 \h </w:instrText>
        </w:r>
        <w:r>
          <w:fldChar w:fldCharType="separate"/>
        </w:r>
        <w:r>
          <w:t>9</w:t>
        </w:r>
        <w:r>
          <w:fldChar w:fldCharType="end"/>
        </w:r>
      </w:hyperlink>
    </w:p>
    <w:p>
      <w:pPr>
        <w:pStyle w:val="TOC2"/>
        <w:tabs>
          <w:tab w:val="right" w:leader="dot" w:pos="8306"/>
        </w:tabs>
      </w:pPr>
      <w:hyperlink w:anchor="_Toc22828" w:history="1">
        <w:r>
          <w:rPr>
            <w:rFonts w:ascii="仿宋" w:eastAsia="仿宋" w:hAnsi="仿宋" w:cs="仿宋" w:hint="eastAsia"/>
            <w:lang w:eastAsia="zh-CN"/>
          </w:rPr>
          <w:t>(一)、环境和生态现状</w:t>
        </w:r>
        <w:r>
          <w:tab/>
        </w:r>
        <w:r>
          <w:fldChar w:fldCharType="begin"/>
        </w:r>
        <w:r>
          <w:instrText xml:space="preserve"> PAGEREF _Toc22828 \h </w:instrText>
        </w:r>
        <w:r>
          <w:fldChar w:fldCharType="separate"/>
        </w:r>
        <w:r>
          <w:t>9</w:t>
        </w:r>
        <w:r>
          <w:fldChar w:fldCharType="end"/>
        </w:r>
      </w:hyperlink>
    </w:p>
    <w:p>
      <w:pPr>
        <w:pStyle w:val="TOC2"/>
        <w:tabs>
          <w:tab w:val="right" w:leader="dot" w:pos="8306"/>
        </w:tabs>
      </w:pPr>
      <w:hyperlink w:anchor="_Toc13669" w:history="1">
        <w:r>
          <w:rPr>
            <w:rFonts w:ascii="仿宋" w:eastAsia="仿宋" w:hAnsi="仿宋" w:cs="仿宋" w:hint="eastAsia"/>
            <w:lang w:eastAsia="zh-CN"/>
          </w:rPr>
          <w:t>(二)、生态环境影响分析</w:t>
        </w:r>
        <w:r>
          <w:tab/>
        </w:r>
        <w:r>
          <w:fldChar w:fldCharType="begin"/>
        </w:r>
        <w:r>
          <w:instrText xml:space="preserve"> PAGEREF _Toc13669 \h </w:instrText>
        </w:r>
        <w:r>
          <w:fldChar w:fldCharType="separate"/>
        </w:r>
        <w:r>
          <w:t>11</w:t>
        </w:r>
        <w:r>
          <w:fldChar w:fldCharType="end"/>
        </w:r>
      </w:hyperlink>
    </w:p>
    <w:p>
      <w:pPr>
        <w:pStyle w:val="TOC2"/>
        <w:tabs>
          <w:tab w:val="right" w:leader="dot" w:pos="8306"/>
        </w:tabs>
      </w:pPr>
      <w:hyperlink w:anchor="_Toc8769" w:history="1">
        <w:r>
          <w:rPr>
            <w:rFonts w:ascii="仿宋" w:eastAsia="仿宋" w:hAnsi="仿宋" w:cs="仿宋" w:hint="eastAsia"/>
            <w:lang w:eastAsia="zh-CN"/>
          </w:rPr>
          <w:t>(三)、生态环境保护措施</w:t>
        </w:r>
        <w:r>
          <w:tab/>
        </w:r>
        <w:r>
          <w:fldChar w:fldCharType="begin"/>
        </w:r>
        <w:r>
          <w:instrText xml:space="preserve"> PAGEREF _Toc8769 \h </w:instrText>
        </w:r>
        <w:r>
          <w:fldChar w:fldCharType="separate"/>
        </w:r>
        <w:r>
          <w:t>12</w:t>
        </w:r>
        <w:r>
          <w:fldChar w:fldCharType="end"/>
        </w:r>
      </w:hyperlink>
    </w:p>
    <w:p>
      <w:pPr>
        <w:pStyle w:val="TOC2"/>
        <w:tabs>
          <w:tab w:val="right" w:leader="dot" w:pos="8306"/>
        </w:tabs>
      </w:pPr>
      <w:hyperlink w:anchor="_Toc10435" w:history="1">
        <w:r>
          <w:rPr>
            <w:rFonts w:ascii="仿宋" w:eastAsia="仿宋" w:hAnsi="仿宋" w:cs="仿宋" w:hint="eastAsia"/>
            <w:lang w:eastAsia="zh-CN"/>
          </w:rPr>
          <w:t>(四)、地质灾害影响分析</w:t>
        </w:r>
        <w:r>
          <w:tab/>
        </w:r>
        <w:r>
          <w:fldChar w:fldCharType="begin"/>
        </w:r>
        <w:r>
          <w:instrText xml:space="preserve"> PAGEREF _Toc10435 \h </w:instrText>
        </w:r>
        <w:r>
          <w:fldChar w:fldCharType="separate"/>
        </w:r>
        <w:r>
          <w:t>14</w:t>
        </w:r>
        <w:r>
          <w:fldChar w:fldCharType="end"/>
        </w:r>
      </w:hyperlink>
    </w:p>
    <w:p>
      <w:pPr>
        <w:pStyle w:val="TOC2"/>
        <w:tabs>
          <w:tab w:val="right" w:leader="dot" w:pos="8306"/>
        </w:tabs>
      </w:pPr>
      <w:hyperlink w:anchor="_Toc30955" w:history="1">
        <w:r>
          <w:rPr>
            <w:rFonts w:ascii="仿宋" w:eastAsia="仿宋" w:hAnsi="仿宋" w:cs="仿宋" w:hint="eastAsia"/>
            <w:lang w:eastAsia="zh-CN"/>
          </w:rPr>
          <w:t>(五)、特殊环境影响</w:t>
        </w:r>
        <w:r>
          <w:tab/>
        </w:r>
        <w:r>
          <w:fldChar w:fldCharType="begin"/>
        </w:r>
        <w:r>
          <w:instrText xml:space="preserve"> PAGEREF _Toc30955 \h </w:instrText>
        </w:r>
        <w:r>
          <w:fldChar w:fldCharType="separate"/>
        </w:r>
        <w:r>
          <w:t>15</w:t>
        </w:r>
        <w:r>
          <w:fldChar w:fldCharType="end"/>
        </w:r>
      </w:hyperlink>
    </w:p>
    <w:p>
      <w:pPr>
        <w:pStyle w:val="TOC1"/>
        <w:tabs>
          <w:tab w:val="right" w:leader="dot" w:pos="8306"/>
        </w:tabs>
      </w:pPr>
      <w:hyperlink w:anchor="_Toc15514" w:history="1">
        <w:r>
          <w:rPr>
            <w:rFonts w:ascii="仿宋" w:eastAsia="仿宋" w:hAnsi="仿宋" w:cs="仿宋" w:hint="eastAsia"/>
            <w:lang w:eastAsia="zh-CN"/>
          </w:rPr>
          <w:t>四、发展规划、产业政策和行业准入分析</w:t>
        </w:r>
        <w:r>
          <w:tab/>
        </w:r>
        <w:r>
          <w:fldChar w:fldCharType="begin"/>
        </w:r>
        <w:r>
          <w:instrText xml:space="preserve"> PAGEREF _Toc15514 \h </w:instrText>
        </w:r>
        <w:r>
          <w:fldChar w:fldCharType="separate"/>
        </w:r>
        <w:r>
          <w:t>16</w:t>
        </w:r>
        <w:r>
          <w:fldChar w:fldCharType="end"/>
        </w:r>
      </w:hyperlink>
    </w:p>
    <w:p>
      <w:pPr>
        <w:pStyle w:val="TOC2"/>
        <w:tabs>
          <w:tab w:val="right" w:leader="dot" w:pos="8306"/>
        </w:tabs>
      </w:pPr>
      <w:hyperlink w:anchor="_Toc30604" w:history="1">
        <w:r>
          <w:rPr>
            <w:rFonts w:ascii="仿宋" w:eastAsia="仿宋" w:hAnsi="仿宋" w:cs="仿宋" w:hint="eastAsia"/>
            <w:lang w:eastAsia="zh-CN"/>
          </w:rPr>
          <w:t>(一)、发展规划分析</w:t>
        </w:r>
        <w:r>
          <w:tab/>
        </w:r>
        <w:r>
          <w:fldChar w:fldCharType="begin"/>
        </w:r>
        <w:r>
          <w:instrText xml:space="preserve"> PAGEREF _Toc30604 \h </w:instrText>
        </w:r>
        <w:r>
          <w:fldChar w:fldCharType="separate"/>
        </w:r>
        <w:r>
          <w:t>16</w:t>
        </w:r>
        <w:r>
          <w:fldChar w:fldCharType="end"/>
        </w:r>
      </w:hyperlink>
    </w:p>
    <w:p>
      <w:pPr>
        <w:pStyle w:val="TOC2"/>
        <w:tabs>
          <w:tab w:val="right" w:leader="dot" w:pos="8306"/>
        </w:tabs>
      </w:pPr>
      <w:hyperlink w:anchor="_Toc3434" w:history="1">
        <w:r>
          <w:rPr>
            <w:rFonts w:ascii="仿宋" w:eastAsia="仿宋" w:hAnsi="仿宋" w:cs="仿宋" w:hint="eastAsia"/>
            <w:lang w:eastAsia="zh-CN"/>
          </w:rPr>
          <w:t>(二)、产业政策分析</w:t>
        </w:r>
        <w:r>
          <w:tab/>
        </w:r>
        <w:r>
          <w:fldChar w:fldCharType="begin"/>
        </w:r>
        <w:r>
          <w:instrText xml:space="preserve"> PAGEREF _Toc3434 \h </w:instrText>
        </w:r>
        <w:r>
          <w:fldChar w:fldCharType="separate"/>
        </w:r>
        <w:r>
          <w:t>18</w:t>
        </w:r>
        <w:r>
          <w:fldChar w:fldCharType="end"/>
        </w:r>
      </w:hyperlink>
    </w:p>
    <w:p>
      <w:pPr>
        <w:pStyle w:val="TOC2"/>
        <w:tabs>
          <w:tab w:val="right" w:leader="dot" w:pos="8306"/>
        </w:tabs>
      </w:pPr>
      <w:hyperlink w:anchor="_Toc11682" w:history="1">
        <w:r>
          <w:rPr>
            <w:rFonts w:ascii="仿宋" w:eastAsia="仿宋" w:hAnsi="仿宋" w:cs="仿宋" w:hint="eastAsia"/>
            <w:lang w:eastAsia="zh-CN"/>
          </w:rPr>
          <w:t>(三)、行业准入分析</w:t>
        </w:r>
        <w:r>
          <w:tab/>
        </w:r>
        <w:r>
          <w:fldChar w:fldCharType="begin"/>
        </w:r>
        <w:r>
          <w:instrText xml:space="preserve"> PAGEREF _Toc11682 \h </w:instrText>
        </w:r>
        <w:r>
          <w:fldChar w:fldCharType="separate"/>
        </w:r>
        <w:r>
          <w:t>20</w:t>
        </w:r>
        <w:r>
          <w:fldChar w:fldCharType="end"/>
        </w:r>
      </w:hyperlink>
    </w:p>
    <w:p>
      <w:pPr>
        <w:pStyle w:val="TOC1"/>
        <w:tabs>
          <w:tab w:val="right" w:leader="dot" w:pos="8306"/>
        </w:tabs>
      </w:pPr>
      <w:hyperlink w:anchor="_Toc17844" w:history="1">
        <w:r>
          <w:rPr>
            <w:rFonts w:ascii="仿宋" w:eastAsia="仿宋" w:hAnsi="仿宋" w:cs="仿宋" w:hint="eastAsia"/>
            <w:lang w:eastAsia="zh-CN"/>
          </w:rPr>
          <w:t>五、建设风险评估分析</w:t>
        </w:r>
        <w:r>
          <w:tab/>
        </w:r>
        <w:r>
          <w:fldChar w:fldCharType="begin"/>
        </w:r>
        <w:r>
          <w:instrText xml:space="preserve"> PAGEREF _Toc17844 \h </w:instrText>
        </w:r>
        <w:r>
          <w:fldChar w:fldCharType="separate"/>
        </w:r>
        <w:r>
          <w:t>21</w:t>
        </w:r>
        <w:r>
          <w:fldChar w:fldCharType="end"/>
        </w:r>
      </w:hyperlink>
    </w:p>
    <w:p>
      <w:pPr>
        <w:pStyle w:val="TOC2"/>
        <w:tabs>
          <w:tab w:val="right" w:leader="dot" w:pos="8306"/>
        </w:tabs>
      </w:pPr>
      <w:hyperlink w:anchor="_Toc30911" w:history="1">
        <w:r>
          <w:rPr>
            <w:rFonts w:ascii="仿宋" w:eastAsia="仿宋" w:hAnsi="仿宋" w:cs="仿宋" w:hint="eastAsia"/>
            <w:lang w:eastAsia="zh-CN"/>
          </w:rPr>
          <w:t>(一)、政策风险分析</w:t>
        </w:r>
        <w:r>
          <w:tab/>
        </w:r>
        <w:r>
          <w:fldChar w:fldCharType="begin"/>
        </w:r>
        <w:r>
          <w:instrText xml:space="preserve"> PAGEREF _Toc30911 \h </w:instrText>
        </w:r>
        <w:r>
          <w:fldChar w:fldCharType="separate"/>
        </w:r>
        <w:r>
          <w:t>21</w:t>
        </w:r>
        <w:r>
          <w:fldChar w:fldCharType="end"/>
        </w:r>
      </w:hyperlink>
    </w:p>
    <w:p>
      <w:pPr>
        <w:pStyle w:val="TOC2"/>
        <w:tabs>
          <w:tab w:val="right" w:leader="dot" w:pos="8306"/>
        </w:tabs>
      </w:pPr>
      <w:hyperlink w:anchor="_Toc32140" w:history="1">
        <w:r>
          <w:rPr>
            <w:rFonts w:ascii="仿宋" w:eastAsia="仿宋" w:hAnsi="仿宋" w:cs="仿宋" w:hint="eastAsia"/>
            <w:lang w:eastAsia="zh-CN"/>
          </w:rPr>
          <w:t>(二)、社会风险分析</w:t>
        </w:r>
        <w:r>
          <w:tab/>
        </w:r>
        <w:r>
          <w:fldChar w:fldCharType="begin"/>
        </w:r>
        <w:r>
          <w:instrText xml:space="preserve"> PAGEREF _Toc32140 \h </w:instrText>
        </w:r>
        <w:r>
          <w:fldChar w:fldCharType="separate"/>
        </w:r>
        <w:r>
          <w:t>22</w:t>
        </w:r>
        <w:r>
          <w:fldChar w:fldCharType="end"/>
        </w:r>
      </w:hyperlink>
    </w:p>
    <w:p>
      <w:pPr>
        <w:pStyle w:val="TOC2"/>
        <w:tabs>
          <w:tab w:val="right" w:leader="dot" w:pos="8306"/>
        </w:tabs>
      </w:pPr>
      <w:hyperlink w:anchor="_Toc9798" w:history="1">
        <w:r>
          <w:rPr>
            <w:rFonts w:ascii="仿宋" w:eastAsia="仿宋" w:hAnsi="仿宋" w:cs="仿宋" w:hint="eastAsia"/>
            <w:lang w:eastAsia="zh-CN"/>
          </w:rPr>
          <w:t>(三)、市场风险分析</w:t>
        </w:r>
        <w:r>
          <w:tab/>
        </w:r>
        <w:r>
          <w:fldChar w:fldCharType="begin"/>
        </w:r>
        <w:r>
          <w:instrText xml:space="preserve"> PAGEREF _Toc9798 \h </w:instrText>
        </w:r>
        <w:r>
          <w:fldChar w:fldCharType="separate"/>
        </w:r>
        <w:r>
          <w:t>24</w:t>
        </w:r>
        <w:r>
          <w:fldChar w:fldCharType="end"/>
        </w:r>
      </w:hyperlink>
    </w:p>
    <w:p>
      <w:pPr>
        <w:pStyle w:val="TOC2"/>
        <w:tabs>
          <w:tab w:val="right" w:leader="dot" w:pos="8306"/>
        </w:tabs>
      </w:pPr>
      <w:hyperlink w:anchor="_Toc5093" w:history="1">
        <w:r>
          <w:rPr>
            <w:rFonts w:ascii="仿宋" w:eastAsia="仿宋" w:hAnsi="仿宋" w:cs="仿宋" w:hint="eastAsia"/>
            <w:lang w:eastAsia="zh-CN"/>
          </w:rPr>
          <w:t>(四)、资金风险分析</w:t>
        </w:r>
        <w:r>
          <w:tab/>
        </w:r>
        <w:r>
          <w:fldChar w:fldCharType="begin"/>
        </w:r>
        <w:r>
          <w:instrText xml:space="preserve"> PAGEREF _Toc5093 \h </w:instrText>
        </w:r>
        <w:r>
          <w:fldChar w:fldCharType="separate"/>
        </w:r>
        <w:r>
          <w:t>25</w:t>
        </w:r>
        <w:r>
          <w:fldChar w:fldCharType="end"/>
        </w:r>
      </w:hyperlink>
    </w:p>
    <w:p>
      <w:pPr>
        <w:pStyle w:val="TOC2"/>
        <w:tabs>
          <w:tab w:val="right" w:leader="dot" w:pos="8306"/>
        </w:tabs>
      </w:pPr>
      <w:hyperlink w:anchor="_Toc11285" w:history="1">
        <w:r>
          <w:rPr>
            <w:rFonts w:ascii="仿宋" w:eastAsia="仿宋" w:hAnsi="仿宋" w:cs="仿宋" w:hint="eastAsia"/>
            <w:lang w:eastAsia="zh-CN"/>
          </w:rPr>
          <w:t>(五)、技术风险分析</w:t>
        </w:r>
        <w:r>
          <w:tab/>
        </w:r>
        <w:r>
          <w:fldChar w:fldCharType="begin"/>
        </w:r>
        <w:r>
          <w:instrText xml:space="preserve"> PAGEREF _Toc11285 \h </w:instrText>
        </w:r>
        <w:r>
          <w:fldChar w:fldCharType="separate"/>
        </w:r>
        <w:r>
          <w:t>26</w:t>
        </w:r>
        <w:r>
          <w:fldChar w:fldCharType="end"/>
        </w:r>
      </w:hyperlink>
    </w:p>
    <w:p>
      <w:pPr>
        <w:pStyle w:val="TOC2"/>
        <w:tabs>
          <w:tab w:val="right" w:leader="dot" w:pos="8306"/>
        </w:tabs>
      </w:pPr>
      <w:hyperlink w:anchor="_Toc14091" w:history="1">
        <w:r>
          <w:rPr>
            <w:rFonts w:ascii="仿宋" w:eastAsia="仿宋" w:hAnsi="仿宋" w:cs="仿宋" w:hint="eastAsia"/>
            <w:lang w:eastAsia="zh-CN"/>
          </w:rPr>
          <w:t>(六)、财务风险分析</w:t>
        </w:r>
        <w:r>
          <w:tab/>
        </w:r>
        <w:r>
          <w:fldChar w:fldCharType="begin"/>
        </w:r>
        <w:r>
          <w:instrText xml:space="preserve"> PAGEREF _Toc14091 \h </w:instrText>
        </w:r>
        <w:r>
          <w:fldChar w:fldCharType="separate"/>
        </w:r>
        <w:r>
          <w:t>27</w:t>
        </w:r>
        <w:r>
          <w:fldChar w:fldCharType="end"/>
        </w:r>
      </w:hyperlink>
    </w:p>
    <w:p>
      <w:pPr>
        <w:pStyle w:val="TOC2"/>
        <w:tabs>
          <w:tab w:val="right" w:leader="dot" w:pos="8306"/>
        </w:tabs>
      </w:pPr>
      <w:hyperlink w:anchor="_Toc30600" w:history="1">
        <w:r>
          <w:rPr>
            <w:rFonts w:ascii="仿宋" w:eastAsia="仿宋" w:hAnsi="仿宋" w:cs="仿宋" w:hint="eastAsia"/>
            <w:lang w:eastAsia="zh-CN"/>
          </w:rPr>
          <w:t>(七)、管理风险分析</w:t>
        </w:r>
        <w:r>
          <w:tab/>
        </w:r>
        <w:r>
          <w:fldChar w:fldCharType="begin"/>
        </w:r>
        <w:r>
          <w:instrText xml:space="preserve"> PAGEREF _Toc30600 \h </w:instrText>
        </w:r>
        <w:r>
          <w:fldChar w:fldCharType="separate"/>
        </w:r>
        <w:r>
          <w:t>29</w:t>
        </w:r>
        <w:r>
          <w:fldChar w:fldCharType="end"/>
        </w:r>
      </w:hyperlink>
    </w:p>
    <w:p>
      <w:pPr>
        <w:pStyle w:val="TOC2"/>
        <w:tabs>
          <w:tab w:val="right" w:leader="dot" w:pos="8306"/>
        </w:tabs>
      </w:pPr>
      <w:hyperlink w:anchor="_Toc15912" w:history="1">
        <w:r>
          <w:rPr>
            <w:rFonts w:ascii="仿宋" w:eastAsia="仿宋" w:hAnsi="仿宋" w:cs="仿宋" w:hint="eastAsia"/>
            <w:lang w:eastAsia="zh-CN"/>
          </w:rPr>
          <w:t>(八)、其它风险分析</w:t>
        </w:r>
        <w:r>
          <w:tab/>
        </w:r>
        <w:r>
          <w:fldChar w:fldCharType="begin"/>
        </w:r>
        <w:r>
          <w:instrText xml:space="preserve"> PAGEREF _Toc15912 \h </w:instrText>
        </w:r>
        <w:r>
          <w:fldChar w:fldCharType="separate"/>
        </w:r>
        <w:r>
          <w:t>30</w:t>
        </w:r>
        <w:r>
          <w:fldChar w:fldCharType="end"/>
        </w:r>
      </w:hyperlink>
    </w:p>
    <w:p>
      <w:pPr>
        <w:pStyle w:val="TOC2"/>
        <w:tabs>
          <w:tab w:val="right" w:leader="dot" w:pos="8306"/>
        </w:tabs>
      </w:pPr>
      <w:hyperlink w:anchor="_Toc3441" w:history="1">
        <w:r>
          <w:rPr>
            <w:rFonts w:ascii="仿宋" w:eastAsia="仿宋" w:hAnsi="仿宋" w:cs="仿宋" w:hint="eastAsia"/>
            <w:lang w:eastAsia="zh-CN"/>
          </w:rPr>
          <w:t>(九)、社会影响评估</w:t>
        </w:r>
        <w:r>
          <w:tab/>
        </w:r>
        <w:r>
          <w:fldChar w:fldCharType="begin"/>
        </w:r>
        <w:r>
          <w:instrText xml:space="preserve"> PAGEREF _Toc3441 \h </w:instrText>
        </w:r>
        <w:r>
          <w:fldChar w:fldCharType="separate"/>
        </w:r>
        <w:r>
          <w:t>32</w:t>
        </w:r>
        <w:r>
          <w:fldChar w:fldCharType="end"/>
        </w:r>
      </w:hyperlink>
    </w:p>
    <w:p>
      <w:pPr>
        <w:pStyle w:val="TOC1"/>
        <w:tabs>
          <w:tab w:val="right" w:leader="dot" w:pos="8306"/>
        </w:tabs>
      </w:pPr>
      <w:hyperlink w:anchor="_Toc17358" w:history="1">
        <w:r>
          <w:rPr>
            <w:rFonts w:ascii="仿宋" w:eastAsia="仿宋" w:hAnsi="仿宋" w:cs="仿宋" w:hint="eastAsia"/>
            <w:lang w:eastAsia="zh-CN"/>
          </w:rPr>
          <w:t>六、烟尘、粉尘自动采样器及测定仪项目概论</w:t>
        </w:r>
        <w:r>
          <w:tab/>
        </w:r>
        <w:r>
          <w:fldChar w:fldCharType="begin"/>
        </w:r>
        <w:r>
          <w:instrText xml:space="preserve"> PAGEREF _Toc17358 \h </w:instrText>
        </w:r>
        <w:r>
          <w:fldChar w:fldCharType="separate"/>
        </w:r>
        <w:r>
          <w:t>34</w:t>
        </w:r>
        <w:r>
          <w:fldChar w:fldCharType="end"/>
        </w:r>
      </w:hyperlink>
    </w:p>
    <w:p>
      <w:pPr>
        <w:pStyle w:val="TOC2"/>
        <w:tabs>
          <w:tab w:val="right" w:leader="dot" w:pos="8306"/>
        </w:tabs>
      </w:pPr>
      <w:hyperlink w:anchor="_Toc19196" w:history="1">
        <w:r>
          <w:rPr>
            <w:rFonts w:ascii="仿宋" w:eastAsia="仿宋" w:hAnsi="仿宋" w:cs="仿宋" w:hint="eastAsia"/>
            <w:lang w:eastAsia="zh-CN"/>
          </w:rPr>
          <w:t>(一)、项目申报单位概况</w:t>
        </w:r>
        <w:r>
          <w:tab/>
        </w:r>
        <w:r>
          <w:fldChar w:fldCharType="begin"/>
        </w:r>
        <w:r>
          <w:instrText xml:space="preserve"> PAGEREF _Toc19196 \h </w:instrText>
        </w:r>
        <w:r>
          <w:fldChar w:fldCharType="separate"/>
        </w:r>
        <w:r>
          <w:t>34</w:t>
        </w:r>
        <w:r>
          <w:fldChar w:fldCharType="end"/>
        </w:r>
      </w:hyperlink>
    </w:p>
    <w:p>
      <w:pPr>
        <w:pStyle w:val="TOC2"/>
        <w:tabs>
          <w:tab w:val="right" w:leader="dot" w:pos="8306"/>
        </w:tabs>
      </w:pPr>
      <w:hyperlink w:anchor="_Toc12754" w:history="1">
        <w:r>
          <w:rPr>
            <w:rFonts w:ascii="仿宋" w:eastAsia="仿宋" w:hAnsi="仿宋" w:cs="仿宋" w:hint="eastAsia"/>
            <w:lang w:eastAsia="zh-CN"/>
          </w:rPr>
          <w:t>(二)、项目概况</w:t>
        </w:r>
        <w:r>
          <w:tab/>
        </w:r>
        <w:r>
          <w:fldChar w:fldCharType="begin"/>
        </w:r>
        <w:r>
          <w:instrText xml:space="preserve"> PAGEREF _Toc12754 \h </w:instrText>
        </w:r>
        <w:r>
          <w:fldChar w:fldCharType="separate"/>
        </w:r>
        <w:r>
          <w:t>35</w:t>
        </w:r>
        <w:r>
          <w:fldChar w:fldCharType="end"/>
        </w:r>
      </w:hyperlink>
    </w:p>
    <w:p>
      <w:pPr>
        <w:pStyle w:val="TOC1"/>
        <w:tabs>
          <w:tab w:val="right" w:leader="dot" w:pos="8306"/>
        </w:tabs>
      </w:pPr>
      <w:hyperlink w:anchor="_Toc22175" w:history="1">
        <w:r>
          <w:rPr>
            <w:rFonts w:ascii="仿宋" w:eastAsia="仿宋" w:hAnsi="仿宋" w:cs="仿宋" w:hint="eastAsia"/>
            <w:lang w:eastAsia="zh-CN"/>
          </w:rPr>
          <w:t>七、环境保护与绿色发展</w:t>
        </w:r>
        <w:r>
          <w:tab/>
        </w:r>
        <w:r>
          <w:fldChar w:fldCharType="begin"/>
        </w:r>
        <w:r>
          <w:instrText xml:space="preserve"> PAGEREF _Toc22175 \h </w:instrText>
        </w:r>
        <w:r>
          <w:fldChar w:fldCharType="separate"/>
        </w:r>
        <w:r>
          <w:t>38</w:t>
        </w:r>
        <w:r>
          <w:fldChar w:fldCharType="end"/>
        </w:r>
      </w:hyperlink>
    </w:p>
    <w:p>
      <w:pPr>
        <w:pStyle w:val="TOC2"/>
        <w:tabs>
          <w:tab w:val="right" w:leader="dot" w:pos="8306"/>
        </w:tabs>
      </w:pPr>
      <w:hyperlink w:anchor="_Toc12542" w:history="1">
        <w:r>
          <w:rPr>
            <w:rFonts w:ascii="仿宋" w:eastAsia="仿宋" w:hAnsi="仿宋" w:cs="仿宋" w:hint="eastAsia"/>
            <w:lang w:eastAsia="zh-CN"/>
          </w:rPr>
          <w:t>(一)、环境保护措施</w:t>
        </w:r>
        <w:r>
          <w:tab/>
        </w:r>
        <w:r>
          <w:fldChar w:fldCharType="begin"/>
        </w:r>
        <w:r>
          <w:instrText xml:space="preserve"> PAGEREF _Toc12542 \h </w:instrText>
        </w:r>
        <w:r>
          <w:fldChar w:fldCharType="separate"/>
        </w:r>
        <w:r>
          <w:t>38</w:t>
        </w:r>
        <w:r>
          <w:fldChar w:fldCharType="end"/>
        </w:r>
      </w:hyperlink>
    </w:p>
    <w:p>
      <w:pPr>
        <w:pStyle w:val="TOC2"/>
        <w:tabs>
          <w:tab w:val="right" w:leader="dot" w:pos="8306"/>
        </w:tabs>
      </w:pPr>
      <w:hyperlink w:anchor="_Toc2427" w:history="1">
        <w:r>
          <w:rPr>
            <w:rFonts w:ascii="仿宋" w:eastAsia="仿宋" w:hAnsi="仿宋" w:cs="仿宋" w:hint="eastAsia"/>
            <w:lang w:eastAsia="zh-CN"/>
          </w:rPr>
          <w:t>(二)、绿色发展与可持续发展策略</w:t>
        </w:r>
        <w:r>
          <w:tab/>
        </w:r>
        <w:r>
          <w:fldChar w:fldCharType="begin"/>
        </w:r>
        <w:r>
          <w:instrText xml:space="preserve"> PAGEREF _Toc2427 \h </w:instrText>
        </w:r>
        <w:r>
          <w:fldChar w:fldCharType="separate"/>
        </w:r>
        <w:r>
          <w:t>40</w:t>
        </w:r>
        <w:r>
          <w:fldChar w:fldCharType="end"/>
        </w:r>
      </w:hyperlink>
    </w:p>
    <w:p>
      <w:pPr>
        <w:pStyle w:val="TOC1"/>
        <w:tabs>
          <w:tab w:val="right" w:leader="dot" w:pos="8306"/>
        </w:tabs>
      </w:pPr>
      <w:hyperlink w:anchor="_Toc17257" w:history="1">
        <w:r>
          <w:rPr>
            <w:rFonts w:ascii="仿宋" w:eastAsia="仿宋" w:hAnsi="仿宋" w:cs="仿宋" w:hint="eastAsia"/>
            <w:lang w:eastAsia="zh-CN"/>
          </w:rPr>
          <w:t>八、项目变更管理</w:t>
        </w:r>
        <w:r>
          <w:tab/>
        </w:r>
        <w:r>
          <w:fldChar w:fldCharType="begin"/>
        </w:r>
        <w:r>
          <w:instrText xml:space="preserve"> PAGEREF _Toc17257 \h </w:instrText>
        </w:r>
        <w:r>
          <w:fldChar w:fldCharType="separate"/>
        </w:r>
        <w:r>
          <w:t>41</w:t>
        </w:r>
        <w:r>
          <w:fldChar w:fldCharType="end"/>
        </w:r>
      </w:hyperlink>
    </w:p>
    <w:p>
      <w:pPr>
        <w:pStyle w:val="TOC2"/>
        <w:tabs>
          <w:tab w:val="right" w:leader="dot" w:pos="8306"/>
        </w:tabs>
      </w:pPr>
      <w:hyperlink w:anchor="_Toc7389" w:history="1">
        <w:r>
          <w:rPr>
            <w:rFonts w:ascii="仿宋" w:eastAsia="仿宋" w:hAnsi="仿宋" w:cs="仿宋" w:hint="eastAsia"/>
            <w:lang w:eastAsia="zh-CN"/>
          </w:rPr>
          <w:t>(一)、变更控制流程</w:t>
        </w:r>
        <w:r>
          <w:tab/>
        </w:r>
        <w:r>
          <w:fldChar w:fldCharType="begin"/>
        </w:r>
        <w:r>
          <w:instrText xml:space="preserve"> PAGEREF _Toc7389 \h </w:instrText>
        </w:r>
        <w:r>
          <w:fldChar w:fldCharType="separate"/>
        </w:r>
        <w:r>
          <w:t>41</w:t>
        </w:r>
        <w:r>
          <w:fldChar w:fldCharType="end"/>
        </w:r>
      </w:hyperlink>
    </w:p>
    <w:p>
      <w:pPr>
        <w:pStyle w:val="TOC2"/>
        <w:tabs>
          <w:tab w:val="right" w:leader="dot" w:pos="8306"/>
        </w:tabs>
      </w:pPr>
      <w:hyperlink w:anchor="_Toc18037" w:history="1">
        <w:r>
          <w:rPr>
            <w:rFonts w:ascii="仿宋" w:eastAsia="仿宋" w:hAnsi="仿宋" w:cs="仿宋" w:hint="eastAsia"/>
            <w:lang w:eastAsia="zh-CN"/>
          </w:rPr>
          <w:t>(二)、影响评估与处理</w:t>
        </w:r>
        <w:r>
          <w:tab/>
        </w:r>
        <w:r>
          <w:fldChar w:fldCharType="begin"/>
        </w:r>
        <w:r>
          <w:instrText xml:space="preserve"> PAGEREF _Toc18037 \h </w:instrText>
        </w:r>
        <w:r>
          <w:fldChar w:fldCharType="separate"/>
        </w:r>
        <w:r>
          <w:t>42</w:t>
        </w:r>
        <w:r>
          <w:fldChar w:fldCharType="end"/>
        </w:r>
      </w:hyperlink>
    </w:p>
    <w:p>
      <w:pPr>
        <w:pStyle w:val="TOC2"/>
        <w:tabs>
          <w:tab w:val="right" w:leader="dot" w:pos="8306"/>
        </w:tabs>
      </w:pPr>
      <w:hyperlink w:anchor="_Toc1222" w:history="1">
        <w:r>
          <w:rPr>
            <w:rFonts w:ascii="仿宋" w:eastAsia="仿宋" w:hAnsi="仿宋" w:cs="仿宋" w:hint="eastAsia"/>
            <w:lang w:eastAsia="zh-CN"/>
          </w:rPr>
          <w:t>(三)、变更记录与追踪</w:t>
        </w:r>
        <w:r>
          <w:tab/>
        </w:r>
        <w:r>
          <w:fldChar w:fldCharType="begin"/>
        </w:r>
        <w:r>
          <w:instrText xml:space="preserve"> PAGEREF _Toc1222 \h </w:instrText>
        </w:r>
        <w:r>
          <w:fldChar w:fldCharType="separate"/>
        </w:r>
        <w:r>
          <w:t>43</w:t>
        </w:r>
        <w:r>
          <w:fldChar w:fldCharType="end"/>
        </w:r>
      </w:hyperlink>
    </w:p>
    <w:p>
      <w:pPr>
        <w:pStyle w:val="TOC2"/>
        <w:tabs>
          <w:tab w:val="right" w:leader="dot" w:pos="8306"/>
        </w:tabs>
      </w:pPr>
      <w:hyperlink w:anchor="_Toc16826" w:history="1">
        <w:r>
          <w:rPr>
            <w:rFonts w:ascii="仿宋" w:eastAsia="仿宋" w:hAnsi="仿宋" w:cs="仿宋" w:hint="eastAsia"/>
            <w:lang w:eastAsia="zh-CN"/>
          </w:rPr>
          <w:t>(四)、变更管理策略</w:t>
        </w:r>
        <w:r>
          <w:tab/>
        </w:r>
        <w:r>
          <w:fldChar w:fldCharType="begin"/>
        </w:r>
        <w:r>
          <w:instrText xml:space="preserve"> PAGEREF _Toc16826 \h </w:instrText>
        </w:r>
        <w:r>
          <w:fldChar w:fldCharType="separate"/>
        </w:r>
        <w:r>
          <w:t>45</w:t>
        </w:r>
        <w:r>
          <w:fldChar w:fldCharType="end"/>
        </w:r>
      </w:hyperlink>
    </w:p>
    <w:p>
      <w:pPr>
        <w:pStyle w:val="TOC1"/>
        <w:tabs>
          <w:tab w:val="right" w:leader="dot" w:pos="8306"/>
        </w:tabs>
      </w:pPr>
      <w:hyperlink w:anchor="_Toc26522" w:history="1">
        <w:r>
          <w:rPr>
            <w:rFonts w:ascii="仿宋" w:eastAsia="仿宋" w:hAnsi="仿宋" w:cs="仿宋" w:hint="eastAsia"/>
            <w:lang w:eastAsia="zh-CN"/>
          </w:rPr>
          <w:t>九、环境保护与治理方案</w:t>
        </w:r>
        <w:r>
          <w:tab/>
        </w:r>
        <w:r>
          <w:fldChar w:fldCharType="begin"/>
        </w:r>
        <w:r>
          <w:instrText xml:space="preserve"> PAGEREF _Toc26522 \h </w:instrText>
        </w:r>
        <w:r>
          <w:fldChar w:fldCharType="separate"/>
        </w:r>
        <w:r>
          <w:t>47</w:t>
        </w:r>
        <w:r>
          <w:fldChar w:fldCharType="end"/>
        </w:r>
      </w:hyperlink>
    </w:p>
    <w:p>
      <w:pPr>
        <w:pStyle w:val="TOC2"/>
        <w:tabs>
          <w:tab w:val="right" w:leader="dot" w:pos="8306"/>
        </w:tabs>
      </w:pPr>
      <w:hyperlink w:anchor="_Toc21107" w:history="1">
        <w:r>
          <w:rPr>
            <w:rFonts w:ascii="仿宋" w:eastAsia="仿宋" w:hAnsi="仿宋" w:cs="仿宋" w:hint="eastAsia"/>
            <w:lang w:eastAsia="zh-CN"/>
          </w:rPr>
          <w:t>(一)、项目环境影响评估</w:t>
        </w:r>
        <w:r>
          <w:tab/>
        </w:r>
        <w:r>
          <w:fldChar w:fldCharType="begin"/>
        </w:r>
        <w:r>
          <w:instrText xml:space="preserve"> PAGEREF _Toc21107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7" w:history="1">
        <w:r>
          <w:rPr>
            <w:rFonts w:ascii="仿宋" w:eastAsia="仿宋" w:hAnsi="仿宋" w:cs="仿宋" w:hint="eastAsia"/>
            <w:lang w:eastAsia="zh-CN"/>
          </w:rPr>
          <w:t>(二)、环境保护措施与治理方案</w:t>
        </w:r>
        <w:r>
          <w:tab/>
        </w:r>
        <w:r>
          <w:fldChar w:fldCharType="begin"/>
        </w:r>
        <w:r>
          <w:instrText xml:space="preserve"> PAGEREF _Toc25707 \h </w:instrText>
        </w:r>
        <w:r>
          <w:fldChar w:fldCharType="separate"/>
        </w:r>
        <w:r>
          <w:t>47</w:t>
        </w:r>
        <w:r>
          <w:fldChar w:fldCharType="end"/>
        </w:r>
      </w:hyperlink>
    </w:p>
    <w:p>
      <w:pPr>
        <w:pStyle w:val="TOC1"/>
        <w:tabs>
          <w:tab w:val="right" w:leader="dot" w:pos="8306"/>
        </w:tabs>
      </w:pPr>
      <w:hyperlink w:anchor="_Toc16166" w:history="1">
        <w:r>
          <w:rPr>
            <w:rFonts w:ascii="仿宋" w:eastAsia="仿宋" w:hAnsi="仿宋" w:cs="仿宋" w:hint="eastAsia"/>
            <w:lang w:eastAsia="zh-CN"/>
          </w:rPr>
          <w:t>十、项目进度计划</w:t>
        </w:r>
        <w:r>
          <w:tab/>
        </w:r>
        <w:r>
          <w:fldChar w:fldCharType="begin"/>
        </w:r>
        <w:r>
          <w:instrText xml:space="preserve"> PAGEREF _Toc16166 \h </w:instrText>
        </w:r>
        <w:r>
          <w:fldChar w:fldCharType="separate"/>
        </w:r>
        <w:r>
          <w:t>48</w:t>
        </w:r>
        <w:r>
          <w:fldChar w:fldCharType="end"/>
        </w:r>
      </w:hyperlink>
    </w:p>
    <w:p>
      <w:pPr>
        <w:pStyle w:val="TOC2"/>
        <w:tabs>
          <w:tab w:val="right" w:leader="dot" w:pos="8306"/>
        </w:tabs>
      </w:pPr>
      <w:hyperlink w:anchor="_Toc9341" w:history="1">
        <w:r>
          <w:rPr>
            <w:rFonts w:ascii="仿宋" w:eastAsia="仿宋" w:hAnsi="仿宋" w:cs="仿宋" w:hint="eastAsia"/>
            <w:lang w:eastAsia="zh-CN"/>
          </w:rPr>
          <w:t>(一)、建设周期</w:t>
        </w:r>
        <w:r>
          <w:tab/>
        </w:r>
        <w:r>
          <w:fldChar w:fldCharType="begin"/>
        </w:r>
        <w:r>
          <w:instrText xml:space="preserve"> PAGEREF _Toc9341 \h </w:instrText>
        </w:r>
        <w:r>
          <w:fldChar w:fldCharType="separate"/>
        </w:r>
        <w:r>
          <w:t>48</w:t>
        </w:r>
        <w:r>
          <w:fldChar w:fldCharType="end"/>
        </w:r>
      </w:hyperlink>
    </w:p>
    <w:p>
      <w:pPr>
        <w:pStyle w:val="TOC2"/>
        <w:tabs>
          <w:tab w:val="right" w:leader="dot" w:pos="8306"/>
        </w:tabs>
      </w:pPr>
      <w:hyperlink w:anchor="_Toc23955" w:history="1">
        <w:r>
          <w:rPr>
            <w:rFonts w:ascii="仿宋" w:eastAsia="仿宋" w:hAnsi="仿宋" w:cs="仿宋" w:hint="eastAsia"/>
            <w:lang w:eastAsia="zh-CN"/>
          </w:rPr>
          <w:t>(二)、建设进度</w:t>
        </w:r>
        <w:r>
          <w:tab/>
        </w:r>
        <w:r>
          <w:fldChar w:fldCharType="begin"/>
        </w:r>
        <w:r>
          <w:instrText xml:space="preserve"> PAGEREF _Toc23955 \h </w:instrText>
        </w:r>
        <w:r>
          <w:fldChar w:fldCharType="separate"/>
        </w:r>
        <w:r>
          <w:t>48</w:t>
        </w:r>
        <w:r>
          <w:fldChar w:fldCharType="end"/>
        </w:r>
      </w:hyperlink>
    </w:p>
    <w:p>
      <w:pPr>
        <w:pStyle w:val="TOC2"/>
        <w:tabs>
          <w:tab w:val="right" w:leader="dot" w:pos="8306"/>
        </w:tabs>
      </w:pPr>
      <w:hyperlink w:anchor="_Toc23021" w:history="1">
        <w:r>
          <w:rPr>
            <w:rFonts w:ascii="仿宋" w:eastAsia="仿宋" w:hAnsi="仿宋" w:cs="仿宋" w:hint="eastAsia"/>
            <w:lang w:eastAsia="zh-CN"/>
          </w:rPr>
          <w:t>(三)、进度安排注意事项</w:t>
        </w:r>
        <w:r>
          <w:tab/>
        </w:r>
        <w:r>
          <w:fldChar w:fldCharType="begin"/>
        </w:r>
        <w:r>
          <w:instrText xml:space="preserve"> PAGEREF _Toc23021 \h </w:instrText>
        </w:r>
        <w:r>
          <w:fldChar w:fldCharType="separate"/>
        </w:r>
        <w:r>
          <w:t>49</w:t>
        </w:r>
        <w:r>
          <w:fldChar w:fldCharType="end"/>
        </w:r>
      </w:hyperlink>
    </w:p>
    <w:p>
      <w:pPr>
        <w:pStyle w:val="TOC2"/>
        <w:tabs>
          <w:tab w:val="right" w:leader="dot" w:pos="8306"/>
        </w:tabs>
      </w:pPr>
      <w:hyperlink w:anchor="_Toc1341" w:history="1">
        <w:r>
          <w:rPr>
            <w:rFonts w:ascii="仿宋" w:eastAsia="仿宋" w:hAnsi="仿宋" w:cs="仿宋" w:hint="eastAsia"/>
            <w:lang w:eastAsia="zh-CN"/>
          </w:rPr>
          <w:t>(四)、人力资源配置</w:t>
        </w:r>
        <w:r>
          <w:tab/>
        </w:r>
        <w:r>
          <w:fldChar w:fldCharType="begin"/>
        </w:r>
        <w:r>
          <w:instrText xml:space="preserve"> PAGEREF _Toc1341 \h </w:instrText>
        </w:r>
        <w:r>
          <w:fldChar w:fldCharType="separate"/>
        </w:r>
        <w:r>
          <w:t>50</w:t>
        </w:r>
        <w:r>
          <w:fldChar w:fldCharType="end"/>
        </w:r>
      </w:hyperlink>
    </w:p>
    <w:p>
      <w:pPr>
        <w:pStyle w:val="TOC2"/>
        <w:tabs>
          <w:tab w:val="right" w:leader="dot" w:pos="8306"/>
        </w:tabs>
      </w:pPr>
      <w:hyperlink w:anchor="_Toc7337" w:history="1">
        <w:r>
          <w:rPr>
            <w:rFonts w:ascii="仿宋" w:eastAsia="仿宋" w:hAnsi="仿宋" w:cs="仿宋" w:hint="eastAsia"/>
            <w:lang w:eastAsia="zh-CN"/>
          </w:rPr>
          <w:t>(五)、员工培训</w:t>
        </w:r>
        <w:r>
          <w:tab/>
        </w:r>
        <w:r>
          <w:fldChar w:fldCharType="begin"/>
        </w:r>
        <w:r>
          <w:instrText xml:space="preserve"> PAGEREF _Toc7337 \h </w:instrText>
        </w:r>
        <w:r>
          <w:fldChar w:fldCharType="separate"/>
        </w:r>
        <w:r>
          <w:t>52</w:t>
        </w:r>
        <w:r>
          <w:fldChar w:fldCharType="end"/>
        </w:r>
      </w:hyperlink>
    </w:p>
    <w:p>
      <w:pPr>
        <w:pStyle w:val="TOC2"/>
        <w:tabs>
          <w:tab w:val="right" w:leader="dot" w:pos="8306"/>
        </w:tabs>
      </w:pPr>
      <w:hyperlink w:anchor="_Toc23294" w:history="1">
        <w:r>
          <w:rPr>
            <w:rFonts w:ascii="仿宋" w:eastAsia="仿宋" w:hAnsi="仿宋" w:cs="仿宋" w:hint="eastAsia"/>
            <w:lang w:eastAsia="zh-CN"/>
          </w:rPr>
          <w:t>(六)、项目实施保障</w:t>
        </w:r>
        <w:r>
          <w:tab/>
        </w:r>
        <w:r>
          <w:fldChar w:fldCharType="begin"/>
        </w:r>
        <w:r>
          <w:instrText xml:space="preserve"> PAGEREF _Toc23294 \h </w:instrText>
        </w:r>
        <w:r>
          <w:fldChar w:fldCharType="separate"/>
        </w:r>
        <w:r>
          <w:t>53</w:t>
        </w:r>
        <w:r>
          <w:fldChar w:fldCharType="end"/>
        </w:r>
      </w:hyperlink>
    </w:p>
    <w:p>
      <w:pPr>
        <w:pStyle w:val="TOC2"/>
        <w:tabs>
          <w:tab w:val="right" w:leader="dot" w:pos="8306"/>
        </w:tabs>
      </w:pPr>
      <w:hyperlink w:anchor="_Toc24607" w:history="1">
        <w:r>
          <w:rPr>
            <w:rFonts w:ascii="仿宋" w:eastAsia="仿宋" w:hAnsi="仿宋" w:cs="仿宋" w:hint="eastAsia"/>
            <w:lang w:eastAsia="zh-CN"/>
          </w:rPr>
          <w:t>(七)、安全规范管理</w:t>
        </w:r>
        <w:r>
          <w:tab/>
        </w:r>
        <w:r>
          <w:fldChar w:fldCharType="begin"/>
        </w:r>
        <w:r>
          <w:instrText xml:space="preserve"> PAGEREF _Toc24607 \h </w:instrText>
        </w:r>
        <w:r>
          <w:fldChar w:fldCharType="separate"/>
        </w:r>
        <w:r>
          <w:t>54</w:t>
        </w:r>
        <w:r>
          <w:fldChar w:fldCharType="end"/>
        </w:r>
      </w:hyperlink>
    </w:p>
    <w:p>
      <w:pPr>
        <w:pStyle w:val="TOC1"/>
        <w:tabs>
          <w:tab w:val="right" w:leader="dot" w:pos="8306"/>
        </w:tabs>
      </w:pPr>
      <w:hyperlink w:anchor="_Toc26254" w:history="1">
        <w:r>
          <w:rPr>
            <w:rFonts w:ascii="仿宋" w:eastAsia="仿宋" w:hAnsi="仿宋" w:cs="仿宋" w:hint="eastAsia"/>
            <w:lang w:eastAsia="zh-CN"/>
          </w:rPr>
          <w:t>十一、项目实施与管理方案</w:t>
        </w:r>
        <w:r>
          <w:tab/>
        </w:r>
        <w:r>
          <w:fldChar w:fldCharType="begin"/>
        </w:r>
        <w:r>
          <w:instrText xml:space="preserve"> PAGEREF _Toc26254 \h </w:instrText>
        </w:r>
        <w:r>
          <w:fldChar w:fldCharType="separate"/>
        </w:r>
        <w:r>
          <w:t>55</w:t>
        </w:r>
        <w:r>
          <w:fldChar w:fldCharType="end"/>
        </w:r>
      </w:hyperlink>
    </w:p>
    <w:p>
      <w:pPr>
        <w:pStyle w:val="TOC2"/>
        <w:tabs>
          <w:tab w:val="right" w:leader="dot" w:pos="8306"/>
        </w:tabs>
      </w:pPr>
      <w:hyperlink w:anchor="_Toc20288" w:history="1">
        <w:r>
          <w:rPr>
            <w:rFonts w:ascii="仿宋" w:eastAsia="仿宋" w:hAnsi="仿宋" w:cs="仿宋" w:hint="eastAsia"/>
            <w:lang w:eastAsia="zh-CN"/>
          </w:rPr>
          <w:t>(一)、项目实施计划</w:t>
        </w:r>
        <w:r>
          <w:tab/>
        </w:r>
        <w:r>
          <w:fldChar w:fldCharType="begin"/>
        </w:r>
        <w:r>
          <w:instrText xml:space="preserve"> PAGEREF _Toc20288 \h </w:instrText>
        </w:r>
        <w:r>
          <w:fldChar w:fldCharType="separate"/>
        </w:r>
        <w:r>
          <w:t>55</w:t>
        </w:r>
        <w:r>
          <w:fldChar w:fldCharType="end"/>
        </w:r>
      </w:hyperlink>
    </w:p>
    <w:p>
      <w:pPr>
        <w:pStyle w:val="TOC2"/>
        <w:tabs>
          <w:tab w:val="right" w:leader="dot" w:pos="8306"/>
        </w:tabs>
      </w:pPr>
      <w:hyperlink w:anchor="_Toc10463" w:history="1">
        <w:r>
          <w:rPr>
            <w:rFonts w:ascii="仿宋" w:eastAsia="仿宋" w:hAnsi="仿宋" w:cs="仿宋" w:hint="eastAsia"/>
            <w:lang w:eastAsia="zh-CN"/>
          </w:rPr>
          <w:t>(二)、项目组织机构与职责</w:t>
        </w:r>
        <w:r>
          <w:tab/>
        </w:r>
        <w:r>
          <w:fldChar w:fldCharType="begin"/>
        </w:r>
        <w:r>
          <w:instrText xml:space="preserve"> PAGEREF _Toc10463 \h </w:instrText>
        </w:r>
        <w:r>
          <w:fldChar w:fldCharType="separate"/>
        </w:r>
        <w:r>
          <w:t>57</w:t>
        </w:r>
        <w:r>
          <w:fldChar w:fldCharType="end"/>
        </w:r>
      </w:hyperlink>
    </w:p>
    <w:p>
      <w:pPr>
        <w:pStyle w:val="TOC2"/>
        <w:tabs>
          <w:tab w:val="right" w:leader="dot" w:pos="8306"/>
        </w:tabs>
      </w:pPr>
      <w:hyperlink w:anchor="_Toc2513" w:history="1">
        <w:r>
          <w:rPr>
            <w:rFonts w:ascii="仿宋" w:eastAsia="仿宋" w:hAnsi="仿宋" w:cs="仿宋" w:hint="eastAsia"/>
            <w:lang w:eastAsia="zh-CN"/>
          </w:rPr>
          <w:t>(三)、项目管理与监控体系</w:t>
        </w:r>
        <w:r>
          <w:tab/>
        </w:r>
        <w:r>
          <w:fldChar w:fldCharType="begin"/>
        </w:r>
        <w:r>
          <w:instrText xml:space="preserve"> PAGEREF _Toc2513 \h </w:instrText>
        </w:r>
        <w:r>
          <w:fldChar w:fldCharType="separate"/>
        </w:r>
        <w:r>
          <w:t>59</w:t>
        </w:r>
        <w:r>
          <w:fldChar w:fldCharType="end"/>
        </w:r>
      </w:hyperlink>
    </w:p>
    <w:p>
      <w:pPr>
        <w:pStyle w:val="TOC1"/>
        <w:tabs>
          <w:tab w:val="right" w:leader="dot" w:pos="8306"/>
        </w:tabs>
      </w:pPr>
      <w:hyperlink w:anchor="_Toc25276" w:history="1">
        <w:r>
          <w:rPr>
            <w:rFonts w:ascii="仿宋" w:eastAsia="仿宋" w:hAnsi="仿宋" w:cs="仿宋" w:hint="eastAsia"/>
            <w:lang w:eastAsia="zh-CN"/>
          </w:rPr>
          <w:t>十二、安全与应急管理</w:t>
        </w:r>
        <w:r>
          <w:tab/>
        </w:r>
        <w:r>
          <w:fldChar w:fldCharType="begin"/>
        </w:r>
        <w:r>
          <w:instrText xml:space="preserve"> PAGEREF _Toc25276 \h </w:instrText>
        </w:r>
        <w:r>
          <w:fldChar w:fldCharType="separate"/>
        </w:r>
        <w:r>
          <w:t>61</w:t>
        </w:r>
        <w:r>
          <w:fldChar w:fldCharType="end"/>
        </w:r>
      </w:hyperlink>
    </w:p>
    <w:p>
      <w:pPr>
        <w:pStyle w:val="TOC2"/>
        <w:tabs>
          <w:tab w:val="right" w:leader="dot" w:pos="8306"/>
        </w:tabs>
      </w:pPr>
      <w:hyperlink w:anchor="_Toc21797" w:history="1">
        <w:r>
          <w:rPr>
            <w:rFonts w:ascii="仿宋" w:eastAsia="仿宋" w:hAnsi="仿宋" w:cs="仿宋" w:hint="eastAsia"/>
            <w:lang w:eastAsia="zh-CN"/>
          </w:rPr>
          <w:t>(一)、安全生产管理</w:t>
        </w:r>
        <w:r>
          <w:tab/>
        </w:r>
        <w:r>
          <w:fldChar w:fldCharType="begin"/>
        </w:r>
        <w:r>
          <w:instrText xml:space="preserve"> PAGEREF _Toc21797 \h </w:instrText>
        </w:r>
        <w:r>
          <w:fldChar w:fldCharType="separate"/>
        </w:r>
        <w:r>
          <w:t>61</w:t>
        </w:r>
        <w:r>
          <w:fldChar w:fldCharType="end"/>
        </w:r>
      </w:hyperlink>
    </w:p>
    <w:p>
      <w:pPr>
        <w:pStyle w:val="TOC2"/>
        <w:tabs>
          <w:tab w:val="right" w:leader="dot" w:pos="8306"/>
        </w:tabs>
      </w:pPr>
      <w:hyperlink w:anchor="_Toc29975" w:history="1">
        <w:r>
          <w:rPr>
            <w:rFonts w:ascii="仿宋" w:eastAsia="仿宋" w:hAnsi="仿宋" w:cs="仿宋" w:hint="eastAsia"/>
            <w:lang w:eastAsia="zh-CN"/>
          </w:rPr>
          <w:t>(二)、应急预案与响应</w:t>
        </w:r>
        <w:r>
          <w:tab/>
        </w:r>
        <w:r>
          <w:fldChar w:fldCharType="begin"/>
        </w:r>
        <w:r>
          <w:instrText xml:space="preserve"> PAGEREF _Toc29975 \h </w:instrText>
        </w:r>
        <w:r>
          <w:fldChar w:fldCharType="separate"/>
        </w:r>
        <w:r>
          <w:t>62</w:t>
        </w:r>
        <w:r>
          <w:fldChar w:fldCharType="end"/>
        </w:r>
      </w:hyperlink>
    </w:p>
    <w:p>
      <w:pPr>
        <w:pStyle w:val="TOC1"/>
        <w:tabs>
          <w:tab w:val="right" w:leader="dot" w:pos="8306"/>
        </w:tabs>
      </w:pPr>
      <w:hyperlink w:anchor="_Toc9134" w:history="1">
        <w:r>
          <w:rPr>
            <w:rFonts w:ascii="仿宋" w:eastAsia="仿宋" w:hAnsi="仿宋" w:cs="仿宋" w:hint="eastAsia"/>
            <w:lang w:eastAsia="zh-CN"/>
          </w:rPr>
          <w:t>十三、人力资源管理与开发</w:t>
        </w:r>
        <w:r>
          <w:tab/>
        </w:r>
        <w:r>
          <w:fldChar w:fldCharType="begin"/>
        </w:r>
        <w:r>
          <w:instrText xml:space="preserve"> PAGEREF _Toc9134 \h </w:instrText>
        </w:r>
        <w:r>
          <w:fldChar w:fldCharType="separate"/>
        </w:r>
        <w:r>
          <w:t>64</w:t>
        </w:r>
        <w:r>
          <w:fldChar w:fldCharType="end"/>
        </w:r>
      </w:hyperlink>
    </w:p>
    <w:p>
      <w:pPr>
        <w:pStyle w:val="TOC2"/>
        <w:tabs>
          <w:tab w:val="right" w:leader="dot" w:pos="8306"/>
        </w:tabs>
      </w:pPr>
      <w:hyperlink w:anchor="_Toc20693" w:history="1">
        <w:r>
          <w:rPr>
            <w:rFonts w:ascii="仿宋" w:eastAsia="仿宋" w:hAnsi="仿宋" w:cs="仿宋" w:hint="eastAsia"/>
            <w:lang w:eastAsia="zh-CN"/>
          </w:rPr>
          <w:t>(一)、人力资源规划</w:t>
        </w:r>
        <w:r>
          <w:tab/>
        </w:r>
        <w:r>
          <w:fldChar w:fldCharType="begin"/>
        </w:r>
        <w:r>
          <w:instrText xml:space="preserve"> PAGEREF _Toc20693 \h </w:instrText>
        </w:r>
        <w:r>
          <w:fldChar w:fldCharType="separate"/>
        </w:r>
        <w:r>
          <w:t>64</w:t>
        </w:r>
        <w:r>
          <w:fldChar w:fldCharType="end"/>
        </w:r>
      </w:hyperlink>
    </w:p>
    <w:p>
      <w:pPr>
        <w:pStyle w:val="TOC2"/>
        <w:tabs>
          <w:tab w:val="right" w:leader="dot" w:pos="8306"/>
        </w:tabs>
      </w:pPr>
      <w:hyperlink w:anchor="_Toc12807" w:history="1">
        <w:r>
          <w:rPr>
            <w:rFonts w:ascii="仿宋" w:eastAsia="仿宋" w:hAnsi="仿宋" w:cs="仿宋" w:hint="eastAsia"/>
            <w:lang w:eastAsia="zh-CN"/>
          </w:rPr>
          <w:t>(二)、人力资源开发与培训</w:t>
        </w:r>
        <w:r>
          <w:tab/>
        </w:r>
        <w:r>
          <w:fldChar w:fldCharType="begin"/>
        </w:r>
        <w:r>
          <w:instrText xml:space="preserve"> PAGEREF _Toc12807 \h </w:instrText>
        </w:r>
        <w:r>
          <w:fldChar w:fldCharType="separate"/>
        </w:r>
        <w:r>
          <w:t>66</w:t>
        </w:r>
        <w:r>
          <w:fldChar w:fldCharType="end"/>
        </w:r>
      </w:hyperlink>
    </w:p>
    <w:p>
      <w:pPr>
        <w:pStyle w:val="TOC1"/>
        <w:tabs>
          <w:tab w:val="right" w:leader="dot" w:pos="8306"/>
        </w:tabs>
      </w:pPr>
      <w:hyperlink w:anchor="_Toc23089" w:history="1">
        <w:r>
          <w:rPr>
            <w:rFonts w:ascii="仿宋" w:eastAsia="仿宋" w:hAnsi="仿宋" w:cs="仿宋" w:hint="eastAsia"/>
            <w:lang w:eastAsia="zh-CN"/>
          </w:rPr>
          <w:t>十四、知识产权管理与保护</w:t>
        </w:r>
        <w:r>
          <w:tab/>
        </w:r>
        <w:r>
          <w:fldChar w:fldCharType="begin"/>
        </w:r>
        <w:r>
          <w:instrText xml:space="preserve"> PAGEREF _Toc23089 \h </w:instrText>
        </w:r>
        <w:r>
          <w:fldChar w:fldCharType="separate"/>
        </w:r>
        <w:r>
          <w:t>68</w:t>
        </w:r>
        <w:r>
          <w:fldChar w:fldCharType="end"/>
        </w:r>
      </w:hyperlink>
    </w:p>
    <w:p>
      <w:pPr>
        <w:pStyle w:val="TOC2"/>
        <w:tabs>
          <w:tab w:val="right" w:leader="dot" w:pos="8306"/>
        </w:tabs>
      </w:pPr>
      <w:hyperlink w:anchor="_Toc11621" w:history="1">
        <w:r>
          <w:rPr>
            <w:rFonts w:ascii="仿宋" w:eastAsia="仿宋" w:hAnsi="仿宋" w:cs="仿宋" w:hint="eastAsia"/>
            <w:lang w:eastAsia="zh-CN"/>
          </w:rPr>
          <w:t>(一)、知识产权管理体系建设</w:t>
        </w:r>
        <w:r>
          <w:tab/>
        </w:r>
        <w:r>
          <w:fldChar w:fldCharType="begin"/>
        </w:r>
        <w:r>
          <w:instrText xml:space="preserve"> PAGEREF _Toc11621 \h </w:instrText>
        </w:r>
        <w:r>
          <w:fldChar w:fldCharType="separate"/>
        </w:r>
        <w:r>
          <w:t>68</w:t>
        </w:r>
        <w:r>
          <w:fldChar w:fldCharType="end"/>
        </w:r>
      </w:hyperlink>
    </w:p>
    <w:p>
      <w:pPr>
        <w:pStyle w:val="TOC2"/>
        <w:tabs>
          <w:tab w:val="right" w:leader="dot" w:pos="8306"/>
        </w:tabs>
      </w:pPr>
      <w:hyperlink w:anchor="_Toc992" w:history="1">
        <w:r>
          <w:rPr>
            <w:rFonts w:ascii="仿宋" w:eastAsia="仿宋" w:hAnsi="仿宋" w:cs="仿宋" w:hint="eastAsia"/>
            <w:lang w:eastAsia="zh-CN"/>
          </w:rPr>
          <w:t>(二)、知识产权保护措施</w:t>
        </w:r>
        <w:r>
          <w:tab/>
        </w:r>
        <w:r>
          <w:fldChar w:fldCharType="begin"/>
        </w:r>
        <w:r>
          <w:instrText xml:space="preserve"> PAGEREF _Toc992 \h </w:instrText>
        </w:r>
        <w:r>
          <w:fldChar w:fldCharType="separate"/>
        </w:r>
        <w:r>
          <w:t>69</w:t>
        </w:r>
        <w:r>
          <w:fldChar w:fldCharType="end"/>
        </w:r>
      </w:hyperlink>
    </w:p>
    <w:p>
      <w:pPr>
        <w:pStyle w:val="TOC1"/>
        <w:tabs>
          <w:tab w:val="right" w:leader="dot" w:pos="8306"/>
        </w:tabs>
      </w:pPr>
      <w:hyperlink w:anchor="_Toc13979" w:history="1">
        <w:r>
          <w:rPr>
            <w:rFonts w:ascii="仿宋" w:eastAsia="仿宋" w:hAnsi="仿宋" w:cs="仿宋" w:hint="eastAsia"/>
            <w:lang w:eastAsia="zh-CN"/>
          </w:rPr>
          <w:t>十五、设施与设备管理</w:t>
        </w:r>
        <w:r>
          <w:tab/>
        </w:r>
        <w:r>
          <w:fldChar w:fldCharType="begin"/>
        </w:r>
        <w:r>
          <w:instrText xml:space="preserve"> PAGEREF _Toc13979 \h </w:instrText>
        </w:r>
        <w:r>
          <w:fldChar w:fldCharType="separate"/>
        </w:r>
        <w:r>
          <w:t>71</w:t>
        </w:r>
        <w:r>
          <w:fldChar w:fldCharType="end"/>
        </w:r>
      </w:hyperlink>
    </w:p>
    <w:p>
      <w:pPr>
        <w:pStyle w:val="TOC2"/>
        <w:tabs>
          <w:tab w:val="right" w:leader="dot" w:pos="8306"/>
        </w:tabs>
      </w:pPr>
      <w:hyperlink w:anchor="_Toc18584" w:history="1">
        <w:r>
          <w:rPr>
            <w:rFonts w:ascii="仿宋" w:eastAsia="仿宋" w:hAnsi="仿宋" w:cs="仿宋" w:hint="eastAsia"/>
            <w:lang w:eastAsia="zh-CN"/>
          </w:rPr>
          <w:t>(一)、设施规划与配置</w:t>
        </w:r>
        <w:r>
          <w:tab/>
        </w:r>
        <w:r>
          <w:fldChar w:fldCharType="begin"/>
        </w:r>
        <w:r>
          <w:instrText xml:space="preserve"> PAGEREF _Toc18584 \h </w:instrText>
        </w:r>
        <w:r>
          <w:fldChar w:fldCharType="separate"/>
        </w:r>
        <w:r>
          <w:t>71</w:t>
        </w:r>
        <w:r>
          <w:fldChar w:fldCharType="end"/>
        </w:r>
      </w:hyperlink>
    </w:p>
    <w:p>
      <w:pPr>
        <w:pStyle w:val="TOC2"/>
        <w:tabs>
          <w:tab w:val="right" w:leader="dot" w:pos="8306"/>
        </w:tabs>
      </w:pPr>
      <w:hyperlink w:anchor="_Toc28167" w:history="1">
        <w:r>
          <w:rPr>
            <w:rFonts w:ascii="仿宋" w:eastAsia="仿宋" w:hAnsi="仿宋" w:cs="仿宋" w:hint="eastAsia"/>
            <w:lang w:eastAsia="zh-CN"/>
          </w:rPr>
          <w:t>(二)、设备采购与维护管理</w:t>
        </w:r>
        <w:r>
          <w:tab/>
        </w:r>
        <w:r>
          <w:fldChar w:fldCharType="begin"/>
        </w:r>
        <w:r>
          <w:instrText xml:space="preserve"> PAGEREF _Toc28167 \h </w:instrText>
        </w:r>
        <w:r>
          <w:fldChar w:fldCharType="separate"/>
        </w:r>
        <w:r>
          <w:t>72</w:t>
        </w:r>
        <w:r>
          <w:fldChar w:fldCharType="end"/>
        </w:r>
      </w:hyperlink>
    </w:p>
    <w:p>
      <w:pPr>
        <w:pStyle w:val="TOC2"/>
        <w:tabs>
          <w:tab w:val="right" w:leader="dot" w:pos="8306"/>
        </w:tabs>
      </w:pPr>
      <w:hyperlink w:anchor="_Toc7605" w:history="1">
        <w:r>
          <w:rPr>
            <w:rFonts w:ascii="仿宋" w:eastAsia="仿宋" w:hAnsi="仿宋" w:cs="仿宋" w:hint="eastAsia"/>
            <w:lang w:eastAsia="zh-CN"/>
          </w:rPr>
          <w:t>(三)、设施设备升级策略</w:t>
        </w:r>
        <w:r>
          <w:tab/>
        </w:r>
        <w:r>
          <w:fldChar w:fldCharType="begin"/>
        </w:r>
        <w:r>
          <w:instrText xml:space="preserve"> PAGEREF _Toc7605 \h </w:instrText>
        </w:r>
        <w:r>
          <w:fldChar w:fldCharType="separate"/>
        </w:r>
        <w:r>
          <w:t>72</w:t>
        </w:r>
        <w:r>
          <w:fldChar w:fldCharType="end"/>
        </w:r>
      </w:hyperlink>
    </w:p>
    <w:p>
      <w:pPr>
        <w:pStyle w:val="TOC1"/>
        <w:tabs>
          <w:tab w:val="right" w:leader="dot" w:pos="8306"/>
        </w:tabs>
      </w:pPr>
      <w:hyperlink w:anchor="_Toc22568" w:history="1">
        <w:r>
          <w:rPr>
            <w:rFonts w:ascii="仿宋" w:eastAsia="仿宋" w:hAnsi="仿宋" w:cs="仿宋" w:hint="eastAsia"/>
            <w:lang w:eastAsia="zh-CN"/>
          </w:rPr>
          <w:t>十六、成果转化与推广应用</w:t>
        </w:r>
        <w:r>
          <w:tab/>
        </w:r>
        <w:r>
          <w:fldChar w:fldCharType="begin"/>
        </w:r>
        <w:r>
          <w:instrText xml:space="preserve"> PAGEREF _Toc22568 \h </w:instrText>
        </w:r>
        <w:r>
          <w:fldChar w:fldCharType="separate"/>
        </w:r>
        <w:r>
          <w:t>73</w:t>
        </w:r>
        <w:r>
          <w:fldChar w:fldCharType="end"/>
        </w:r>
      </w:hyperlink>
    </w:p>
    <w:p>
      <w:pPr>
        <w:pStyle w:val="TOC2"/>
        <w:tabs>
          <w:tab w:val="right" w:leader="dot" w:pos="8306"/>
        </w:tabs>
      </w:pPr>
      <w:hyperlink w:anchor="_Toc4103" w:history="1">
        <w:r>
          <w:rPr>
            <w:rFonts w:ascii="仿宋" w:eastAsia="仿宋" w:hAnsi="仿宋" w:cs="仿宋" w:hint="eastAsia"/>
            <w:lang w:eastAsia="zh-CN"/>
          </w:rPr>
          <w:t>(一)、成果转化策略制定</w:t>
        </w:r>
        <w:r>
          <w:tab/>
        </w:r>
        <w:r>
          <w:fldChar w:fldCharType="begin"/>
        </w:r>
        <w:r>
          <w:instrText xml:space="preserve"> PAGEREF _Toc4103 \h </w:instrText>
        </w:r>
        <w:r>
          <w:fldChar w:fldCharType="separate"/>
        </w:r>
        <w:r>
          <w:t>73</w:t>
        </w:r>
        <w:r>
          <w:fldChar w:fldCharType="end"/>
        </w:r>
      </w:hyperlink>
    </w:p>
    <w:p>
      <w:pPr>
        <w:pStyle w:val="TOC2"/>
        <w:tabs>
          <w:tab w:val="right" w:leader="dot" w:pos="8306"/>
        </w:tabs>
      </w:pPr>
      <w:hyperlink w:anchor="_Toc10160" w:history="1">
        <w:r>
          <w:rPr>
            <w:rFonts w:ascii="仿宋" w:eastAsia="仿宋" w:hAnsi="仿宋" w:cs="仿宋" w:hint="eastAsia"/>
            <w:lang w:eastAsia="zh-CN"/>
          </w:rPr>
          <w:t>(二)、成果推广应用方案</w:t>
        </w:r>
        <w:r>
          <w:tab/>
        </w:r>
        <w:r>
          <w:fldChar w:fldCharType="begin"/>
        </w:r>
        <w:r>
          <w:instrText xml:space="preserve"> PAGEREF _Toc10160 \h </w:instrText>
        </w:r>
        <w:r>
          <w:fldChar w:fldCharType="separate"/>
        </w:r>
        <w:r>
          <w:t>74</w:t>
        </w:r>
        <w:r>
          <w:fldChar w:fldCharType="end"/>
        </w:r>
      </w:hyperlink>
    </w:p>
    <w:p>
      <w:pPr>
        <w:pStyle w:val="TOC1"/>
        <w:tabs>
          <w:tab w:val="right" w:leader="dot" w:pos="8306"/>
        </w:tabs>
      </w:pPr>
      <w:hyperlink w:anchor="_Toc1042" w:history="1">
        <w:r>
          <w:rPr>
            <w:rFonts w:ascii="仿宋" w:eastAsia="仿宋" w:hAnsi="仿宋" w:cs="仿宋" w:hint="eastAsia"/>
            <w:lang w:eastAsia="zh-CN"/>
          </w:rPr>
          <w:t>十七、质量管理与控制</w:t>
        </w:r>
        <w:r>
          <w:tab/>
        </w:r>
        <w:r>
          <w:fldChar w:fldCharType="begin"/>
        </w:r>
        <w:r>
          <w:instrText xml:space="preserve"> PAGEREF _Toc1042 \h </w:instrText>
        </w:r>
        <w:r>
          <w:fldChar w:fldCharType="separate"/>
        </w:r>
        <w:r>
          <w:t>76</w:t>
        </w:r>
        <w:r>
          <w:fldChar w:fldCharType="end"/>
        </w:r>
      </w:hyperlink>
    </w:p>
    <w:p>
      <w:pPr>
        <w:pStyle w:val="TOC2"/>
        <w:tabs>
          <w:tab w:val="right" w:leader="dot" w:pos="8306"/>
        </w:tabs>
      </w:pPr>
      <w:hyperlink w:anchor="_Toc8521" w:history="1">
        <w:r>
          <w:rPr>
            <w:rFonts w:ascii="仿宋" w:eastAsia="仿宋" w:hAnsi="仿宋" w:cs="仿宋" w:hint="eastAsia"/>
            <w:lang w:eastAsia="zh-CN"/>
          </w:rPr>
          <w:t>(一)、质量管理体系建设</w:t>
        </w:r>
        <w:r>
          <w:tab/>
        </w:r>
        <w:r>
          <w:fldChar w:fldCharType="begin"/>
        </w:r>
        <w:r>
          <w:instrText xml:space="preserve"> PAGEREF _Toc8521 \h </w:instrText>
        </w:r>
        <w:r>
          <w:fldChar w:fldCharType="separate"/>
        </w:r>
        <w:r>
          <w:t>76</w:t>
        </w:r>
        <w:r>
          <w:fldChar w:fldCharType="end"/>
        </w:r>
      </w:hyperlink>
    </w:p>
    <w:p>
      <w:pPr>
        <w:pStyle w:val="TOC2"/>
        <w:tabs>
          <w:tab w:val="right" w:leader="dot" w:pos="8306"/>
        </w:tabs>
      </w:pPr>
      <w:hyperlink w:anchor="_Toc7490" w:history="1">
        <w:r>
          <w:rPr>
            <w:rFonts w:ascii="仿宋" w:eastAsia="仿宋" w:hAnsi="仿宋" w:cs="仿宋" w:hint="eastAsia"/>
            <w:lang w:eastAsia="zh-CN"/>
          </w:rPr>
          <w:t>(二)、质量控制措施</w:t>
        </w:r>
        <w:r>
          <w:tab/>
        </w:r>
        <w:r>
          <w:fldChar w:fldCharType="begin"/>
        </w:r>
        <w:r>
          <w:instrText xml:space="preserve"> PAGEREF _Toc7490 \h </w:instrText>
        </w:r>
        <w:r>
          <w:fldChar w:fldCharType="separate"/>
        </w:r>
        <w:r>
          <w:t>77</w:t>
        </w:r>
        <w:r>
          <w:fldChar w:fldCharType="end"/>
        </w:r>
      </w:hyperlink>
    </w:p>
    <w:p>
      <w:pPr>
        <w:pStyle w:val="TOC1"/>
        <w:tabs>
          <w:tab w:val="right" w:leader="dot" w:pos="8306"/>
        </w:tabs>
      </w:pPr>
      <w:hyperlink w:anchor="_Toc11882" w:history="1">
        <w:r>
          <w:rPr>
            <w:rFonts w:ascii="仿宋" w:eastAsia="仿宋" w:hAnsi="仿宋" w:cs="仿宋" w:hint="eastAsia"/>
            <w:lang w:eastAsia="zh-CN"/>
          </w:rPr>
          <w:t>十八、合作与交流机制建立</w:t>
        </w:r>
        <w:r>
          <w:tab/>
        </w:r>
        <w:r>
          <w:fldChar w:fldCharType="begin"/>
        </w:r>
        <w:r>
          <w:instrText xml:space="preserve"> PAGEREF _Toc11882 \h </w:instrText>
        </w:r>
        <w:r>
          <w:fldChar w:fldCharType="separate"/>
        </w:r>
        <w:r>
          <w:t>79</w:t>
        </w:r>
        <w:r>
          <w:fldChar w:fldCharType="end"/>
        </w:r>
      </w:hyperlink>
    </w:p>
    <w:p>
      <w:pPr>
        <w:pStyle w:val="TOC2"/>
        <w:tabs>
          <w:tab w:val="right" w:leader="dot" w:pos="8306"/>
        </w:tabs>
      </w:pPr>
      <w:hyperlink w:anchor="_Toc11242" w:history="1">
        <w:r>
          <w:rPr>
            <w:rFonts w:ascii="仿宋" w:eastAsia="仿宋" w:hAnsi="仿宋" w:cs="仿宋" w:hint="eastAsia"/>
            <w:lang w:eastAsia="zh-CN"/>
          </w:rPr>
          <w:t>(一)、合作伙伴选择与合作方式</w:t>
        </w:r>
        <w:r>
          <w:tab/>
        </w:r>
        <w:r>
          <w:fldChar w:fldCharType="begin"/>
        </w:r>
        <w:r>
          <w:instrText xml:space="preserve"> PAGEREF _Toc11242 \h </w:instrText>
        </w:r>
        <w:r>
          <w:fldChar w:fldCharType="separate"/>
        </w:r>
        <w:r>
          <w:t>79</w:t>
        </w:r>
        <w:r>
          <w:fldChar w:fldCharType="end"/>
        </w:r>
      </w:hyperlink>
    </w:p>
    <w:p>
      <w:pPr>
        <w:pStyle w:val="TOC2"/>
        <w:tabs>
          <w:tab w:val="right" w:leader="dot" w:pos="8306"/>
        </w:tabs>
      </w:pPr>
      <w:hyperlink w:anchor="_Toc8175" w:history="1">
        <w:r>
          <w:rPr>
            <w:rFonts w:ascii="仿宋" w:eastAsia="仿宋" w:hAnsi="仿宋" w:cs="仿宋" w:hint="eastAsia"/>
            <w:lang w:eastAsia="zh-CN"/>
          </w:rPr>
          <w:t>(二)、交流与合作平台搭建</w:t>
        </w:r>
        <w:r>
          <w:tab/>
        </w:r>
        <w:r>
          <w:fldChar w:fldCharType="begin"/>
        </w:r>
        <w:r>
          <w:instrText xml:space="preserve"> PAGEREF _Toc8175 \h </w:instrText>
        </w:r>
        <w:r>
          <w:fldChar w:fldCharType="separate"/>
        </w:r>
        <w:r>
          <w:t>80</w:t>
        </w:r>
        <w:r>
          <w:fldChar w:fldCharType="end"/>
        </w:r>
      </w:hyperlink>
    </w:p>
    <w:p>
      <w:pPr>
        <w:pStyle w:val="TOC1"/>
        <w:tabs>
          <w:tab w:val="right" w:leader="dot" w:pos="8306"/>
        </w:tabs>
      </w:pPr>
      <w:hyperlink w:anchor="_Toc16388" w:history="1">
        <w:r>
          <w:rPr>
            <w:rFonts w:ascii="仿宋" w:eastAsia="仿宋" w:hAnsi="仿宋" w:cs="仿宋" w:hint="eastAsia"/>
            <w:lang w:eastAsia="zh-CN"/>
          </w:rPr>
          <w:t>十九、法律法规与政策遵循</w:t>
        </w:r>
        <w:r>
          <w:tab/>
        </w:r>
        <w:r>
          <w:fldChar w:fldCharType="begin"/>
        </w:r>
        <w:r>
          <w:instrText xml:space="preserve"> PAGEREF _Toc16388 \h </w:instrText>
        </w:r>
        <w:r>
          <w:fldChar w:fldCharType="separate"/>
        </w:r>
        <w:r>
          <w:t>82</w:t>
        </w:r>
        <w:r>
          <w:fldChar w:fldCharType="end"/>
        </w:r>
      </w:hyperlink>
    </w:p>
    <w:p>
      <w:pPr>
        <w:pStyle w:val="TOC2"/>
        <w:tabs>
          <w:tab w:val="right" w:leader="dot" w:pos="8306"/>
        </w:tabs>
      </w:pPr>
      <w:hyperlink w:anchor="_Toc26190" w:history="1">
        <w:r>
          <w:rPr>
            <w:rFonts w:ascii="仿宋" w:eastAsia="仿宋" w:hAnsi="仿宋" w:cs="仿宋" w:hint="eastAsia"/>
            <w:lang w:eastAsia="zh-CN"/>
          </w:rPr>
          <w:t>(一)、法律法规遵守</w:t>
        </w:r>
        <w:r>
          <w:tab/>
        </w:r>
        <w:r>
          <w:fldChar w:fldCharType="begin"/>
        </w:r>
        <w:r>
          <w:instrText xml:space="preserve"> PAGEREF _Toc26190 \h </w:instrText>
        </w:r>
        <w:r>
          <w:fldChar w:fldCharType="separate"/>
        </w:r>
        <w:r>
          <w:t>82</w:t>
        </w:r>
        <w:r>
          <w:fldChar w:fldCharType="end"/>
        </w:r>
      </w:hyperlink>
    </w:p>
    <w:p>
      <w:pPr>
        <w:pStyle w:val="TOC2"/>
        <w:tabs>
          <w:tab w:val="right" w:leader="dot" w:pos="8306"/>
        </w:tabs>
      </w:pPr>
      <w:hyperlink w:anchor="_Toc12032" w:history="1">
        <w:r>
          <w:rPr>
            <w:rFonts w:ascii="仿宋" w:eastAsia="仿宋" w:hAnsi="仿宋" w:cs="仿宋" w:hint="eastAsia"/>
            <w:lang w:eastAsia="zh-CN"/>
          </w:rPr>
          <w:t>(二)、政策导向与利用</w:t>
        </w:r>
        <w:r>
          <w:tab/>
        </w:r>
        <w:r>
          <w:fldChar w:fldCharType="begin"/>
        </w:r>
        <w:r>
          <w:instrText xml:space="preserve"> PAGEREF _Toc12032 \h </w:instrText>
        </w:r>
        <w:r>
          <w:fldChar w:fldCharType="separate"/>
        </w:r>
        <w:r>
          <w:t>83</w:t>
        </w:r>
        <w:r>
          <w:fldChar w:fldCharType="end"/>
        </w:r>
      </w:hyperlink>
    </w:p>
    <w:p>
      <w:pPr>
        <w:pStyle w:val="TOC1"/>
        <w:tabs>
          <w:tab w:val="right" w:leader="dot" w:pos="8306"/>
        </w:tabs>
      </w:pPr>
      <w:hyperlink w:anchor="_Toc29861" w:history="1">
        <w:r>
          <w:rPr>
            <w:rFonts w:ascii="仿宋" w:eastAsia="仿宋" w:hAnsi="仿宋" w:cs="仿宋" w:hint="eastAsia"/>
            <w:lang w:eastAsia="zh-CN"/>
          </w:rPr>
          <w:t>二十、产业协同与集群发展</w:t>
        </w:r>
        <w:r>
          <w:tab/>
        </w:r>
        <w:r>
          <w:fldChar w:fldCharType="begin"/>
        </w:r>
        <w:r>
          <w:instrText xml:space="preserve"> PAGEREF _Toc29861 \h </w:instrText>
        </w:r>
        <w:r>
          <w:fldChar w:fldCharType="separate"/>
        </w:r>
        <w:r>
          <w:t>84</w:t>
        </w:r>
        <w:r>
          <w:fldChar w:fldCharType="end"/>
        </w:r>
      </w:hyperlink>
    </w:p>
    <w:p>
      <w:pPr>
        <w:pStyle w:val="TOC2"/>
        <w:tabs>
          <w:tab w:val="right" w:leader="dot" w:pos="8306"/>
        </w:tabs>
      </w:pPr>
      <w:hyperlink w:anchor="_Toc3384" w:history="1">
        <w:r>
          <w:rPr>
            <w:rFonts w:ascii="仿宋" w:eastAsia="仿宋" w:hAnsi="仿宋" w:cs="仿宋" w:hint="eastAsia"/>
            <w:lang w:eastAsia="zh-CN"/>
          </w:rPr>
          <w:t>(一)、产业协同机制建设</w:t>
        </w:r>
        <w:r>
          <w:tab/>
        </w:r>
        <w:r>
          <w:fldChar w:fldCharType="begin"/>
        </w:r>
        <w:r>
          <w:instrText xml:space="preserve"> PAGEREF _Toc3384 \h </w:instrText>
        </w:r>
        <w:r>
          <w:fldChar w:fldCharType="separate"/>
        </w:r>
        <w:r>
          <w:t>84</w:t>
        </w:r>
        <w:r>
          <w:fldChar w:fldCharType="end"/>
        </w:r>
      </w:hyperlink>
    </w:p>
    <w:p>
      <w:pPr>
        <w:pStyle w:val="TOC2"/>
        <w:tabs>
          <w:tab w:val="right" w:leader="dot" w:pos="8306"/>
        </w:tabs>
      </w:pPr>
      <w:hyperlink w:anchor="_Toc27885" w:history="1">
        <w:r>
          <w:rPr>
            <w:rFonts w:ascii="仿宋" w:eastAsia="仿宋" w:hAnsi="仿宋" w:cs="仿宋" w:hint="eastAsia"/>
            <w:lang w:eastAsia="zh-CN"/>
          </w:rPr>
          <w:t>(二)、产业集群培育与发展</w:t>
        </w:r>
        <w:r>
          <w:tab/>
        </w:r>
        <w:r>
          <w:fldChar w:fldCharType="begin"/>
        </w:r>
        <w:r>
          <w:instrText xml:space="preserve"> PAGEREF _Toc27885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1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烟尘、粉尘自动采样器及测定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84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40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一、烟尘、粉尘自动采样器及测定仪项目的技术资源开发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二、烟尘、粉尘自动采样器及测定仪项目的人力资源管理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烟尘、粉尘自动采样器及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三、烟尘、粉尘自动采样器及测定仪项目的资金资源筹措与优化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烟尘、粉尘自动采样器及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23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烟尘、粉尘自动采样器及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烟尘、粉尘自动采样器及测定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烟尘、粉尘自动采样器及测定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4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烟尘、粉尘自动采样器及测定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烟尘、粉尘自动采样器及测定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烟尘、粉尘自动采样器及测定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20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282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烟尘、粉尘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366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烟尘、粉尘自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烟尘、粉尘自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https://d.book118.com/976215134115010050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32192"/>
    <w:rsid w:val="22732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1513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2024-02-03T19:48:00Z</dcterms:created>
  <dcterms:modified xsi:type="dcterms:W3CDTF">2024-02-03T19:49:09Z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679A472831EC4F52BD575921D5840FDA_11</vt:lpwstr>
  </property>
  <property fmtid="{D5CDD505-2E9C-101B-9397-08002B2CF9AE}" pid="3" name="KSOProductBuildVer">
    <vt:lpwstr>2052-12.1.0.16250</vt:lpwstr>
  </property>
</Properties>
</file>