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矿用防爆电器项目可行性建设方案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 w:history="1">
        <w:r>
          <w:rPr>
            <w:rFonts w:ascii="仿宋" w:eastAsia="仿宋" w:hAnsi="仿宋" w:cs="仿宋" w:hint="eastAsia"/>
            <w:lang w:eastAsia="zh-CN"/>
          </w:rPr>
          <w:t>概论</w:t>
        </w:r>
        <w:r>
          <w:tab/>
        </w:r>
        <w:r>
          <w:fldChar w:fldCharType="begin"/>
        </w:r>
        <w:r>
          <w:instrText xml:space="preserve"> PAGEREF _Toc263 \h </w:instrText>
        </w:r>
        <w:r>
          <w:fldChar w:fldCharType="separate"/>
        </w:r>
        <w:r>
          <w:t>3</w:t>
        </w:r>
        <w:r>
          <w:fldChar w:fldCharType="end"/>
        </w:r>
      </w:hyperlink>
    </w:p>
    <w:p>
      <w:pPr>
        <w:pStyle w:val="TOC1"/>
        <w:tabs>
          <w:tab w:val="right" w:leader="dot" w:pos="8306"/>
        </w:tabs>
      </w:pPr>
      <w:hyperlink w:anchor="_Toc23834" w:history="1">
        <w:r>
          <w:rPr>
            <w:rFonts w:ascii="仿宋" w:eastAsia="仿宋" w:hAnsi="仿宋" w:cs="仿宋" w:hint="eastAsia"/>
            <w:lang w:eastAsia="zh-CN"/>
          </w:rPr>
          <w:t>一、社会影响分析</w:t>
        </w:r>
        <w:r>
          <w:tab/>
        </w:r>
        <w:r>
          <w:fldChar w:fldCharType="begin"/>
        </w:r>
        <w:r>
          <w:instrText xml:space="preserve"> PAGEREF _Toc23834 \h </w:instrText>
        </w:r>
        <w:r>
          <w:fldChar w:fldCharType="separate"/>
        </w:r>
        <w:r>
          <w:t>3</w:t>
        </w:r>
        <w:r>
          <w:fldChar w:fldCharType="end"/>
        </w:r>
      </w:hyperlink>
    </w:p>
    <w:p>
      <w:pPr>
        <w:pStyle w:val="TOC2"/>
        <w:tabs>
          <w:tab w:val="right" w:leader="dot" w:pos="8306"/>
        </w:tabs>
      </w:pPr>
      <w:hyperlink w:anchor="_Toc19262" w:history="1">
        <w:r>
          <w:rPr>
            <w:rFonts w:ascii="仿宋" w:eastAsia="仿宋" w:hAnsi="仿宋" w:cs="仿宋" w:hint="eastAsia"/>
            <w:lang w:eastAsia="zh-CN"/>
          </w:rPr>
          <w:t>(一)、社会影响效果分析</w:t>
        </w:r>
        <w:r>
          <w:tab/>
        </w:r>
        <w:r>
          <w:fldChar w:fldCharType="begin"/>
        </w:r>
        <w:r>
          <w:instrText xml:space="preserve"> PAGEREF _Toc19262 \h </w:instrText>
        </w:r>
        <w:r>
          <w:fldChar w:fldCharType="separate"/>
        </w:r>
        <w:r>
          <w:t>3</w:t>
        </w:r>
        <w:r>
          <w:fldChar w:fldCharType="end"/>
        </w:r>
      </w:hyperlink>
    </w:p>
    <w:p>
      <w:pPr>
        <w:pStyle w:val="TOC2"/>
        <w:tabs>
          <w:tab w:val="right" w:leader="dot" w:pos="8306"/>
        </w:tabs>
      </w:pPr>
      <w:hyperlink w:anchor="_Toc5032" w:history="1">
        <w:r>
          <w:rPr>
            <w:rFonts w:ascii="仿宋" w:eastAsia="仿宋" w:hAnsi="仿宋" w:cs="仿宋" w:hint="eastAsia"/>
            <w:lang w:eastAsia="zh-CN"/>
          </w:rPr>
          <w:t>(二)、社会适应性分析</w:t>
        </w:r>
        <w:r>
          <w:tab/>
        </w:r>
        <w:r>
          <w:fldChar w:fldCharType="begin"/>
        </w:r>
        <w:r>
          <w:instrText xml:space="preserve"> PAGEREF _Toc5032 \h </w:instrText>
        </w:r>
        <w:r>
          <w:fldChar w:fldCharType="separate"/>
        </w:r>
        <w:r>
          <w:t>5</w:t>
        </w:r>
        <w:r>
          <w:fldChar w:fldCharType="end"/>
        </w:r>
      </w:hyperlink>
    </w:p>
    <w:p>
      <w:pPr>
        <w:pStyle w:val="TOC2"/>
        <w:tabs>
          <w:tab w:val="right" w:leader="dot" w:pos="8306"/>
        </w:tabs>
      </w:pPr>
      <w:hyperlink w:anchor="_Toc29718" w:history="1">
        <w:r>
          <w:rPr>
            <w:rFonts w:ascii="仿宋" w:eastAsia="仿宋" w:hAnsi="仿宋" w:cs="仿宋" w:hint="eastAsia"/>
            <w:lang w:eastAsia="zh-CN"/>
          </w:rPr>
          <w:t>(三)、社会风险及对策分析</w:t>
        </w:r>
        <w:r>
          <w:tab/>
        </w:r>
        <w:r>
          <w:fldChar w:fldCharType="begin"/>
        </w:r>
        <w:r>
          <w:instrText xml:space="preserve"> PAGEREF _Toc29718 \h </w:instrText>
        </w:r>
        <w:r>
          <w:fldChar w:fldCharType="separate"/>
        </w:r>
        <w:r>
          <w:t>7</w:t>
        </w:r>
        <w:r>
          <w:fldChar w:fldCharType="end"/>
        </w:r>
      </w:hyperlink>
    </w:p>
    <w:p>
      <w:pPr>
        <w:pStyle w:val="TOC1"/>
        <w:tabs>
          <w:tab w:val="right" w:leader="dot" w:pos="8306"/>
        </w:tabs>
      </w:pPr>
      <w:hyperlink w:anchor="_Toc3897" w:history="1">
        <w:r>
          <w:rPr>
            <w:rFonts w:ascii="仿宋" w:eastAsia="仿宋" w:hAnsi="仿宋" w:cs="仿宋" w:hint="eastAsia"/>
            <w:lang w:eastAsia="zh-CN"/>
          </w:rPr>
          <w:t>二、背景、必要性分析</w:t>
        </w:r>
        <w:r>
          <w:tab/>
        </w:r>
        <w:r>
          <w:fldChar w:fldCharType="begin"/>
        </w:r>
        <w:r>
          <w:instrText xml:space="preserve"> PAGEREF _Toc3897 \h </w:instrText>
        </w:r>
        <w:r>
          <w:fldChar w:fldCharType="separate"/>
        </w:r>
        <w:r>
          <w:t>10</w:t>
        </w:r>
        <w:r>
          <w:fldChar w:fldCharType="end"/>
        </w:r>
      </w:hyperlink>
    </w:p>
    <w:p>
      <w:pPr>
        <w:pStyle w:val="TOC2"/>
        <w:tabs>
          <w:tab w:val="right" w:leader="dot" w:pos="8306"/>
        </w:tabs>
      </w:pPr>
      <w:hyperlink w:anchor="_Toc3128" w:history="1">
        <w:r>
          <w:rPr>
            <w:rFonts w:ascii="仿宋" w:eastAsia="仿宋" w:hAnsi="仿宋" w:cs="仿宋" w:hint="eastAsia"/>
            <w:lang w:eastAsia="zh-CN"/>
          </w:rPr>
          <w:t>(一)、项目建设背景</w:t>
        </w:r>
        <w:r>
          <w:tab/>
        </w:r>
        <w:r>
          <w:fldChar w:fldCharType="begin"/>
        </w:r>
        <w:r>
          <w:instrText xml:space="preserve"> PAGEREF _Toc3128 \h </w:instrText>
        </w:r>
        <w:r>
          <w:fldChar w:fldCharType="separate"/>
        </w:r>
        <w:r>
          <w:t>10</w:t>
        </w:r>
        <w:r>
          <w:fldChar w:fldCharType="end"/>
        </w:r>
      </w:hyperlink>
    </w:p>
    <w:p>
      <w:pPr>
        <w:pStyle w:val="TOC2"/>
        <w:tabs>
          <w:tab w:val="right" w:leader="dot" w:pos="8306"/>
        </w:tabs>
      </w:pPr>
      <w:hyperlink w:anchor="_Toc24306" w:history="1">
        <w:r>
          <w:rPr>
            <w:rFonts w:ascii="仿宋" w:eastAsia="仿宋" w:hAnsi="仿宋" w:cs="仿宋" w:hint="eastAsia"/>
            <w:lang w:eastAsia="zh-CN"/>
          </w:rPr>
          <w:t>(二)、必要性分析</w:t>
        </w:r>
        <w:r>
          <w:tab/>
        </w:r>
        <w:r>
          <w:fldChar w:fldCharType="begin"/>
        </w:r>
        <w:r>
          <w:instrText xml:space="preserve"> PAGEREF _Toc24306 \h </w:instrText>
        </w:r>
        <w:r>
          <w:fldChar w:fldCharType="separate"/>
        </w:r>
        <w:r>
          <w:t>11</w:t>
        </w:r>
        <w:r>
          <w:fldChar w:fldCharType="end"/>
        </w:r>
      </w:hyperlink>
    </w:p>
    <w:p>
      <w:pPr>
        <w:pStyle w:val="TOC2"/>
        <w:tabs>
          <w:tab w:val="right" w:leader="dot" w:pos="8306"/>
        </w:tabs>
      </w:pPr>
      <w:hyperlink w:anchor="_Toc10962" w:history="1">
        <w:r>
          <w:rPr>
            <w:rFonts w:ascii="仿宋" w:eastAsia="仿宋" w:hAnsi="仿宋" w:cs="仿宋" w:hint="eastAsia"/>
            <w:lang w:eastAsia="zh-CN"/>
          </w:rPr>
          <w:t>(三)、项目建设有利条件</w:t>
        </w:r>
        <w:r>
          <w:tab/>
        </w:r>
        <w:r>
          <w:fldChar w:fldCharType="begin"/>
        </w:r>
        <w:r>
          <w:instrText xml:space="preserve"> PAGEREF _Toc10962 \h </w:instrText>
        </w:r>
        <w:r>
          <w:fldChar w:fldCharType="separate"/>
        </w:r>
        <w:r>
          <w:t>13</w:t>
        </w:r>
        <w:r>
          <w:fldChar w:fldCharType="end"/>
        </w:r>
      </w:hyperlink>
    </w:p>
    <w:p>
      <w:pPr>
        <w:pStyle w:val="TOC1"/>
        <w:tabs>
          <w:tab w:val="right" w:leader="dot" w:pos="8306"/>
        </w:tabs>
      </w:pPr>
      <w:hyperlink w:anchor="_Toc22397" w:history="1">
        <w:r>
          <w:rPr>
            <w:rFonts w:ascii="仿宋" w:eastAsia="仿宋" w:hAnsi="仿宋" w:cs="仿宋" w:hint="eastAsia"/>
            <w:lang w:eastAsia="zh-CN"/>
          </w:rPr>
          <w:t>三、发展规划、产业政策和行业准入分析</w:t>
        </w:r>
        <w:r>
          <w:tab/>
        </w:r>
        <w:r>
          <w:fldChar w:fldCharType="begin"/>
        </w:r>
        <w:r>
          <w:instrText xml:space="preserve"> PAGEREF _Toc22397 \h </w:instrText>
        </w:r>
        <w:r>
          <w:fldChar w:fldCharType="separate"/>
        </w:r>
        <w:r>
          <w:t>14</w:t>
        </w:r>
        <w:r>
          <w:fldChar w:fldCharType="end"/>
        </w:r>
      </w:hyperlink>
    </w:p>
    <w:p>
      <w:pPr>
        <w:pStyle w:val="TOC2"/>
        <w:tabs>
          <w:tab w:val="right" w:leader="dot" w:pos="8306"/>
        </w:tabs>
      </w:pPr>
      <w:hyperlink w:anchor="_Toc19274" w:history="1">
        <w:r>
          <w:rPr>
            <w:rFonts w:ascii="仿宋" w:eastAsia="仿宋" w:hAnsi="仿宋" w:cs="仿宋" w:hint="eastAsia"/>
            <w:lang w:eastAsia="zh-CN"/>
          </w:rPr>
          <w:t>(一)、发展规划分析</w:t>
        </w:r>
        <w:r>
          <w:tab/>
        </w:r>
        <w:r>
          <w:fldChar w:fldCharType="begin"/>
        </w:r>
        <w:r>
          <w:instrText xml:space="preserve"> PAGEREF _Toc19274 \h </w:instrText>
        </w:r>
        <w:r>
          <w:fldChar w:fldCharType="separate"/>
        </w:r>
        <w:r>
          <w:t>14</w:t>
        </w:r>
        <w:r>
          <w:fldChar w:fldCharType="end"/>
        </w:r>
      </w:hyperlink>
    </w:p>
    <w:p>
      <w:pPr>
        <w:pStyle w:val="TOC2"/>
        <w:tabs>
          <w:tab w:val="right" w:leader="dot" w:pos="8306"/>
        </w:tabs>
      </w:pPr>
      <w:hyperlink w:anchor="_Toc16997" w:history="1">
        <w:r>
          <w:rPr>
            <w:rFonts w:ascii="仿宋" w:eastAsia="仿宋" w:hAnsi="仿宋" w:cs="仿宋" w:hint="eastAsia"/>
            <w:lang w:eastAsia="zh-CN"/>
          </w:rPr>
          <w:t>(二)、产业政策分析</w:t>
        </w:r>
        <w:r>
          <w:tab/>
        </w:r>
        <w:r>
          <w:fldChar w:fldCharType="begin"/>
        </w:r>
        <w:r>
          <w:instrText xml:space="preserve"> PAGEREF _Toc16997 \h </w:instrText>
        </w:r>
        <w:r>
          <w:fldChar w:fldCharType="separate"/>
        </w:r>
        <w:r>
          <w:t>16</w:t>
        </w:r>
        <w:r>
          <w:fldChar w:fldCharType="end"/>
        </w:r>
      </w:hyperlink>
    </w:p>
    <w:p>
      <w:pPr>
        <w:pStyle w:val="TOC2"/>
        <w:tabs>
          <w:tab w:val="right" w:leader="dot" w:pos="8306"/>
        </w:tabs>
      </w:pPr>
      <w:hyperlink w:anchor="_Toc26046" w:history="1">
        <w:r>
          <w:rPr>
            <w:rFonts w:ascii="仿宋" w:eastAsia="仿宋" w:hAnsi="仿宋" w:cs="仿宋" w:hint="eastAsia"/>
            <w:lang w:eastAsia="zh-CN"/>
          </w:rPr>
          <w:t>(三)、行业准入分析</w:t>
        </w:r>
        <w:r>
          <w:tab/>
        </w:r>
        <w:r>
          <w:fldChar w:fldCharType="begin"/>
        </w:r>
        <w:r>
          <w:instrText xml:space="preserve"> PAGEREF _Toc26046 \h </w:instrText>
        </w:r>
        <w:r>
          <w:fldChar w:fldCharType="separate"/>
        </w:r>
        <w:r>
          <w:t>18</w:t>
        </w:r>
        <w:r>
          <w:fldChar w:fldCharType="end"/>
        </w:r>
      </w:hyperlink>
    </w:p>
    <w:p>
      <w:pPr>
        <w:pStyle w:val="TOC1"/>
        <w:tabs>
          <w:tab w:val="right" w:leader="dot" w:pos="8306"/>
        </w:tabs>
      </w:pPr>
      <w:hyperlink w:anchor="_Toc8486" w:history="1">
        <w:r>
          <w:rPr>
            <w:rFonts w:ascii="仿宋" w:eastAsia="仿宋" w:hAnsi="仿宋" w:cs="仿宋" w:hint="eastAsia"/>
            <w:lang w:eastAsia="zh-CN"/>
          </w:rPr>
          <w:t>四、矿用防爆电器项目概论</w:t>
        </w:r>
        <w:r>
          <w:tab/>
        </w:r>
        <w:r>
          <w:fldChar w:fldCharType="begin"/>
        </w:r>
        <w:r>
          <w:instrText xml:space="preserve"> PAGEREF _Toc8486 \h </w:instrText>
        </w:r>
        <w:r>
          <w:fldChar w:fldCharType="separate"/>
        </w:r>
        <w:r>
          <w:t>19</w:t>
        </w:r>
        <w:r>
          <w:fldChar w:fldCharType="end"/>
        </w:r>
      </w:hyperlink>
    </w:p>
    <w:p>
      <w:pPr>
        <w:pStyle w:val="TOC2"/>
        <w:tabs>
          <w:tab w:val="right" w:leader="dot" w:pos="8306"/>
        </w:tabs>
      </w:pPr>
      <w:hyperlink w:anchor="_Toc65" w:history="1">
        <w:r>
          <w:rPr>
            <w:rFonts w:ascii="仿宋" w:eastAsia="仿宋" w:hAnsi="仿宋" w:cs="仿宋" w:hint="eastAsia"/>
            <w:lang w:eastAsia="zh-CN"/>
          </w:rPr>
          <w:t>(一)、项目申报单位概况</w:t>
        </w:r>
        <w:r>
          <w:tab/>
        </w:r>
        <w:r>
          <w:fldChar w:fldCharType="begin"/>
        </w:r>
        <w:r>
          <w:instrText xml:space="preserve"> PAGEREF _Toc65 \h </w:instrText>
        </w:r>
        <w:r>
          <w:fldChar w:fldCharType="separate"/>
        </w:r>
        <w:r>
          <w:t>19</w:t>
        </w:r>
        <w:r>
          <w:fldChar w:fldCharType="end"/>
        </w:r>
      </w:hyperlink>
    </w:p>
    <w:p>
      <w:pPr>
        <w:pStyle w:val="TOC2"/>
        <w:tabs>
          <w:tab w:val="right" w:leader="dot" w:pos="8306"/>
        </w:tabs>
      </w:pPr>
      <w:hyperlink w:anchor="_Toc27115" w:history="1">
        <w:r>
          <w:rPr>
            <w:rFonts w:ascii="仿宋" w:eastAsia="仿宋" w:hAnsi="仿宋" w:cs="仿宋" w:hint="eastAsia"/>
            <w:lang w:eastAsia="zh-CN"/>
          </w:rPr>
          <w:t>(二)、项目概况</w:t>
        </w:r>
        <w:r>
          <w:tab/>
        </w:r>
        <w:r>
          <w:fldChar w:fldCharType="begin"/>
        </w:r>
        <w:r>
          <w:instrText xml:space="preserve"> PAGEREF _Toc27115 \h </w:instrText>
        </w:r>
        <w:r>
          <w:fldChar w:fldCharType="separate"/>
        </w:r>
        <w:r>
          <w:t>20</w:t>
        </w:r>
        <w:r>
          <w:fldChar w:fldCharType="end"/>
        </w:r>
      </w:hyperlink>
    </w:p>
    <w:p>
      <w:pPr>
        <w:pStyle w:val="TOC1"/>
        <w:tabs>
          <w:tab w:val="right" w:leader="dot" w:pos="8306"/>
        </w:tabs>
      </w:pPr>
      <w:hyperlink w:anchor="_Toc10029" w:history="1">
        <w:r>
          <w:rPr>
            <w:rFonts w:ascii="仿宋" w:eastAsia="仿宋" w:hAnsi="仿宋" w:cs="仿宋" w:hint="eastAsia"/>
            <w:lang w:eastAsia="zh-CN"/>
          </w:rPr>
          <w:t>五、经济影响分析</w:t>
        </w:r>
        <w:r>
          <w:tab/>
        </w:r>
        <w:r>
          <w:fldChar w:fldCharType="begin"/>
        </w:r>
        <w:r>
          <w:instrText xml:space="preserve"> PAGEREF _Toc10029 \h </w:instrText>
        </w:r>
        <w:r>
          <w:fldChar w:fldCharType="separate"/>
        </w:r>
        <w:r>
          <w:t>23</w:t>
        </w:r>
        <w:r>
          <w:fldChar w:fldCharType="end"/>
        </w:r>
      </w:hyperlink>
    </w:p>
    <w:p>
      <w:pPr>
        <w:pStyle w:val="TOC2"/>
        <w:tabs>
          <w:tab w:val="right" w:leader="dot" w:pos="8306"/>
        </w:tabs>
      </w:pPr>
      <w:hyperlink w:anchor="_Toc4881" w:history="1">
        <w:r>
          <w:rPr>
            <w:rFonts w:ascii="仿宋" w:eastAsia="仿宋" w:hAnsi="仿宋" w:cs="仿宋" w:hint="eastAsia"/>
            <w:lang w:eastAsia="zh-CN"/>
          </w:rPr>
          <w:t>(一)、经济费用效益或费用效果分析</w:t>
        </w:r>
        <w:r>
          <w:tab/>
        </w:r>
        <w:r>
          <w:fldChar w:fldCharType="begin"/>
        </w:r>
        <w:r>
          <w:instrText xml:space="preserve"> PAGEREF _Toc4881 \h </w:instrText>
        </w:r>
        <w:r>
          <w:fldChar w:fldCharType="separate"/>
        </w:r>
        <w:r>
          <w:t>23</w:t>
        </w:r>
        <w:r>
          <w:fldChar w:fldCharType="end"/>
        </w:r>
      </w:hyperlink>
    </w:p>
    <w:p>
      <w:pPr>
        <w:pStyle w:val="TOC2"/>
        <w:tabs>
          <w:tab w:val="right" w:leader="dot" w:pos="8306"/>
        </w:tabs>
      </w:pPr>
      <w:hyperlink w:anchor="_Toc27926" w:history="1">
        <w:r>
          <w:rPr>
            <w:rFonts w:ascii="仿宋" w:eastAsia="仿宋" w:hAnsi="仿宋" w:cs="仿宋" w:hint="eastAsia"/>
            <w:lang w:eastAsia="zh-CN"/>
          </w:rPr>
          <w:t>(二)、行业影响分析</w:t>
        </w:r>
        <w:r>
          <w:tab/>
        </w:r>
        <w:r>
          <w:fldChar w:fldCharType="begin"/>
        </w:r>
        <w:r>
          <w:instrText xml:space="preserve"> PAGEREF _Toc27926 \h </w:instrText>
        </w:r>
        <w:r>
          <w:fldChar w:fldCharType="separate"/>
        </w:r>
        <w:r>
          <w:t>25</w:t>
        </w:r>
        <w:r>
          <w:fldChar w:fldCharType="end"/>
        </w:r>
      </w:hyperlink>
    </w:p>
    <w:p>
      <w:pPr>
        <w:pStyle w:val="TOC2"/>
        <w:tabs>
          <w:tab w:val="right" w:leader="dot" w:pos="8306"/>
        </w:tabs>
      </w:pPr>
      <w:hyperlink w:anchor="_Toc11237" w:history="1">
        <w:r>
          <w:rPr>
            <w:rFonts w:ascii="仿宋" w:eastAsia="仿宋" w:hAnsi="仿宋" w:cs="仿宋" w:hint="eastAsia"/>
            <w:lang w:eastAsia="zh-CN"/>
          </w:rPr>
          <w:t>(三)、区域经济影响分析</w:t>
        </w:r>
        <w:r>
          <w:tab/>
        </w:r>
        <w:r>
          <w:fldChar w:fldCharType="begin"/>
        </w:r>
        <w:r>
          <w:instrText xml:space="preserve"> PAGEREF _Toc11237 \h </w:instrText>
        </w:r>
        <w:r>
          <w:fldChar w:fldCharType="separate"/>
        </w:r>
        <w:r>
          <w:t>27</w:t>
        </w:r>
        <w:r>
          <w:fldChar w:fldCharType="end"/>
        </w:r>
      </w:hyperlink>
    </w:p>
    <w:p>
      <w:pPr>
        <w:pStyle w:val="TOC2"/>
        <w:tabs>
          <w:tab w:val="right" w:leader="dot" w:pos="8306"/>
        </w:tabs>
      </w:pPr>
      <w:hyperlink w:anchor="_Toc22288" w:history="1">
        <w:r>
          <w:rPr>
            <w:rFonts w:ascii="仿宋" w:eastAsia="仿宋" w:hAnsi="仿宋" w:cs="仿宋" w:hint="eastAsia"/>
            <w:lang w:eastAsia="zh-CN"/>
          </w:rPr>
          <w:t>(四)、宏观经济影响分析</w:t>
        </w:r>
        <w:r>
          <w:tab/>
        </w:r>
        <w:r>
          <w:fldChar w:fldCharType="begin"/>
        </w:r>
        <w:r>
          <w:instrText xml:space="preserve"> PAGEREF _Toc22288 \h </w:instrText>
        </w:r>
        <w:r>
          <w:fldChar w:fldCharType="separate"/>
        </w:r>
        <w:r>
          <w:t>28</w:t>
        </w:r>
        <w:r>
          <w:fldChar w:fldCharType="end"/>
        </w:r>
      </w:hyperlink>
    </w:p>
    <w:p>
      <w:pPr>
        <w:pStyle w:val="TOC1"/>
        <w:tabs>
          <w:tab w:val="right" w:leader="dot" w:pos="8306"/>
        </w:tabs>
      </w:pPr>
      <w:hyperlink w:anchor="_Toc29754" w:history="1">
        <w:r>
          <w:rPr>
            <w:rFonts w:ascii="仿宋" w:eastAsia="仿宋" w:hAnsi="仿宋" w:cs="仿宋" w:hint="eastAsia"/>
            <w:lang w:eastAsia="zh-CN"/>
          </w:rPr>
          <w:t>六、资源开发及综合利用分析</w:t>
        </w:r>
        <w:r>
          <w:tab/>
        </w:r>
        <w:r>
          <w:fldChar w:fldCharType="begin"/>
        </w:r>
        <w:r>
          <w:instrText xml:space="preserve"> PAGEREF _Toc29754 \h </w:instrText>
        </w:r>
        <w:r>
          <w:fldChar w:fldCharType="separate"/>
        </w:r>
        <w:r>
          <w:t>29</w:t>
        </w:r>
        <w:r>
          <w:fldChar w:fldCharType="end"/>
        </w:r>
      </w:hyperlink>
    </w:p>
    <w:p>
      <w:pPr>
        <w:pStyle w:val="TOC2"/>
        <w:tabs>
          <w:tab w:val="right" w:leader="dot" w:pos="8306"/>
        </w:tabs>
      </w:pPr>
      <w:hyperlink w:anchor="_Toc105" w:history="1">
        <w:r>
          <w:rPr>
            <w:rFonts w:ascii="仿宋" w:eastAsia="仿宋" w:hAnsi="仿宋" w:cs="仿宋" w:hint="eastAsia"/>
            <w:lang w:eastAsia="zh-CN"/>
          </w:rPr>
          <w:t>(一)、资源开发方案</w:t>
        </w:r>
        <w:r>
          <w:tab/>
        </w:r>
        <w:r>
          <w:fldChar w:fldCharType="begin"/>
        </w:r>
        <w:r>
          <w:instrText xml:space="preserve"> PAGEREF _Toc105 \h </w:instrText>
        </w:r>
        <w:r>
          <w:fldChar w:fldCharType="separate"/>
        </w:r>
        <w:r>
          <w:t>29</w:t>
        </w:r>
        <w:r>
          <w:fldChar w:fldCharType="end"/>
        </w:r>
      </w:hyperlink>
    </w:p>
    <w:p>
      <w:pPr>
        <w:pStyle w:val="TOC2"/>
        <w:tabs>
          <w:tab w:val="right" w:leader="dot" w:pos="8306"/>
        </w:tabs>
      </w:pPr>
      <w:hyperlink w:anchor="_Toc12746" w:history="1">
        <w:r>
          <w:rPr>
            <w:rFonts w:ascii="仿宋" w:eastAsia="仿宋" w:hAnsi="仿宋" w:cs="仿宋" w:hint="eastAsia"/>
            <w:lang w:eastAsia="zh-CN"/>
          </w:rPr>
          <w:t>(二)、资源利用方案</w:t>
        </w:r>
        <w:r>
          <w:tab/>
        </w:r>
        <w:r>
          <w:fldChar w:fldCharType="begin"/>
        </w:r>
        <w:r>
          <w:instrText xml:space="preserve"> PAGEREF _Toc12746 \h </w:instrText>
        </w:r>
        <w:r>
          <w:fldChar w:fldCharType="separate"/>
        </w:r>
        <w:r>
          <w:t>31</w:t>
        </w:r>
        <w:r>
          <w:fldChar w:fldCharType="end"/>
        </w:r>
      </w:hyperlink>
    </w:p>
    <w:p>
      <w:pPr>
        <w:pStyle w:val="TOC2"/>
        <w:tabs>
          <w:tab w:val="right" w:leader="dot" w:pos="8306"/>
        </w:tabs>
      </w:pPr>
      <w:hyperlink w:anchor="_Toc22797" w:history="1">
        <w:r>
          <w:rPr>
            <w:rFonts w:ascii="仿宋" w:eastAsia="仿宋" w:hAnsi="仿宋" w:cs="仿宋" w:hint="eastAsia"/>
            <w:lang w:eastAsia="zh-CN"/>
          </w:rPr>
          <w:t>(三)、资源节约措施</w:t>
        </w:r>
        <w:r>
          <w:tab/>
        </w:r>
        <w:r>
          <w:fldChar w:fldCharType="begin"/>
        </w:r>
        <w:r>
          <w:instrText xml:space="preserve"> PAGEREF _Toc22797 \h </w:instrText>
        </w:r>
        <w:r>
          <w:fldChar w:fldCharType="separate"/>
        </w:r>
        <w:r>
          <w:t>32</w:t>
        </w:r>
        <w:r>
          <w:fldChar w:fldCharType="end"/>
        </w:r>
      </w:hyperlink>
    </w:p>
    <w:p>
      <w:pPr>
        <w:pStyle w:val="TOC1"/>
        <w:tabs>
          <w:tab w:val="right" w:leader="dot" w:pos="8306"/>
        </w:tabs>
      </w:pPr>
      <w:hyperlink w:anchor="_Toc14719" w:history="1">
        <w:r>
          <w:rPr>
            <w:rFonts w:ascii="仿宋" w:eastAsia="仿宋" w:hAnsi="仿宋" w:cs="仿宋" w:hint="eastAsia"/>
            <w:lang w:eastAsia="zh-CN"/>
          </w:rPr>
          <w:t>七、资金管理与财务规划</w:t>
        </w:r>
        <w:r>
          <w:tab/>
        </w:r>
        <w:r>
          <w:fldChar w:fldCharType="begin"/>
        </w:r>
        <w:r>
          <w:instrText xml:space="preserve"> PAGEREF _Toc14719 \h </w:instrText>
        </w:r>
        <w:r>
          <w:fldChar w:fldCharType="separate"/>
        </w:r>
        <w:r>
          <w:t>33</w:t>
        </w:r>
        <w:r>
          <w:fldChar w:fldCharType="end"/>
        </w:r>
      </w:hyperlink>
    </w:p>
    <w:p>
      <w:pPr>
        <w:pStyle w:val="TOC2"/>
        <w:tabs>
          <w:tab w:val="right" w:leader="dot" w:pos="8306"/>
        </w:tabs>
      </w:pPr>
      <w:hyperlink w:anchor="_Toc15402" w:history="1">
        <w:r>
          <w:rPr>
            <w:rFonts w:ascii="仿宋" w:eastAsia="仿宋" w:hAnsi="仿宋" w:cs="仿宋" w:hint="eastAsia"/>
            <w:lang w:eastAsia="zh-CN"/>
          </w:rPr>
          <w:t>(一)、项目资金来源与筹措</w:t>
        </w:r>
        <w:r>
          <w:tab/>
        </w:r>
        <w:r>
          <w:fldChar w:fldCharType="begin"/>
        </w:r>
        <w:r>
          <w:instrText xml:space="preserve"> PAGEREF _Toc15402 \h </w:instrText>
        </w:r>
        <w:r>
          <w:fldChar w:fldCharType="separate"/>
        </w:r>
        <w:r>
          <w:t>33</w:t>
        </w:r>
        <w:r>
          <w:fldChar w:fldCharType="end"/>
        </w:r>
      </w:hyperlink>
    </w:p>
    <w:p>
      <w:pPr>
        <w:pStyle w:val="TOC2"/>
        <w:tabs>
          <w:tab w:val="right" w:leader="dot" w:pos="8306"/>
        </w:tabs>
      </w:pPr>
      <w:hyperlink w:anchor="_Toc5137" w:history="1">
        <w:r>
          <w:rPr>
            <w:rFonts w:ascii="仿宋" w:eastAsia="仿宋" w:hAnsi="仿宋" w:cs="仿宋" w:hint="eastAsia"/>
            <w:lang w:eastAsia="zh-CN"/>
          </w:rPr>
          <w:t>(二)、资金使用与监管</w:t>
        </w:r>
        <w:r>
          <w:tab/>
        </w:r>
        <w:r>
          <w:fldChar w:fldCharType="begin"/>
        </w:r>
        <w:r>
          <w:instrText xml:space="preserve"> PAGEREF _Toc5137 \h </w:instrText>
        </w:r>
        <w:r>
          <w:fldChar w:fldCharType="separate"/>
        </w:r>
        <w:r>
          <w:t>34</w:t>
        </w:r>
        <w:r>
          <w:fldChar w:fldCharType="end"/>
        </w:r>
      </w:hyperlink>
    </w:p>
    <w:p>
      <w:pPr>
        <w:pStyle w:val="TOC2"/>
        <w:tabs>
          <w:tab w:val="right" w:leader="dot" w:pos="8306"/>
        </w:tabs>
      </w:pPr>
      <w:hyperlink w:anchor="_Toc18641" w:history="1">
        <w:r>
          <w:rPr>
            <w:rFonts w:ascii="仿宋" w:eastAsia="仿宋" w:hAnsi="仿宋" w:cs="仿宋" w:hint="eastAsia"/>
            <w:lang w:eastAsia="zh-CN"/>
          </w:rPr>
          <w:t>(三)、财务规划与预测</w:t>
        </w:r>
        <w:r>
          <w:tab/>
        </w:r>
        <w:r>
          <w:fldChar w:fldCharType="begin"/>
        </w:r>
        <w:r>
          <w:instrText xml:space="preserve"> PAGEREF _Toc18641 \h </w:instrText>
        </w:r>
        <w:r>
          <w:fldChar w:fldCharType="separate"/>
        </w:r>
        <w:r>
          <w:t>36</w:t>
        </w:r>
        <w:r>
          <w:fldChar w:fldCharType="end"/>
        </w:r>
      </w:hyperlink>
    </w:p>
    <w:p>
      <w:pPr>
        <w:pStyle w:val="TOC1"/>
        <w:tabs>
          <w:tab w:val="right" w:leader="dot" w:pos="8306"/>
        </w:tabs>
      </w:pPr>
      <w:hyperlink w:anchor="_Toc8359" w:history="1">
        <w:r>
          <w:rPr>
            <w:rFonts w:ascii="仿宋" w:eastAsia="仿宋" w:hAnsi="仿宋" w:cs="仿宋" w:hint="eastAsia"/>
            <w:lang w:eastAsia="zh-CN"/>
          </w:rPr>
          <w:t>八、土地利用与规划方案</w:t>
        </w:r>
        <w:r>
          <w:tab/>
        </w:r>
        <w:r>
          <w:fldChar w:fldCharType="begin"/>
        </w:r>
        <w:r>
          <w:instrText xml:space="preserve"> PAGEREF _Toc8359 \h </w:instrText>
        </w:r>
        <w:r>
          <w:fldChar w:fldCharType="separate"/>
        </w:r>
        <w:r>
          <w:t>37</w:t>
        </w:r>
        <w:r>
          <w:fldChar w:fldCharType="end"/>
        </w:r>
      </w:hyperlink>
    </w:p>
    <w:p>
      <w:pPr>
        <w:pStyle w:val="TOC2"/>
        <w:tabs>
          <w:tab w:val="right" w:leader="dot" w:pos="8306"/>
        </w:tabs>
      </w:pPr>
      <w:hyperlink w:anchor="_Toc29850" w:history="1">
        <w:r>
          <w:rPr>
            <w:rFonts w:ascii="仿宋" w:eastAsia="仿宋" w:hAnsi="仿宋" w:cs="仿宋" w:hint="eastAsia"/>
            <w:lang w:eastAsia="zh-CN"/>
          </w:rPr>
          <w:t>(一)、项目用地情况分析</w:t>
        </w:r>
        <w:r>
          <w:tab/>
        </w:r>
        <w:r>
          <w:fldChar w:fldCharType="begin"/>
        </w:r>
        <w:r>
          <w:instrText xml:space="preserve"> PAGEREF _Toc29850 \h </w:instrText>
        </w:r>
        <w:r>
          <w:fldChar w:fldCharType="separate"/>
        </w:r>
        <w:r>
          <w:t>37</w:t>
        </w:r>
        <w:r>
          <w:fldChar w:fldCharType="end"/>
        </w:r>
      </w:hyperlink>
    </w:p>
    <w:p>
      <w:pPr>
        <w:pStyle w:val="TOC2"/>
        <w:tabs>
          <w:tab w:val="right" w:leader="dot" w:pos="8306"/>
        </w:tabs>
      </w:pPr>
      <w:hyperlink w:anchor="_Toc27986" w:history="1">
        <w:r>
          <w:rPr>
            <w:rFonts w:ascii="仿宋" w:eastAsia="仿宋" w:hAnsi="仿宋" w:cs="仿宋" w:hint="eastAsia"/>
            <w:lang w:eastAsia="zh-CN"/>
          </w:rPr>
          <w:t>(二)、土地利用规划方案</w:t>
        </w:r>
        <w:r>
          <w:tab/>
        </w:r>
        <w:r>
          <w:fldChar w:fldCharType="begin"/>
        </w:r>
        <w:r>
          <w:instrText xml:space="preserve"> PAGEREF _Toc27986 \h </w:instrText>
        </w:r>
        <w:r>
          <w:fldChar w:fldCharType="separate"/>
        </w:r>
        <w:r>
          <w:t>38</w:t>
        </w:r>
        <w:r>
          <w:fldChar w:fldCharType="end"/>
        </w:r>
      </w:hyperlink>
    </w:p>
    <w:p>
      <w:pPr>
        <w:pStyle w:val="TOC1"/>
        <w:tabs>
          <w:tab w:val="right" w:leader="dot" w:pos="8306"/>
        </w:tabs>
      </w:pPr>
      <w:hyperlink w:anchor="_Toc20646" w:history="1">
        <w:r>
          <w:rPr>
            <w:rFonts w:ascii="仿宋" w:eastAsia="仿宋" w:hAnsi="仿宋" w:cs="仿宋" w:hint="eastAsia"/>
            <w:lang w:eastAsia="zh-CN"/>
          </w:rPr>
          <w:t>九、项目质量与标准</w:t>
        </w:r>
        <w:r>
          <w:tab/>
        </w:r>
        <w:r>
          <w:fldChar w:fldCharType="begin"/>
        </w:r>
        <w:r>
          <w:instrText xml:space="preserve"> PAGEREF _Toc20646 \h </w:instrText>
        </w:r>
        <w:r>
          <w:fldChar w:fldCharType="separate"/>
        </w:r>
        <w:r>
          <w:t>39</w:t>
        </w:r>
        <w:r>
          <w:fldChar w:fldCharType="end"/>
        </w:r>
      </w:hyperlink>
    </w:p>
    <w:p>
      <w:pPr>
        <w:pStyle w:val="TOC2"/>
        <w:tabs>
          <w:tab w:val="right" w:leader="dot" w:pos="8306"/>
        </w:tabs>
      </w:pPr>
      <w:hyperlink w:anchor="_Toc31906" w:history="1">
        <w:r>
          <w:rPr>
            <w:rFonts w:ascii="仿宋" w:eastAsia="仿宋" w:hAnsi="仿宋" w:cs="仿宋" w:hint="eastAsia"/>
            <w:lang w:eastAsia="zh-CN"/>
          </w:rPr>
          <w:t>(一)、质量保障体系</w:t>
        </w:r>
        <w:r>
          <w:tab/>
        </w:r>
        <w:r>
          <w:fldChar w:fldCharType="begin"/>
        </w:r>
        <w:r>
          <w:instrText xml:space="preserve"> PAGEREF _Toc31906 \h </w:instrText>
        </w:r>
        <w:r>
          <w:fldChar w:fldCharType="separate"/>
        </w:r>
        <w:r>
          <w:t>39</w:t>
        </w:r>
        <w:r>
          <w:fldChar w:fldCharType="end"/>
        </w:r>
      </w:hyperlink>
    </w:p>
    <w:p>
      <w:pPr>
        <w:pStyle w:val="TOC2"/>
        <w:tabs>
          <w:tab w:val="right" w:leader="dot" w:pos="8306"/>
        </w:tabs>
      </w:pPr>
      <w:hyperlink w:anchor="_Toc31602" w:history="1">
        <w:r>
          <w:rPr>
            <w:rFonts w:ascii="仿宋" w:eastAsia="仿宋" w:hAnsi="仿宋" w:cs="仿宋" w:hint="eastAsia"/>
            <w:lang w:eastAsia="zh-CN"/>
          </w:rPr>
          <w:t>(二)、标准化作业流程</w:t>
        </w:r>
        <w:r>
          <w:tab/>
        </w:r>
        <w:r>
          <w:fldChar w:fldCharType="begin"/>
        </w:r>
        <w:r>
          <w:instrText xml:space="preserve"> PAGEREF _Toc31602 \h </w:instrText>
        </w:r>
        <w:r>
          <w:fldChar w:fldCharType="separate"/>
        </w:r>
        <w:r>
          <w:t>40</w:t>
        </w:r>
        <w:r>
          <w:fldChar w:fldCharType="end"/>
        </w:r>
      </w:hyperlink>
    </w:p>
    <w:p>
      <w:pPr>
        <w:pStyle w:val="TOC2"/>
        <w:tabs>
          <w:tab w:val="right" w:leader="dot" w:pos="8306"/>
        </w:tabs>
      </w:pPr>
      <w:hyperlink w:anchor="_Toc10408" w:history="1">
        <w:r>
          <w:rPr>
            <w:rFonts w:ascii="仿宋" w:eastAsia="仿宋" w:hAnsi="仿宋" w:cs="仿宋" w:hint="eastAsia"/>
            <w:lang w:eastAsia="zh-CN"/>
          </w:rPr>
          <w:t>(三)、质量监控与评估</w:t>
        </w:r>
        <w:r>
          <w:tab/>
        </w:r>
        <w:r>
          <w:fldChar w:fldCharType="begin"/>
        </w:r>
        <w:r>
          <w:instrText xml:space="preserve"> PAGEREF _Toc10408 \h </w:instrText>
        </w:r>
        <w:r>
          <w:fldChar w:fldCharType="separate"/>
        </w:r>
        <w:r>
          <w:t>42</w:t>
        </w:r>
        <w:r>
          <w:fldChar w:fldCharType="end"/>
        </w:r>
      </w:hyperlink>
    </w:p>
    <w:p>
      <w:pPr>
        <w:pStyle w:val="TOC2"/>
        <w:tabs>
          <w:tab w:val="right" w:leader="dot" w:pos="8306"/>
        </w:tabs>
      </w:pPr>
      <w:hyperlink w:anchor="_Toc20040" w:history="1">
        <w:r>
          <w:rPr>
            <w:rFonts w:ascii="仿宋" w:eastAsia="仿宋" w:hAnsi="仿宋" w:cs="仿宋" w:hint="eastAsia"/>
            <w:lang w:eastAsia="zh-CN"/>
          </w:rPr>
          <w:t>(四)、质量改进计划</w:t>
        </w:r>
        <w:r>
          <w:tab/>
        </w:r>
        <w:r>
          <w:fldChar w:fldCharType="begin"/>
        </w:r>
        <w:r>
          <w:instrText xml:space="preserve"> PAGEREF _Toc20040 \h </w:instrText>
        </w:r>
        <w:r>
          <w:fldChar w:fldCharType="separate"/>
        </w:r>
        <w:r>
          <w:t>43</w:t>
        </w:r>
        <w:r>
          <w:fldChar w:fldCharType="end"/>
        </w:r>
      </w:hyperlink>
    </w:p>
    <w:p>
      <w:pPr>
        <w:pStyle w:val="TOC1"/>
        <w:tabs>
          <w:tab w:val="right" w:leader="dot" w:pos="8306"/>
        </w:tabs>
      </w:pPr>
      <w:hyperlink w:anchor="_Toc5906" w:history="1">
        <w:r>
          <w:rPr>
            <w:rFonts w:ascii="仿宋" w:eastAsia="仿宋" w:hAnsi="仿宋" w:cs="仿宋" w:hint="eastAsia"/>
            <w:lang w:eastAsia="zh-CN"/>
          </w:rPr>
          <w:t>十、安全与应急管理</w:t>
        </w:r>
        <w:r>
          <w:tab/>
        </w:r>
        <w:r>
          <w:fldChar w:fldCharType="begin"/>
        </w:r>
        <w:r>
          <w:instrText xml:space="preserve"> PAGEREF _Toc5906 \h </w:instrText>
        </w:r>
        <w:r>
          <w:fldChar w:fldCharType="separate"/>
        </w:r>
        <w:r>
          <w:t>44</w:t>
        </w:r>
        <w:r>
          <w:fldChar w:fldCharType="end"/>
        </w:r>
      </w:hyperlink>
    </w:p>
    <w:p>
      <w:pPr>
        <w:pStyle w:val="TOC2"/>
        <w:tabs>
          <w:tab w:val="right" w:leader="dot" w:pos="8306"/>
        </w:tabs>
      </w:pPr>
      <w:hyperlink w:anchor="_Toc2913" w:history="1">
        <w:r>
          <w:rPr>
            <w:rFonts w:ascii="仿宋" w:eastAsia="仿宋" w:hAnsi="仿宋" w:cs="仿宋" w:hint="eastAsia"/>
            <w:lang w:eastAsia="zh-CN"/>
          </w:rPr>
          <w:t>(一)、安全生产管理</w:t>
        </w:r>
        <w:r>
          <w:tab/>
        </w:r>
        <w:r>
          <w:fldChar w:fldCharType="begin"/>
        </w:r>
        <w:r>
          <w:instrText xml:space="preserve"> PAGEREF _Toc2913 \h </w:instrText>
        </w:r>
        <w:r>
          <w:fldChar w:fldCharType="separate"/>
        </w:r>
        <w:r>
          <w:t>44</w:t>
        </w:r>
        <w:r>
          <w:fldChar w:fldCharType="end"/>
        </w:r>
      </w:hyperlink>
    </w:p>
    <w:p>
      <w:pPr>
        <w:pStyle w:val="TOC2"/>
        <w:tabs>
          <w:tab w:val="right" w:leader="dot" w:pos="8306"/>
        </w:tabs>
      </w:pPr>
      <w:hyperlink w:anchor="_Toc3929" w:history="1">
        <w:r>
          <w:rPr>
            <w:rFonts w:ascii="仿宋" w:eastAsia="仿宋" w:hAnsi="仿宋" w:cs="仿宋" w:hint="eastAsia"/>
            <w:lang w:eastAsia="zh-CN"/>
          </w:rPr>
          <w:t>(二)、应急预案与响应</w:t>
        </w:r>
        <w:r>
          <w:tab/>
        </w:r>
        <w:r>
          <w:fldChar w:fldCharType="begin"/>
        </w:r>
        <w:r>
          <w:instrText xml:space="preserve"> PAGEREF _Toc3929 \h </w:instrText>
        </w:r>
        <w:r>
          <w:fldChar w:fldCharType="separate"/>
        </w:r>
        <w:r>
          <w:t>46</w:t>
        </w:r>
        <w:r>
          <w:fldChar w:fldCharType="end"/>
        </w:r>
      </w:hyperlink>
    </w:p>
    <w:p>
      <w:pPr>
        <w:pStyle w:val="TOC1"/>
        <w:tabs>
          <w:tab w:val="right" w:leader="dot" w:pos="8306"/>
        </w:tabs>
      </w:pPr>
      <w:hyperlink w:anchor="_Toc14836" w:history="1">
        <w:r>
          <w:rPr>
            <w:rFonts w:ascii="仿宋" w:eastAsia="仿宋" w:hAnsi="仿宋" w:cs="仿宋" w:hint="eastAsia"/>
            <w:lang w:eastAsia="zh-CN"/>
          </w:rPr>
          <w:t>十一、项目实施与管理方案</w:t>
        </w:r>
        <w:r>
          <w:tab/>
        </w:r>
        <w:r>
          <w:fldChar w:fldCharType="begin"/>
        </w:r>
        <w:r>
          <w:instrText xml:space="preserve"> PAGEREF _Toc14836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11" w:history="1">
        <w:r>
          <w:rPr>
            <w:rFonts w:ascii="仿宋" w:eastAsia="仿宋" w:hAnsi="仿宋" w:cs="仿宋" w:hint="eastAsia"/>
            <w:lang w:eastAsia="zh-CN"/>
          </w:rPr>
          <w:t>(一)、项目实施计划</w:t>
        </w:r>
        <w:r>
          <w:tab/>
        </w:r>
        <w:r>
          <w:fldChar w:fldCharType="begin"/>
        </w:r>
        <w:r>
          <w:instrText xml:space="preserve"> PAGEREF _Toc19211 \h </w:instrText>
        </w:r>
        <w:r>
          <w:fldChar w:fldCharType="separate"/>
        </w:r>
        <w:r>
          <w:t>47</w:t>
        </w:r>
        <w:r>
          <w:fldChar w:fldCharType="end"/>
        </w:r>
      </w:hyperlink>
    </w:p>
    <w:p>
      <w:pPr>
        <w:pStyle w:val="TOC2"/>
        <w:tabs>
          <w:tab w:val="right" w:leader="dot" w:pos="8306"/>
        </w:tabs>
      </w:pPr>
      <w:hyperlink w:anchor="_Toc1980" w:history="1">
        <w:r>
          <w:rPr>
            <w:rFonts w:ascii="仿宋" w:eastAsia="仿宋" w:hAnsi="仿宋" w:cs="仿宋" w:hint="eastAsia"/>
            <w:lang w:eastAsia="zh-CN"/>
          </w:rPr>
          <w:t>(二)、项目组织机构与职责</w:t>
        </w:r>
        <w:r>
          <w:tab/>
        </w:r>
        <w:r>
          <w:fldChar w:fldCharType="begin"/>
        </w:r>
        <w:r>
          <w:instrText xml:space="preserve"> PAGEREF _Toc1980 \h </w:instrText>
        </w:r>
        <w:r>
          <w:fldChar w:fldCharType="separate"/>
        </w:r>
        <w:r>
          <w:t>49</w:t>
        </w:r>
        <w:r>
          <w:fldChar w:fldCharType="end"/>
        </w:r>
      </w:hyperlink>
    </w:p>
    <w:p>
      <w:pPr>
        <w:pStyle w:val="TOC2"/>
        <w:tabs>
          <w:tab w:val="right" w:leader="dot" w:pos="8306"/>
        </w:tabs>
      </w:pPr>
      <w:hyperlink w:anchor="_Toc22969" w:history="1">
        <w:r>
          <w:rPr>
            <w:rFonts w:ascii="仿宋" w:eastAsia="仿宋" w:hAnsi="仿宋" w:cs="仿宋" w:hint="eastAsia"/>
            <w:lang w:eastAsia="zh-CN"/>
          </w:rPr>
          <w:t>(三)、项目管理与监控体系</w:t>
        </w:r>
        <w:r>
          <w:tab/>
        </w:r>
        <w:r>
          <w:fldChar w:fldCharType="begin"/>
        </w:r>
        <w:r>
          <w:instrText xml:space="preserve"> PAGEREF _Toc22969 \h </w:instrText>
        </w:r>
        <w:r>
          <w:fldChar w:fldCharType="separate"/>
        </w:r>
        <w:r>
          <w:t>51</w:t>
        </w:r>
        <w:r>
          <w:fldChar w:fldCharType="end"/>
        </w:r>
      </w:hyperlink>
    </w:p>
    <w:p>
      <w:pPr>
        <w:pStyle w:val="TOC1"/>
        <w:tabs>
          <w:tab w:val="right" w:leader="dot" w:pos="8306"/>
        </w:tabs>
      </w:pPr>
      <w:hyperlink w:anchor="_Toc963" w:history="1">
        <w:r>
          <w:rPr>
            <w:rFonts w:ascii="仿宋" w:eastAsia="仿宋" w:hAnsi="仿宋" w:cs="仿宋" w:hint="eastAsia"/>
            <w:lang w:eastAsia="zh-CN"/>
          </w:rPr>
          <w:t>十二、项目变更管理</w:t>
        </w:r>
        <w:r>
          <w:tab/>
        </w:r>
        <w:r>
          <w:fldChar w:fldCharType="begin"/>
        </w:r>
        <w:r>
          <w:instrText xml:space="preserve"> PAGEREF _Toc963 \h </w:instrText>
        </w:r>
        <w:r>
          <w:fldChar w:fldCharType="separate"/>
        </w:r>
        <w:r>
          <w:t>53</w:t>
        </w:r>
        <w:r>
          <w:fldChar w:fldCharType="end"/>
        </w:r>
      </w:hyperlink>
    </w:p>
    <w:p>
      <w:pPr>
        <w:pStyle w:val="TOC2"/>
        <w:tabs>
          <w:tab w:val="right" w:leader="dot" w:pos="8306"/>
        </w:tabs>
      </w:pPr>
      <w:hyperlink w:anchor="_Toc15639" w:history="1">
        <w:r>
          <w:rPr>
            <w:rFonts w:ascii="仿宋" w:eastAsia="仿宋" w:hAnsi="仿宋" w:cs="仿宋" w:hint="eastAsia"/>
            <w:lang w:eastAsia="zh-CN"/>
          </w:rPr>
          <w:t>(一)、变更控制流程</w:t>
        </w:r>
        <w:r>
          <w:tab/>
        </w:r>
        <w:r>
          <w:fldChar w:fldCharType="begin"/>
        </w:r>
        <w:r>
          <w:instrText xml:space="preserve"> PAGEREF _Toc15639 \h </w:instrText>
        </w:r>
        <w:r>
          <w:fldChar w:fldCharType="separate"/>
        </w:r>
        <w:r>
          <w:t>53</w:t>
        </w:r>
        <w:r>
          <w:fldChar w:fldCharType="end"/>
        </w:r>
      </w:hyperlink>
    </w:p>
    <w:p>
      <w:pPr>
        <w:pStyle w:val="TOC2"/>
        <w:tabs>
          <w:tab w:val="right" w:leader="dot" w:pos="8306"/>
        </w:tabs>
      </w:pPr>
      <w:hyperlink w:anchor="_Toc25714" w:history="1">
        <w:r>
          <w:rPr>
            <w:rFonts w:ascii="仿宋" w:eastAsia="仿宋" w:hAnsi="仿宋" w:cs="仿宋" w:hint="eastAsia"/>
            <w:lang w:eastAsia="zh-CN"/>
          </w:rPr>
          <w:t>(二)、影响评估与处理</w:t>
        </w:r>
        <w:r>
          <w:tab/>
        </w:r>
        <w:r>
          <w:fldChar w:fldCharType="begin"/>
        </w:r>
        <w:r>
          <w:instrText xml:space="preserve"> PAGEREF _Toc25714 \h </w:instrText>
        </w:r>
        <w:r>
          <w:fldChar w:fldCharType="separate"/>
        </w:r>
        <w:r>
          <w:t>54</w:t>
        </w:r>
        <w:r>
          <w:fldChar w:fldCharType="end"/>
        </w:r>
      </w:hyperlink>
    </w:p>
    <w:p>
      <w:pPr>
        <w:pStyle w:val="TOC2"/>
        <w:tabs>
          <w:tab w:val="right" w:leader="dot" w:pos="8306"/>
        </w:tabs>
      </w:pPr>
      <w:hyperlink w:anchor="_Toc18251" w:history="1">
        <w:r>
          <w:rPr>
            <w:rFonts w:ascii="仿宋" w:eastAsia="仿宋" w:hAnsi="仿宋" w:cs="仿宋" w:hint="eastAsia"/>
            <w:lang w:eastAsia="zh-CN"/>
          </w:rPr>
          <w:t>(三)、变更记录与追踪</w:t>
        </w:r>
        <w:r>
          <w:tab/>
        </w:r>
        <w:r>
          <w:fldChar w:fldCharType="begin"/>
        </w:r>
        <w:r>
          <w:instrText xml:space="preserve"> PAGEREF _Toc18251 \h </w:instrText>
        </w:r>
        <w:r>
          <w:fldChar w:fldCharType="separate"/>
        </w:r>
        <w:r>
          <w:t>55</w:t>
        </w:r>
        <w:r>
          <w:fldChar w:fldCharType="end"/>
        </w:r>
      </w:hyperlink>
    </w:p>
    <w:p>
      <w:pPr>
        <w:pStyle w:val="TOC2"/>
        <w:tabs>
          <w:tab w:val="right" w:leader="dot" w:pos="8306"/>
        </w:tabs>
      </w:pPr>
      <w:hyperlink w:anchor="_Toc23350" w:history="1">
        <w:r>
          <w:rPr>
            <w:rFonts w:ascii="仿宋" w:eastAsia="仿宋" w:hAnsi="仿宋" w:cs="仿宋" w:hint="eastAsia"/>
            <w:lang w:eastAsia="zh-CN"/>
          </w:rPr>
          <w:t>(四)、变更管理策略</w:t>
        </w:r>
        <w:r>
          <w:tab/>
        </w:r>
        <w:r>
          <w:fldChar w:fldCharType="begin"/>
        </w:r>
        <w:r>
          <w:instrText xml:space="preserve"> PAGEREF _Toc23350 \h </w:instrText>
        </w:r>
        <w:r>
          <w:fldChar w:fldCharType="separate"/>
        </w:r>
        <w:r>
          <w:t>57</w:t>
        </w:r>
        <w:r>
          <w:fldChar w:fldCharType="end"/>
        </w:r>
      </w:hyperlink>
    </w:p>
    <w:p>
      <w:pPr>
        <w:pStyle w:val="TOC1"/>
        <w:tabs>
          <w:tab w:val="right" w:leader="dot" w:pos="8306"/>
        </w:tabs>
      </w:pPr>
      <w:hyperlink w:anchor="_Toc21630" w:history="1">
        <w:r>
          <w:rPr>
            <w:rFonts w:ascii="仿宋" w:eastAsia="仿宋" w:hAnsi="仿宋" w:cs="仿宋" w:hint="eastAsia"/>
            <w:lang w:eastAsia="zh-CN"/>
          </w:rPr>
          <w:t>十三、项目施工方案</w:t>
        </w:r>
        <w:r>
          <w:tab/>
        </w:r>
        <w:r>
          <w:fldChar w:fldCharType="begin"/>
        </w:r>
        <w:r>
          <w:instrText xml:space="preserve"> PAGEREF _Toc21630 \h </w:instrText>
        </w:r>
        <w:r>
          <w:fldChar w:fldCharType="separate"/>
        </w:r>
        <w:r>
          <w:t>59</w:t>
        </w:r>
        <w:r>
          <w:fldChar w:fldCharType="end"/>
        </w:r>
      </w:hyperlink>
    </w:p>
    <w:p>
      <w:pPr>
        <w:pStyle w:val="TOC2"/>
        <w:tabs>
          <w:tab w:val="right" w:leader="dot" w:pos="8306"/>
        </w:tabs>
      </w:pPr>
      <w:hyperlink w:anchor="_Toc19006" w:history="1">
        <w:r>
          <w:rPr>
            <w:rFonts w:ascii="仿宋" w:eastAsia="仿宋" w:hAnsi="仿宋" w:cs="仿宋" w:hint="eastAsia"/>
            <w:lang w:eastAsia="zh-CN"/>
          </w:rPr>
          <w:t>(一)、施工组织设计</w:t>
        </w:r>
        <w:r>
          <w:tab/>
        </w:r>
        <w:r>
          <w:fldChar w:fldCharType="begin"/>
        </w:r>
        <w:r>
          <w:instrText xml:space="preserve"> PAGEREF _Toc19006 \h </w:instrText>
        </w:r>
        <w:r>
          <w:fldChar w:fldCharType="separate"/>
        </w:r>
        <w:r>
          <w:t>59</w:t>
        </w:r>
        <w:r>
          <w:fldChar w:fldCharType="end"/>
        </w:r>
      </w:hyperlink>
    </w:p>
    <w:p>
      <w:pPr>
        <w:pStyle w:val="TOC2"/>
        <w:tabs>
          <w:tab w:val="right" w:leader="dot" w:pos="8306"/>
        </w:tabs>
      </w:pPr>
      <w:hyperlink w:anchor="_Toc554" w:history="1">
        <w:r>
          <w:rPr>
            <w:rFonts w:ascii="仿宋" w:eastAsia="仿宋" w:hAnsi="仿宋" w:cs="仿宋" w:hint="eastAsia"/>
            <w:lang w:eastAsia="zh-CN"/>
          </w:rPr>
          <w:t>(二)、施工工艺与技术路线</w:t>
        </w:r>
        <w:r>
          <w:tab/>
        </w:r>
        <w:r>
          <w:fldChar w:fldCharType="begin"/>
        </w:r>
        <w:r>
          <w:instrText xml:space="preserve"> PAGEREF _Toc554 \h </w:instrText>
        </w:r>
        <w:r>
          <w:fldChar w:fldCharType="separate"/>
        </w:r>
        <w:r>
          <w:t>60</w:t>
        </w:r>
        <w:r>
          <w:fldChar w:fldCharType="end"/>
        </w:r>
      </w:hyperlink>
    </w:p>
    <w:p>
      <w:pPr>
        <w:pStyle w:val="TOC2"/>
        <w:tabs>
          <w:tab w:val="right" w:leader="dot" w:pos="8306"/>
        </w:tabs>
      </w:pPr>
      <w:hyperlink w:anchor="_Toc5394" w:history="1">
        <w:r>
          <w:rPr>
            <w:rFonts w:ascii="仿宋" w:eastAsia="仿宋" w:hAnsi="仿宋" w:cs="仿宋" w:hint="eastAsia"/>
            <w:lang w:eastAsia="zh-CN"/>
          </w:rPr>
          <w:t>(三)、关键节点施工计划</w:t>
        </w:r>
        <w:r>
          <w:tab/>
        </w:r>
        <w:r>
          <w:fldChar w:fldCharType="begin"/>
        </w:r>
        <w:r>
          <w:instrText xml:space="preserve"> PAGEREF _Toc5394 \h </w:instrText>
        </w:r>
        <w:r>
          <w:fldChar w:fldCharType="separate"/>
        </w:r>
        <w:r>
          <w:t>62</w:t>
        </w:r>
        <w:r>
          <w:fldChar w:fldCharType="end"/>
        </w:r>
      </w:hyperlink>
    </w:p>
    <w:p>
      <w:pPr>
        <w:pStyle w:val="TOC2"/>
        <w:tabs>
          <w:tab w:val="right" w:leader="dot" w:pos="8306"/>
        </w:tabs>
      </w:pPr>
      <w:hyperlink w:anchor="_Toc22980" w:history="1">
        <w:r>
          <w:rPr>
            <w:rFonts w:ascii="仿宋" w:eastAsia="仿宋" w:hAnsi="仿宋" w:cs="仿宋" w:hint="eastAsia"/>
            <w:lang w:eastAsia="zh-CN"/>
          </w:rPr>
          <w:t>(四)、施工现场管理</w:t>
        </w:r>
        <w:r>
          <w:tab/>
        </w:r>
        <w:r>
          <w:fldChar w:fldCharType="begin"/>
        </w:r>
        <w:r>
          <w:instrText xml:space="preserve"> PAGEREF _Toc22980 \h </w:instrText>
        </w:r>
        <w:r>
          <w:fldChar w:fldCharType="separate"/>
        </w:r>
        <w:r>
          <w:t>63</w:t>
        </w:r>
        <w:r>
          <w:fldChar w:fldCharType="end"/>
        </w:r>
      </w:hyperlink>
    </w:p>
    <w:p>
      <w:pPr>
        <w:pStyle w:val="TOC1"/>
        <w:tabs>
          <w:tab w:val="right" w:leader="dot" w:pos="8306"/>
        </w:tabs>
      </w:pPr>
      <w:hyperlink w:anchor="_Toc19232" w:history="1">
        <w:r>
          <w:rPr>
            <w:rFonts w:ascii="仿宋" w:eastAsia="仿宋" w:hAnsi="仿宋" w:cs="仿宋" w:hint="eastAsia"/>
            <w:lang w:eastAsia="zh-CN"/>
          </w:rPr>
          <w:t>十四、设施与设备管理</w:t>
        </w:r>
        <w:r>
          <w:tab/>
        </w:r>
        <w:r>
          <w:fldChar w:fldCharType="begin"/>
        </w:r>
        <w:r>
          <w:instrText xml:space="preserve"> PAGEREF _Toc19232 \h </w:instrText>
        </w:r>
        <w:r>
          <w:fldChar w:fldCharType="separate"/>
        </w:r>
        <w:r>
          <w:t>65</w:t>
        </w:r>
        <w:r>
          <w:fldChar w:fldCharType="end"/>
        </w:r>
      </w:hyperlink>
    </w:p>
    <w:p>
      <w:pPr>
        <w:pStyle w:val="TOC2"/>
        <w:tabs>
          <w:tab w:val="right" w:leader="dot" w:pos="8306"/>
        </w:tabs>
      </w:pPr>
      <w:hyperlink w:anchor="_Toc20903" w:history="1">
        <w:r>
          <w:rPr>
            <w:rFonts w:ascii="仿宋" w:eastAsia="仿宋" w:hAnsi="仿宋" w:cs="仿宋" w:hint="eastAsia"/>
            <w:lang w:eastAsia="zh-CN"/>
          </w:rPr>
          <w:t>(一)、设施规划与配置</w:t>
        </w:r>
        <w:r>
          <w:tab/>
        </w:r>
        <w:r>
          <w:fldChar w:fldCharType="begin"/>
        </w:r>
        <w:r>
          <w:instrText xml:space="preserve"> PAGEREF _Toc20903 \h </w:instrText>
        </w:r>
        <w:r>
          <w:fldChar w:fldCharType="separate"/>
        </w:r>
        <w:r>
          <w:t>65</w:t>
        </w:r>
        <w:r>
          <w:fldChar w:fldCharType="end"/>
        </w:r>
      </w:hyperlink>
    </w:p>
    <w:p>
      <w:pPr>
        <w:pStyle w:val="TOC2"/>
        <w:tabs>
          <w:tab w:val="right" w:leader="dot" w:pos="8306"/>
        </w:tabs>
      </w:pPr>
      <w:hyperlink w:anchor="_Toc9070" w:history="1">
        <w:r>
          <w:rPr>
            <w:rFonts w:ascii="仿宋" w:eastAsia="仿宋" w:hAnsi="仿宋" w:cs="仿宋" w:hint="eastAsia"/>
            <w:lang w:eastAsia="zh-CN"/>
          </w:rPr>
          <w:t>(二)、设备采购与维护管理</w:t>
        </w:r>
        <w:r>
          <w:tab/>
        </w:r>
        <w:r>
          <w:fldChar w:fldCharType="begin"/>
        </w:r>
        <w:r>
          <w:instrText xml:space="preserve"> PAGEREF _Toc9070 \h </w:instrText>
        </w:r>
        <w:r>
          <w:fldChar w:fldCharType="separate"/>
        </w:r>
        <w:r>
          <w:t>66</w:t>
        </w:r>
        <w:r>
          <w:fldChar w:fldCharType="end"/>
        </w:r>
      </w:hyperlink>
    </w:p>
    <w:p>
      <w:pPr>
        <w:pStyle w:val="TOC2"/>
        <w:tabs>
          <w:tab w:val="right" w:leader="dot" w:pos="8306"/>
        </w:tabs>
      </w:pPr>
      <w:hyperlink w:anchor="_Toc24178" w:history="1">
        <w:r>
          <w:rPr>
            <w:rFonts w:ascii="仿宋" w:eastAsia="仿宋" w:hAnsi="仿宋" w:cs="仿宋" w:hint="eastAsia"/>
            <w:lang w:eastAsia="zh-CN"/>
          </w:rPr>
          <w:t>(三)、设施设备升级策略</w:t>
        </w:r>
        <w:r>
          <w:tab/>
        </w:r>
        <w:r>
          <w:fldChar w:fldCharType="begin"/>
        </w:r>
        <w:r>
          <w:instrText xml:space="preserve"> PAGEREF _Toc24178 \h </w:instrText>
        </w:r>
        <w:r>
          <w:fldChar w:fldCharType="separate"/>
        </w:r>
        <w:r>
          <w:t>67</w:t>
        </w:r>
        <w:r>
          <w:fldChar w:fldCharType="end"/>
        </w:r>
      </w:hyperlink>
    </w:p>
    <w:p>
      <w:pPr>
        <w:pStyle w:val="TOC1"/>
        <w:tabs>
          <w:tab w:val="right" w:leader="dot" w:pos="8306"/>
        </w:tabs>
      </w:pPr>
      <w:hyperlink w:anchor="_Toc15117" w:history="1">
        <w:r>
          <w:rPr>
            <w:rFonts w:ascii="仿宋" w:eastAsia="仿宋" w:hAnsi="仿宋" w:cs="仿宋" w:hint="eastAsia"/>
            <w:lang w:eastAsia="zh-CN"/>
          </w:rPr>
          <w:t>十五、产业协同与集群发展</w:t>
        </w:r>
        <w:r>
          <w:tab/>
        </w:r>
        <w:r>
          <w:fldChar w:fldCharType="begin"/>
        </w:r>
        <w:r>
          <w:instrText xml:space="preserve"> PAGEREF _Toc15117 \h </w:instrText>
        </w:r>
        <w:r>
          <w:fldChar w:fldCharType="separate"/>
        </w:r>
        <w:r>
          <w:t>67</w:t>
        </w:r>
        <w:r>
          <w:fldChar w:fldCharType="end"/>
        </w:r>
      </w:hyperlink>
    </w:p>
    <w:p>
      <w:pPr>
        <w:pStyle w:val="TOC2"/>
        <w:tabs>
          <w:tab w:val="right" w:leader="dot" w:pos="8306"/>
        </w:tabs>
      </w:pPr>
      <w:hyperlink w:anchor="_Toc24628" w:history="1">
        <w:r>
          <w:rPr>
            <w:rFonts w:ascii="仿宋" w:eastAsia="仿宋" w:hAnsi="仿宋" w:cs="仿宋" w:hint="eastAsia"/>
            <w:lang w:eastAsia="zh-CN"/>
          </w:rPr>
          <w:t>(一)、产业协同机制建设</w:t>
        </w:r>
        <w:r>
          <w:tab/>
        </w:r>
        <w:r>
          <w:fldChar w:fldCharType="begin"/>
        </w:r>
        <w:r>
          <w:instrText xml:space="preserve"> PAGEREF _Toc24628 \h </w:instrText>
        </w:r>
        <w:r>
          <w:fldChar w:fldCharType="separate"/>
        </w:r>
        <w:r>
          <w:t>67</w:t>
        </w:r>
        <w:r>
          <w:fldChar w:fldCharType="end"/>
        </w:r>
      </w:hyperlink>
    </w:p>
    <w:p>
      <w:pPr>
        <w:pStyle w:val="TOC2"/>
        <w:tabs>
          <w:tab w:val="right" w:leader="dot" w:pos="8306"/>
        </w:tabs>
      </w:pPr>
      <w:hyperlink w:anchor="_Toc21514" w:history="1">
        <w:r>
          <w:rPr>
            <w:rFonts w:ascii="仿宋" w:eastAsia="仿宋" w:hAnsi="仿宋" w:cs="仿宋" w:hint="eastAsia"/>
            <w:lang w:eastAsia="zh-CN"/>
          </w:rPr>
          <w:t>(二)、产业集群培育与发展</w:t>
        </w:r>
        <w:r>
          <w:tab/>
        </w:r>
        <w:r>
          <w:fldChar w:fldCharType="begin"/>
        </w:r>
        <w:r>
          <w:instrText xml:space="preserve"> PAGEREF _Toc21514 \h </w:instrText>
        </w:r>
        <w:r>
          <w:fldChar w:fldCharType="separate"/>
        </w:r>
        <w:r>
          <w:t>68</w:t>
        </w:r>
        <w:r>
          <w:fldChar w:fldCharType="end"/>
        </w:r>
      </w:hyperlink>
    </w:p>
    <w:p>
      <w:pPr>
        <w:pStyle w:val="TOC1"/>
        <w:tabs>
          <w:tab w:val="right" w:leader="dot" w:pos="8306"/>
        </w:tabs>
      </w:pPr>
      <w:hyperlink w:anchor="_Toc21018" w:history="1">
        <w:r>
          <w:rPr>
            <w:rFonts w:ascii="仿宋" w:eastAsia="仿宋" w:hAnsi="仿宋" w:cs="仿宋" w:hint="eastAsia"/>
            <w:lang w:eastAsia="zh-CN"/>
          </w:rPr>
          <w:t>十六、知识产权管理与保护</w:t>
        </w:r>
        <w:r>
          <w:tab/>
        </w:r>
        <w:r>
          <w:fldChar w:fldCharType="begin"/>
        </w:r>
        <w:r>
          <w:instrText xml:space="preserve"> PAGEREF _Toc21018 \h </w:instrText>
        </w:r>
        <w:r>
          <w:fldChar w:fldCharType="separate"/>
        </w:r>
        <w:r>
          <w:t>69</w:t>
        </w:r>
        <w:r>
          <w:fldChar w:fldCharType="end"/>
        </w:r>
      </w:hyperlink>
    </w:p>
    <w:p>
      <w:pPr>
        <w:pStyle w:val="TOC2"/>
        <w:tabs>
          <w:tab w:val="right" w:leader="dot" w:pos="8306"/>
        </w:tabs>
      </w:pPr>
      <w:hyperlink w:anchor="_Toc230" w:history="1">
        <w:r>
          <w:rPr>
            <w:rFonts w:ascii="仿宋" w:eastAsia="仿宋" w:hAnsi="仿宋" w:cs="仿宋" w:hint="eastAsia"/>
            <w:lang w:eastAsia="zh-CN"/>
          </w:rPr>
          <w:t>(一)、知识产权管理体系建设</w:t>
        </w:r>
        <w:r>
          <w:tab/>
        </w:r>
        <w:r>
          <w:fldChar w:fldCharType="begin"/>
        </w:r>
        <w:r>
          <w:instrText xml:space="preserve"> PAGEREF _Toc230 \h </w:instrText>
        </w:r>
        <w:r>
          <w:fldChar w:fldCharType="separate"/>
        </w:r>
        <w:r>
          <w:t>69</w:t>
        </w:r>
        <w:r>
          <w:fldChar w:fldCharType="end"/>
        </w:r>
      </w:hyperlink>
    </w:p>
    <w:p>
      <w:pPr>
        <w:pStyle w:val="TOC2"/>
        <w:tabs>
          <w:tab w:val="right" w:leader="dot" w:pos="8306"/>
        </w:tabs>
      </w:pPr>
      <w:hyperlink w:anchor="_Toc6273" w:history="1">
        <w:r>
          <w:rPr>
            <w:rFonts w:ascii="仿宋" w:eastAsia="仿宋" w:hAnsi="仿宋" w:cs="仿宋" w:hint="eastAsia"/>
            <w:lang w:eastAsia="zh-CN"/>
          </w:rPr>
          <w:t>(二)、知识产权保护措施</w:t>
        </w:r>
        <w:r>
          <w:tab/>
        </w:r>
        <w:r>
          <w:fldChar w:fldCharType="begin"/>
        </w:r>
        <w:r>
          <w:instrText xml:space="preserve"> PAGEREF _Toc6273 \h </w:instrText>
        </w:r>
        <w:r>
          <w:fldChar w:fldCharType="separate"/>
        </w:r>
        <w:r>
          <w:t>70</w:t>
        </w:r>
        <w:r>
          <w:fldChar w:fldCharType="end"/>
        </w:r>
      </w:hyperlink>
    </w:p>
    <w:p>
      <w:pPr>
        <w:pStyle w:val="TOC1"/>
        <w:tabs>
          <w:tab w:val="right" w:leader="dot" w:pos="8306"/>
        </w:tabs>
      </w:pPr>
      <w:hyperlink w:anchor="_Toc18658" w:history="1">
        <w:r>
          <w:rPr>
            <w:rFonts w:ascii="仿宋" w:eastAsia="仿宋" w:hAnsi="仿宋" w:cs="仿宋" w:hint="eastAsia"/>
            <w:lang w:eastAsia="zh-CN"/>
          </w:rPr>
          <w:t>十七、合作与交流机制建立</w:t>
        </w:r>
        <w:r>
          <w:tab/>
        </w:r>
        <w:r>
          <w:fldChar w:fldCharType="begin"/>
        </w:r>
        <w:r>
          <w:instrText xml:space="preserve"> PAGEREF _Toc18658 \h </w:instrText>
        </w:r>
        <w:r>
          <w:fldChar w:fldCharType="separate"/>
        </w:r>
        <w:r>
          <w:t>72</w:t>
        </w:r>
        <w:r>
          <w:fldChar w:fldCharType="end"/>
        </w:r>
      </w:hyperlink>
    </w:p>
    <w:p>
      <w:pPr>
        <w:pStyle w:val="TOC2"/>
        <w:tabs>
          <w:tab w:val="right" w:leader="dot" w:pos="8306"/>
        </w:tabs>
      </w:pPr>
      <w:hyperlink w:anchor="_Toc26773" w:history="1">
        <w:r>
          <w:rPr>
            <w:rFonts w:ascii="仿宋" w:eastAsia="仿宋" w:hAnsi="仿宋" w:cs="仿宋" w:hint="eastAsia"/>
            <w:lang w:eastAsia="zh-CN"/>
          </w:rPr>
          <w:t>(一)、合作伙伴选择与合作方式</w:t>
        </w:r>
        <w:r>
          <w:tab/>
        </w:r>
        <w:r>
          <w:fldChar w:fldCharType="begin"/>
        </w:r>
        <w:r>
          <w:instrText xml:space="preserve"> PAGEREF _Toc26773 \h </w:instrText>
        </w:r>
        <w:r>
          <w:fldChar w:fldCharType="separate"/>
        </w:r>
        <w:r>
          <w:t>72</w:t>
        </w:r>
        <w:r>
          <w:fldChar w:fldCharType="end"/>
        </w:r>
      </w:hyperlink>
    </w:p>
    <w:p>
      <w:pPr>
        <w:pStyle w:val="TOC2"/>
        <w:tabs>
          <w:tab w:val="right" w:leader="dot" w:pos="8306"/>
        </w:tabs>
      </w:pPr>
      <w:hyperlink w:anchor="_Toc29607" w:history="1">
        <w:r>
          <w:rPr>
            <w:rFonts w:ascii="仿宋" w:eastAsia="仿宋" w:hAnsi="仿宋" w:cs="仿宋" w:hint="eastAsia"/>
            <w:lang w:eastAsia="zh-CN"/>
          </w:rPr>
          <w:t>(二)、交流与合作平台搭建</w:t>
        </w:r>
        <w:r>
          <w:tab/>
        </w:r>
        <w:r>
          <w:fldChar w:fldCharType="begin"/>
        </w:r>
        <w:r>
          <w:instrText xml:space="preserve"> PAGEREF _Toc29607 \h </w:instrText>
        </w:r>
        <w:r>
          <w:fldChar w:fldCharType="separate"/>
        </w:r>
        <w:r>
          <w:t>73</w:t>
        </w:r>
        <w:r>
          <w:fldChar w:fldCharType="end"/>
        </w:r>
      </w:hyperlink>
    </w:p>
    <w:p>
      <w:pPr>
        <w:pStyle w:val="TOC1"/>
        <w:tabs>
          <w:tab w:val="right" w:leader="dot" w:pos="8306"/>
        </w:tabs>
      </w:pPr>
      <w:hyperlink w:anchor="_Toc24036" w:history="1">
        <w:r>
          <w:rPr>
            <w:rFonts w:ascii="仿宋" w:eastAsia="仿宋" w:hAnsi="仿宋" w:cs="仿宋" w:hint="eastAsia"/>
            <w:lang w:eastAsia="zh-CN"/>
          </w:rPr>
          <w:t>十八、法律法规与政策遵循</w:t>
        </w:r>
        <w:r>
          <w:tab/>
        </w:r>
        <w:r>
          <w:fldChar w:fldCharType="begin"/>
        </w:r>
        <w:r>
          <w:instrText xml:space="preserve"> PAGEREF _Toc24036 \h </w:instrText>
        </w:r>
        <w:r>
          <w:fldChar w:fldCharType="separate"/>
        </w:r>
        <w:r>
          <w:t>75</w:t>
        </w:r>
        <w:r>
          <w:fldChar w:fldCharType="end"/>
        </w:r>
      </w:hyperlink>
    </w:p>
    <w:p>
      <w:pPr>
        <w:pStyle w:val="TOC2"/>
        <w:tabs>
          <w:tab w:val="right" w:leader="dot" w:pos="8306"/>
        </w:tabs>
      </w:pPr>
      <w:hyperlink w:anchor="_Toc24323" w:history="1">
        <w:r>
          <w:rPr>
            <w:rFonts w:ascii="仿宋" w:eastAsia="仿宋" w:hAnsi="仿宋" w:cs="仿宋" w:hint="eastAsia"/>
            <w:lang w:eastAsia="zh-CN"/>
          </w:rPr>
          <w:t>(一)、法律法规遵守</w:t>
        </w:r>
        <w:r>
          <w:tab/>
        </w:r>
        <w:r>
          <w:fldChar w:fldCharType="begin"/>
        </w:r>
        <w:r>
          <w:instrText xml:space="preserve"> PAGEREF _Toc24323 \h </w:instrText>
        </w:r>
        <w:r>
          <w:fldChar w:fldCharType="separate"/>
        </w:r>
        <w:r>
          <w:t>75</w:t>
        </w:r>
        <w:r>
          <w:fldChar w:fldCharType="end"/>
        </w:r>
      </w:hyperlink>
    </w:p>
    <w:p>
      <w:pPr>
        <w:pStyle w:val="TOC2"/>
        <w:tabs>
          <w:tab w:val="right" w:leader="dot" w:pos="8306"/>
        </w:tabs>
      </w:pPr>
      <w:hyperlink w:anchor="_Toc13711" w:history="1">
        <w:r>
          <w:rPr>
            <w:rFonts w:ascii="仿宋" w:eastAsia="仿宋" w:hAnsi="仿宋" w:cs="仿宋" w:hint="eastAsia"/>
            <w:lang w:eastAsia="zh-CN"/>
          </w:rPr>
          <w:t>(二)、政策导向与利用</w:t>
        </w:r>
        <w:r>
          <w:tab/>
        </w:r>
        <w:r>
          <w:fldChar w:fldCharType="begin"/>
        </w:r>
        <w:r>
          <w:instrText xml:space="preserve"> PAGEREF _Toc13711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26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矿用防爆电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矿用防爆电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矿用防爆电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用防爆电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矿用防爆电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矿用防爆电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0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为了融入当地社区，矿用防爆电器项目需深入理解当地的文化特色和社会习俗。例如，项目在设计广告和市场推广活动时，应考虑使用当地语言和符合地方文化的表达方式。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7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为了确保矿用防爆电器项目的成功并最大限度地减轻潜在的社会风险，详细的风险分析和具体的应对策略至关重要。以下是针对项目可能面临的具体社会风险及相应对策的分析：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风险描述：矿用防爆电器项目可能遭遇社区抵制，尤其如果社区成员认为项目会破坏他们的生活环境或忽略他们的意见。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风险描述：矿用防爆电器项目的商业实践可能与当地的文化和价值观存在冲突，导致社会紧张和文化冲突。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风险描述：矿用防爆电器项目可能会增加对公共资源和基础设施的需求，给当地带来额外压力，例如在水资源、能源供应和交通系统方面。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风险描述：矿用防爆电器项目可能会引起当地社会结构和动态的变化，例如改变社区的人口组成和社交模式。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风险描述：在矿用防爆电器项目运营过程中，可能涉及大量个人和商业敏感信息，存在信息安全和隐私保护的风险。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89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2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矿用防爆电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矿用防爆电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430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https://d.book118.com/976230115200010043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C6A19"/>
    <w:rsid w:val="71FC6A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3011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2024-01-23T03:51:00Z</dcterms:created>
  <dcterms:modified xsi:type="dcterms:W3CDTF">2024-01-23T03:51:40Z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CE27DBCDA39E4DFABED2DFFA5EBEFF44_11</vt:lpwstr>
  </property>
  <property fmtid="{D5CDD505-2E9C-101B-9397-08002B2CF9AE}" pid="3" name="KSOProductBuildVer">
    <vt:lpwstr>2052-12.1.0.16120</vt:lpwstr>
  </property>
</Properties>
</file>