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80" w:history="1">
        <w:r>
          <w:rPr>
            <w:rFonts w:ascii="仿宋" w:eastAsia="仿宋" w:hAnsi="仿宋" w:cs="仿宋" w:hint="eastAsia"/>
            <w:lang w:eastAsia="zh-CN"/>
          </w:rPr>
          <w:t>概论</w:t>
        </w:r>
        <w:r>
          <w:tab/>
        </w:r>
        <w:r>
          <w:fldChar w:fldCharType="begin"/>
        </w:r>
        <w:r>
          <w:instrText xml:space="preserve"> PAGEREF _Toc14180 \h </w:instrText>
        </w:r>
        <w:r>
          <w:fldChar w:fldCharType="separate"/>
        </w:r>
        <w:r>
          <w:t>3</w:t>
        </w:r>
        <w:r>
          <w:fldChar w:fldCharType="end"/>
        </w:r>
      </w:hyperlink>
    </w:p>
    <w:p>
      <w:pPr>
        <w:pStyle w:val="TOC1"/>
        <w:tabs>
          <w:tab w:val="right" w:leader="dot" w:pos="8306"/>
        </w:tabs>
      </w:pPr>
      <w:hyperlink w:anchor="_Toc17494" w:history="1">
        <w:r>
          <w:rPr>
            <w:rFonts w:ascii="仿宋" w:eastAsia="仿宋" w:hAnsi="仿宋" w:cs="仿宋" w:hint="eastAsia"/>
            <w:lang w:eastAsia="zh-CN"/>
          </w:rPr>
          <w:t>一、电机项目危机管理</w:t>
        </w:r>
        <w:r>
          <w:tab/>
        </w:r>
        <w:r>
          <w:fldChar w:fldCharType="begin"/>
        </w:r>
        <w:r>
          <w:instrText xml:space="preserve"> PAGEREF _Toc17494 \h </w:instrText>
        </w:r>
        <w:r>
          <w:fldChar w:fldCharType="separate"/>
        </w:r>
        <w:r>
          <w:t>3</w:t>
        </w:r>
        <w:r>
          <w:fldChar w:fldCharType="end"/>
        </w:r>
      </w:hyperlink>
    </w:p>
    <w:p>
      <w:pPr>
        <w:pStyle w:val="TOC2"/>
        <w:tabs>
          <w:tab w:val="right" w:leader="dot" w:pos="8306"/>
        </w:tabs>
      </w:pPr>
      <w:hyperlink w:anchor="_Toc11360" w:history="1">
        <w:r>
          <w:rPr>
            <w:rFonts w:ascii="仿宋" w:eastAsia="仿宋" w:hAnsi="仿宋" w:cs="仿宋" w:hint="eastAsia"/>
            <w:lang w:eastAsia="zh-CN"/>
          </w:rPr>
          <w:t>(一)、危机预警与识别</w:t>
        </w:r>
        <w:r>
          <w:tab/>
        </w:r>
        <w:r>
          <w:fldChar w:fldCharType="begin"/>
        </w:r>
        <w:r>
          <w:instrText xml:space="preserve"> PAGEREF _Toc11360 \h </w:instrText>
        </w:r>
        <w:r>
          <w:fldChar w:fldCharType="separate"/>
        </w:r>
        <w:r>
          <w:t>3</w:t>
        </w:r>
        <w:r>
          <w:fldChar w:fldCharType="end"/>
        </w:r>
      </w:hyperlink>
    </w:p>
    <w:p>
      <w:pPr>
        <w:pStyle w:val="TOC2"/>
        <w:tabs>
          <w:tab w:val="right" w:leader="dot" w:pos="8306"/>
        </w:tabs>
      </w:pPr>
      <w:hyperlink w:anchor="_Toc19025" w:history="1">
        <w:r>
          <w:rPr>
            <w:rFonts w:ascii="仿宋" w:eastAsia="仿宋" w:hAnsi="仿宋" w:cs="仿宋" w:hint="eastAsia"/>
            <w:lang w:eastAsia="zh-CN"/>
          </w:rPr>
          <w:t>(二)、危机应对与恢复</w:t>
        </w:r>
        <w:r>
          <w:tab/>
        </w:r>
        <w:r>
          <w:fldChar w:fldCharType="begin"/>
        </w:r>
        <w:r>
          <w:instrText xml:space="preserve"> PAGEREF _Toc19025 \h </w:instrText>
        </w:r>
        <w:r>
          <w:fldChar w:fldCharType="separate"/>
        </w:r>
        <w:r>
          <w:t>4</w:t>
        </w:r>
        <w:r>
          <w:fldChar w:fldCharType="end"/>
        </w:r>
      </w:hyperlink>
    </w:p>
    <w:p>
      <w:pPr>
        <w:pStyle w:val="TOC1"/>
        <w:tabs>
          <w:tab w:val="right" w:leader="dot" w:pos="8306"/>
        </w:tabs>
      </w:pPr>
      <w:hyperlink w:anchor="_Toc9797" w:history="1">
        <w:r>
          <w:rPr>
            <w:rFonts w:ascii="仿宋" w:eastAsia="仿宋" w:hAnsi="仿宋" w:cs="仿宋" w:hint="eastAsia"/>
            <w:lang w:eastAsia="zh-CN"/>
          </w:rPr>
          <w:t>二、电机项目概论</w:t>
        </w:r>
        <w:r>
          <w:tab/>
        </w:r>
        <w:r>
          <w:fldChar w:fldCharType="begin"/>
        </w:r>
        <w:r>
          <w:instrText xml:space="preserve"> PAGEREF _Toc9797 \h </w:instrText>
        </w:r>
        <w:r>
          <w:fldChar w:fldCharType="separate"/>
        </w:r>
        <w:r>
          <w:t>5</w:t>
        </w:r>
        <w:r>
          <w:fldChar w:fldCharType="end"/>
        </w:r>
      </w:hyperlink>
    </w:p>
    <w:p>
      <w:pPr>
        <w:pStyle w:val="TOC2"/>
        <w:tabs>
          <w:tab w:val="right" w:leader="dot" w:pos="8306"/>
        </w:tabs>
      </w:pPr>
      <w:hyperlink w:anchor="_Toc2368" w:history="1">
        <w:r>
          <w:rPr>
            <w:rFonts w:ascii="仿宋" w:eastAsia="仿宋" w:hAnsi="仿宋" w:cs="仿宋" w:hint="eastAsia"/>
            <w:lang w:eastAsia="zh-CN"/>
          </w:rPr>
          <w:t>(一)、电机项目概况</w:t>
        </w:r>
        <w:r>
          <w:tab/>
        </w:r>
        <w:r>
          <w:fldChar w:fldCharType="begin"/>
        </w:r>
        <w:r>
          <w:instrText xml:space="preserve"> PAGEREF _Toc2368 \h </w:instrText>
        </w:r>
        <w:r>
          <w:fldChar w:fldCharType="separate"/>
        </w:r>
        <w:r>
          <w:t>5</w:t>
        </w:r>
        <w:r>
          <w:fldChar w:fldCharType="end"/>
        </w:r>
      </w:hyperlink>
    </w:p>
    <w:p>
      <w:pPr>
        <w:pStyle w:val="TOC2"/>
        <w:tabs>
          <w:tab w:val="right" w:leader="dot" w:pos="8306"/>
        </w:tabs>
      </w:pPr>
      <w:hyperlink w:anchor="_Toc29499" w:history="1">
        <w:r>
          <w:rPr>
            <w:rFonts w:ascii="仿宋" w:eastAsia="仿宋" w:hAnsi="仿宋" w:cs="仿宋" w:hint="eastAsia"/>
            <w:lang w:eastAsia="zh-CN"/>
          </w:rPr>
          <w:t>(二)、电机项目目标</w:t>
        </w:r>
        <w:r>
          <w:tab/>
        </w:r>
        <w:r>
          <w:fldChar w:fldCharType="begin"/>
        </w:r>
        <w:r>
          <w:instrText xml:space="preserve"> PAGEREF _Toc29499 \h </w:instrText>
        </w:r>
        <w:r>
          <w:fldChar w:fldCharType="separate"/>
        </w:r>
        <w:r>
          <w:t>7</w:t>
        </w:r>
        <w:r>
          <w:fldChar w:fldCharType="end"/>
        </w:r>
      </w:hyperlink>
    </w:p>
    <w:p>
      <w:pPr>
        <w:pStyle w:val="TOC2"/>
        <w:tabs>
          <w:tab w:val="right" w:leader="dot" w:pos="8306"/>
        </w:tabs>
      </w:pPr>
      <w:hyperlink w:anchor="_Toc22073" w:history="1">
        <w:r>
          <w:rPr>
            <w:rFonts w:ascii="仿宋" w:eastAsia="仿宋" w:hAnsi="仿宋" w:cs="仿宋" w:hint="eastAsia"/>
            <w:lang w:eastAsia="zh-CN"/>
          </w:rPr>
          <w:t>(三)、电机项目提出的理由</w:t>
        </w:r>
        <w:r>
          <w:tab/>
        </w:r>
        <w:r>
          <w:fldChar w:fldCharType="begin"/>
        </w:r>
        <w:r>
          <w:instrText xml:space="preserve"> PAGEREF _Toc22073 \h </w:instrText>
        </w:r>
        <w:r>
          <w:fldChar w:fldCharType="separate"/>
        </w:r>
        <w:r>
          <w:t>8</w:t>
        </w:r>
        <w:r>
          <w:fldChar w:fldCharType="end"/>
        </w:r>
      </w:hyperlink>
    </w:p>
    <w:p>
      <w:pPr>
        <w:pStyle w:val="TOC2"/>
        <w:tabs>
          <w:tab w:val="right" w:leader="dot" w:pos="8306"/>
        </w:tabs>
      </w:pPr>
      <w:hyperlink w:anchor="_Toc32094" w:history="1">
        <w:r>
          <w:rPr>
            <w:rFonts w:ascii="仿宋" w:eastAsia="仿宋" w:hAnsi="仿宋" w:cs="仿宋" w:hint="eastAsia"/>
            <w:lang w:eastAsia="zh-CN"/>
          </w:rPr>
          <w:t>(四)、电机项目意义</w:t>
        </w:r>
        <w:r>
          <w:tab/>
        </w:r>
        <w:r>
          <w:fldChar w:fldCharType="begin"/>
        </w:r>
        <w:r>
          <w:instrText xml:space="preserve"> PAGEREF _Toc32094 \h </w:instrText>
        </w:r>
        <w:r>
          <w:fldChar w:fldCharType="separate"/>
        </w:r>
        <w:r>
          <w:t>10</w:t>
        </w:r>
        <w:r>
          <w:fldChar w:fldCharType="end"/>
        </w:r>
      </w:hyperlink>
    </w:p>
    <w:p>
      <w:pPr>
        <w:pStyle w:val="TOC2"/>
        <w:tabs>
          <w:tab w:val="right" w:leader="dot" w:pos="8306"/>
        </w:tabs>
      </w:pPr>
      <w:hyperlink w:anchor="_Toc16065" w:history="1">
        <w:r>
          <w:rPr>
            <w:rFonts w:ascii="仿宋" w:eastAsia="仿宋" w:hAnsi="仿宋" w:cs="仿宋" w:hint="eastAsia"/>
            <w:lang w:eastAsia="zh-CN"/>
          </w:rPr>
          <w:t>(五)、电机项目背景</w:t>
        </w:r>
        <w:r>
          <w:tab/>
        </w:r>
        <w:r>
          <w:fldChar w:fldCharType="begin"/>
        </w:r>
        <w:r>
          <w:instrText xml:space="preserve"> PAGEREF _Toc16065 \h </w:instrText>
        </w:r>
        <w:r>
          <w:fldChar w:fldCharType="separate"/>
        </w:r>
        <w:r>
          <w:t>11</w:t>
        </w:r>
        <w:r>
          <w:fldChar w:fldCharType="end"/>
        </w:r>
      </w:hyperlink>
    </w:p>
    <w:p>
      <w:pPr>
        <w:pStyle w:val="TOC1"/>
        <w:tabs>
          <w:tab w:val="right" w:leader="dot" w:pos="8306"/>
        </w:tabs>
      </w:pPr>
      <w:hyperlink w:anchor="_Toc8345" w:history="1">
        <w:r>
          <w:rPr>
            <w:rFonts w:ascii="仿宋" w:eastAsia="仿宋" w:hAnsi="仿宋" w:cs="仿宋" w:hint="eastAsia"/>
            <w:lang w:eastAsia="zh-CN"/>
          </w:rPr>
          <w:t>三、工艺说明</w:t>
        </w:r>
        <w:r>
          <w:tab/>
        </w:r>
        <w:r>
          <w:fldChar w:fldCharType="begin"/>
        </w:r>
        <w:r>
          <w:instrText xml:space="preserve"> PAGEREF _Toc8345 \h </w:instrText>
        </w:r>
        <w:r>
          <w:fldChar w:fldCharType="separate"/>
        </w:r>
        <w:r>
          <w:t>12</w:t>
        </w:r>
        <w:r>
          <w:fldChar w:fldCharType="end"/>
        </w:r>
      </w:hyperlink>
    </w:p>
    <w:p>
      <w:pPr>
        <w:pStyle w:val="TOC2"/>
        <w:tabs>
          <w:tab w:val="right" w:leader="dot" w:pos="8306"/>
        </w:tabs>
      </w:pPr>
      <w:hyperlink w:anchor="_Toc27071" w:history="1">
        <w:r>
          <w:rPr>
            <w:rFonts w:ascii="仿宋" w:eastAsia="仿宋" w:hAnsi="仿宋" w:cs="仿宋" w:hint="eastAsia"/>
            <w:lang w:eastAsia="zh-CN"/>
          </w:rPr>
          <w:t>(一)、技术管理特点</w:t>
        </w:r>
        <w:r>
          <w:tab/>
        </w:r>
        <w:r>
          <w:fldChar w:fldCharType="begin"/>
        </w:r>
        <w:r>
          <w:instrText xml:space="preserve"> PAGEREF _Toc27071 \h </w:instrText>
        </w:r>
        <w:r>
          <w:fldChar w:fldCharType="separate"/>
        </w:r>
        <w:r>
          <w:t>12</w:t>
        </w:r>
        <w:r>
          <w:fldChar w:fldCharType="end"/>
        </w:r>
      </w:hyperlink>
    </w:p>
    <w:p>
      <w:pPr>
        <w:pStyle w:val="TOC2"/>
        <w:tabs>
          <w:tab w:val="right" w:leader="dot" w:pos="8306"/>
        </w:tabs>
      </w:pPr>
      <w:hyperlink w:anchor="_Toc24623" w:history="1">
        <w:r>
          <w:rPr>
            <w:rFonts w:ascii="仿宋" w:eastAsia="仿宋" w:hAnsi="仿宋" w:cs="仿宋" w:hint="eastAsia"/>
            <w:lang w:eastAsia="zh-CN"/>
          </w:rPr>
          <w:t>(二)、电机项目工艺技术设计方案</w:t>
        </w:r>
        <w:r>
          <w:tab/>
        </w:r>
        <w:r>
          <w:fldChar w:fldCharType="begin"/>
        </w:r>
        <w:r>
          <w:instrText xml:space="preserve"> PAGEREF _Toc24623 \h </w:instrText>
        </w:r>
        <w:r>
          <w:fldChar w:fldCharType="separate"/>
        </w:r>
        <w:r>
          <w:t>13</w:t>
        </w:r>
        <w:r>
          <w:fldChar w:fldCharType="end"/>
        </w:r>
      </w:hyperlink>
    </w:p>
    <w:p>
      <w:pPr>
        <w:pStyle w:val="TOC2"/>
        <w:tabs>
          <w:tab w:val="right" w:leader="dot" w:pos="8306"/>
        </w:tabs>
      </w:pPr>
      <w:hyperlink w:anchor="_Toc28004" w:history="1">
        <w:r>
          <w:rPr>
            <w:rFonts w:ascii="仿宋" w:eastAsia="仿宋" w:hAnsi="仿宋" w:cs="仿宋" w:hint="eastAsia"/>
            <w:lang w:eastAsia="zh-CN"/>
          </w:rPr>
          <w:t>(三)、设备选型方案</w:t>
        </w:r>
        <w:r>
          <w:tab/>
        </w:r>
        <w:r>
          <w:fldChar w:fldCharType="begin"/>
        </w:r>
        <w:r>
          <w:instrText xml:space="preserve"> PAGEREF _Toc28004 \h </w:instrText>
        </w:r>
        <w:r>
          <w:fldChar w:fldCharType="separate"/>
        </w:r>
        <w:r>
          <w:t>14</w:t>
        </w:r>
        <w:r>
          <w:fldChar w:fldCharType="end"/>
        </w:r>
      </w:hyperlink>
    </w:p>
    <w:p>
      <w:pPr>
        <w:pStyle w:val="TOC1"/>
        <w:tabs>
          <w:tab w:val="right" w:leader="dot" w:pos="8306"/>
        </w:tabs>
      </w:pPr>
      <w:hyperlink w:anchor="_Toc422" w:history="1">
        <w:r>
          <w:rPr>
            <w:rFonts w:ascii="仿宋" w:eastAsia="仿宋" w:hAnsi="仿宋" w:cs="仿宋" w:hint="eastAsia"/>
            <w:lang w:eastAsia="zh-CN"/>
          </w:rPr>
          <w:t>四、市场分析、调研</w:t>
        </w:r>
        <w:r>
          <w:tab/>
        </w:r>
        <w:r>
          <w:fldChar w:fldCharType="begin"/>
        </w:r>
        <w:r>
          <w:instrText xml:space="preserve"> PAGEREF _Toc422 \h </w:instrText>
        </w:r>
        <w:r>
          <w:fldChar w:fldCharType="separate"/>
        </w:r>
        <w:r>
          <w:t>15</w:t>
        </w:r>
        <w:r>
          <w:fldChar w:fldCharType="end"/>
        </w:r>
      </w:hyperlink>
    </w:p>
    <w:p>
      <w:pPr>
        <w:pStyle w:val="TOC2"/>
        <w:tabs>
          <w:tab w:val="right" w:leader="dot" w:pos="8306"/>
        </w:tabs>
      </w:pPr>
      <w:hyperlink w:anchor="_Toc10474" w:history="1">
        <w:r>
          <w:rPr>
            <w:rFonts w:ascii="仿宋" w:eastAsia="仿宋" w:hAnsi="仿宋" w:cs="仿宋" w:hint="eastAsia"/>
            <w:lang w:eastAsia="zh-CN"/>
          </w:rPr>
          <w:t>(一)、电机行业分析</w:t>
        </w:r>
        <w:r>
          <w:tab/>
        </w:r>
        <w:r>
          <w:fldChar w:fldCharType="begin"/>
        </w:r>
        <w:r>
          <w:instrText xml:space="preserve"> PAGEREF _Toc10474 \h </w:instrText>
        </w:r>
        <w:r>
          <w:fldChar w:fldCharType="separate"/>
        </w:r>
        <w:r>
          <w:t>15</w:t>
        </w:r>
        <w:r>
          <w:fldChar w:fldCharType="end"/>
        </w:r>
      </w:hyperlink>
    </w:p>
    <w:p>
      <w:pPr>
        <w:pStyle w:val="TOC2"/>
        <w:tabs>
          <w:tab w:val="right" w:leader="dot" w:pos="8306"/>
        </w:tabs>
      </w:pPr>
      <w:hyperlink w:anchor="_Toc32756" w:history="1">
        <w:r>
          <w:rPr>
            <w:rFonts w:ascii="仿宋" w:eastAsia="仿宋" w:hAnsi="仿宋" w:cs="仿宋" w:hint="eastAsia"/>
            <w:lang w:eastAsia="zh-CN"/>
          </w:rPr>
          <w:t>(二)、电机市场分析预测</w:t>
        </w:r>
        <w:r>
          <w:tab/>
        </w:r>
        <w:r>
          <w:fldChar w:fldCharType="begin"/>
        </w:r>
        <w:r>
          <w:instrText xml:space="preserve"> PAGEREF _Toc32756 \h </w:instrText>
        </w:r>
        <w:r>
          <w:fldChar w:fldCharType="separate"/>
        </w:r>
        <w:r>
          <w:t>16</w:t>
        </w:r>
        <w:r>
          <w:fldChar w:fldCharType="end"/>
        </w:r>
      </w:hyperlink>
    </w:p>
    <w:p>
      <w:pPr>
        <w:pStyle w:val="TOC1"/>
        <w:tabs>
          <w:tab w:val="right" w:leader="dot" w:pos="8306"/>
        </w:tabs>
      </w:pPr>
      <w:hyperlink w:anchor="_Toc27019" w:history="1">
        <w:r>
          <w:rPr>
            <w:rFonts w:ascii="仿宋" w:eastAsia="仿宋" w:hAnsi="仿宋" w:cs="仿宋" w:hint="eastAsia"/>
            <w:lang w:eastAsia="zh-CN"/>
          </w:rPr>
          <w:t>五、电机项目建设单位说明</w:t>
        </w:r>
        <w:r>
          <w:tab/>
        </w:r>
        <w:r>
          <w:fldChar w:fldCharType="begin"/>
        </w:r>
        <w:r>
          <w:instrText xml:space="preserve"> PAGEREF _Toc27019 \h </w:instrText>
        </w:r>
        <w:r>
          <w:fldChar w:fldCharType="separate"/>
        </w:r>
        <w:r>
          <w:t>17</w:t>
        </w:r>
        <w:r>
          <w:fldChar w:fldCharType="end"/>
        </w:r>
      </w:hyperlink>
    </w:p>
    <w:p>
      <w:pPr>
        <w:pStyle w:val="TOC2"/>
        <w:tabs>
          <w:tab w:val="right" w:leader="dot" w:pos="8306"/>
        </w:tabs>
      </w:pPr>
      <w:hyperlink w:anchor="_Toc8469" w:history="1">
        <w:r>
          <w:rPr>
            <w:rFonts w:ascii="仿宋" w:eastAsia="仿宋" w:hAnsi="仿宋" w:cs="仿宋" w:hint="eastAsia"/>
            <w:lang w:eastAsia="zh-CN"/>
          </w:rPr>
          <w:t>(一)、电机项目承办单位基本情况</w:t>
        </w:r>
        <w:r>
          <w:tab/>
        </w:r>
        <w:r>
          <w:fldChar w:fldCharType="begin"/>
        </w:r>
        <w:r>
          <w:instrText xml:space="preserve"> PAGEREF _Toc8469 \h </w:instrText>
        </w:r>
        <w:r>
          <w:fldChar w:fldCharType="separate"/>
        </w:r>
        <w:r>
          <w:t>17</w:t>
        </w:r>
        <w:r>
          <w:fldChar w:fldCharType="end"/>
        </w:r>
      </w:hyperlink>
    </w:p>
    <w:p>
      <w:pPr>
        <w:pStyle w:val="TOC2"/>
        <w:tabs>
          <w:tab w:val="right" w:leader="dot" w:pos="8306"/>
        </w:tabs>
      </w:pPr>
      <w:hyperlink w:anchor="_Toc7222" w:history="1">
        <w:r>
          <w:rPr>
            <w:rFonts w:ascii="仿宋" w:eastAsia="仿宋" w:hAnsi="仿宋" w:cs="仿宋" w:hint="eastAsia"/>
            <w:lang w:eastAsia="zh-CN"/>
          </w:rPr>
          <w:t>(二)、公司经济效益分析</w:t>
        </w:r>
        <w:r>
          <w:tab/>
        </w:r>
        <w:r>
          <w:fldChar w:fldCharType="begin"/>
        </w:r>
        <w:r>
          <w:instrText xml:space="preserve"> PAGEREF _Toc7222 \h </w:instrText>
        </w:r>
        <w:r>
          <w:fldChar w:fldCharType="separate"/>
        </w:r>
        <w:r>
          <w:t>17</w:t>
        </w:r>
        <w:r>
          <w:fldChar w:fldCharType="end"/>
        </w:r>
      </w:hyperlink>
    </w:p>
    <w:p>
      <w:pPr>
        <w:pStyle w:val="TOC1"/>
        <w:tabs>
          <w:tab w:val="right" w:leader="dot" w:pos="8306"/>
        </w:tabs>
      </w:pPr>
      <w:hyperlink w:anchor="_Toc2436" w:history="1">
        <w:r>
          <w:rPr>
            <w:rFonts w:ascii="仿宋" w:eastAsia="仿宋" w:hAnsi="仿宋" w:cs="仿宋" w:hint="eastAsia"/>
            <w:lang w:eastAsia="zh-CN"/>
          </w:rPr>
          <w:t>六、电机项目土建工程</w:t>
        </w:r>
        <w:r>
          <w:tab/>
        </w:r>
        <w:r>
          <w:fldChar w:fldCharType="begin"/>
        </w:r>
        <w:r>
          <w:instrText xml:space="preserve"> PAGEREF _Toc2436 \h </w:instrText>
        </w:r>
        <w:r>
          <w:fldChar w:fldCharType="separate"/>
        </w:r>
        <w:r>
          <w:t>18</w:t>
        </w:r>
        <w:r>
          <w:fldChar w:fldCharType="end"/>
        </w:r>
      </w:hyperlink>
    </w:p>
    <w:p>
      <w:pPr>
        <w:pStyle w:val="TOC2"/>
        <w:tabs>
          <w:tab w:val="right" w:leader="dot" w:pos="8306"/>
        </w:tabs>
      </w:pPr>
      <w:hyperlink w:anchor="_Toc6588" w:history="1">
        <w:r>
          <w:rPr>
            <w:rFonts w:ascii="仿宋" w:eastAsia="仿宋" w:hAnsi="仿宋" w:cs="仿宋" w:hint="eastAsia"/>
            <w:lang w:eastAsia="zh-CN"/>
          </w:rPr>
          <w:t>(一)、建筑工程设计原则</w:t>
        </w:r>
        <w:r>
          <w:tab/>
        </w:r>
        <w:r>
          <w:fldChar w:fldCharType="begin"/>
        </w:r>
        <w:r>
          <w:instrText xml:space="preserve"> PAGEREF _Toc6588 \h </w:instrText>
        </w:r>
        <w:r>
          <w:fldChar w:fldCharType="separate"/>
        </w:r>
        <w:r>
          <w:t>18</w:t>
        </w:r>
        <w:r>
          <w:fldChar w:fldCharType="end"/>
        </w:r>
      </w:hyperlink>
    </w:p>
    <w:p>
      <w:pPr>
        <w:pStyle w:val="TOC2"/>
        <w:tabs>
          <w:tab w:val="right" w:leader="dot" w:pos="8306"/>
        </w:tabs>
      </w:pPr>
      <w:hyperlink w:anchor="_Toc17438" w:history="1">
        <w:r>
          <w:rPr>
            <w:rFonts w:ascii="仿宋" w:eastAsia="仿宋" w:hAnsi="仿宋" w:cs="仿宋" w:hint="eastAsia"/>
            <w:lang w:eastAsia="zh-CN"/>
          </w:rPr>
          <w:t>(二)、土建工程设计年限及安全等级</w:t>
        </w:r>
        <w:r>
          <w:tab/>
        </w:r>
        <w:r>
          <w:fldChar w:fldCharType="begin"/>
        </w:r>
        <w:r>
          <w:instrText xml:space="preserve"> PAGEREF _Toc17438 \h </w:instrText>
        </w:r>
        <w:r>
          <w:fldChar w:fldCharType="separate"/>
        </w:r>
        <w:r>
          <w:t>19</w:t>
        </w:r>
        <w:r>
          <w:fldChar w:fldCharType="end"/>
        </w:r>
      </w:hyperlink>
    </w:p>
    <w:p>
      <w:pPr>
        <w:pStyle w:val="TOC2"/>
        <w:tabs>
          <w:tab w:val="right" w:leader="dot" w:pos="8306"/>
        </w:tabs>
      </w:pPr>
      <w:hyperlink w:anchor="_Toc18827" w:history="1">
        <w:r>
          <w:rPr>
            <w:rFonts w:ascii="仿宋" w:eastAsia="仿宋" w:hAnsi="仿宋" w:cs="仿宋" w:hint="eastAsia"/>
            <w:lang w:eastAsia="zh-CN"/>
          </w:rPr>
          <w:t>(三)、建筑工程设计总体要求</w:t>
        </w:r>
        <w:r>
          <w:tab/>
        </w:r>
        <w:r>
          <w:fldChar w:fldCharType="begin"/>
        </w:r>
        <w:r>
          <w:instrText xml:space="preserve"> PAGEREF _Toc18827 \h </w:instrText>
        </w:r>
        <w:r>
          <w:fldChar w:fldCharType="separate"/>
        </w:r>
        <w:r>
          <w:t>21</w:t>
        </w:r>
        <w:r>
          <w:fldChar w:fldCharType="end"/>
        </w:r>
      </w:hyperlink>
    </w:p>
    <w:p>
      <w:pPr>
        <w:pStyle w:val="TOC2"/>
        <w:tabs>
          <w:tab w:val="right" w:leader="dot" w:pos="8306"/>
        </w:tabs>
      </w:pPr>
      <w:hyperlink w:anchor="_Toc10873" w:history="1">
        <w:r>
          <w:rPr>
            <w:rFonts w:ascii="仿宋" w:eastAsia="仿宋" w:hAnsi="仿宋" w:cs="仿宋" w:hint="eastAsia"/>
            <w:lang w:eastAsia="zh-CN"/>
          </w:rPr>
          <w:t>(四)、土建工程建设指标</w:t>
        </w:r>
        <w:r>
          <w:tab/>
        </w:r>
        <w:r>
          <w:fldChar w:fldCharType="begin"/>
        </w:r>
        <w:r>
          <w:instrText xml:space="preserve"> PAGEREF _Toc10873 \h </w:instrText>
        </w:r>
        <w:r>
          <w:fldChar w:fldCharType="separate"/>
        </w:r>
        <w:r>
          <w:t>21</w:t>
        </w:r>
        <w:r>
          <w:fldChar w:fldCharType="end"/>
        </w:r>
      </w:hyperlink>
    </w:p>
    <w:p>
      <w:pPr>
        <w:pStyle w:val="TOC1"/>
        <w:tabs>
          <w:tab w:val="right" w:leader="dot" w:pos="8306"/>
        </w:tabs>
      </w:pPr>
      <w:hyperlink w:anchor="_Toc30524" w:history="1">
        <w:r>
          <w:rPr>
            <w:rFonts w:ascii="仿宋" w:eastAsia="仿宋" w:hAnsi="仿宋" w:cs="仿宋" w:hint="eastAsia"/>
            <w:lang w:eastAsia="zh-CN"/>
          </w:rPr>
          <w:t>七、电机项目计划安排</w:t>
        </w:r>
        <w:r>
          <w:tab/>
        </w:r>
        <w:r>
          <w:fldChar w:fldCharType="begin"/>
        </w:r>
        <w:r>
          <w:instrText xml:space="preserve"> PAGEREF _Toc30524 \h </w:instrText>
        </w:r>
        <w:r>
          <w:fldChar w:fldCharType="separate"/>
        </w:r>
        <w:r>
          <w:t>22</w:t>
        </w:r>
        <w:r>
          <w:fldChar w:fldCharType="end"/>
        </w:r>
      </w:hyperlink>
    </w:p>
    <w:p>
      <w:pPr>
        <w:pStyle w:val="TOC2"/>
        <w:tabs>
          <w:tab w:val="right" w:leader="dot" w:pos="8306"/>
        </w:tabs>
      </w:pPr>
      <w:hyperlink w:anchor="_Toc14530" w:history="1">
        <w:r>
          <w:rPr>
            <w:rFonts w:ascii="仿宋" w:eastAsia="仿宋" w:hAnsi="仿宋" w:cs="仿宋" w:hint="eastAsia"/>
            <w:lang w:eastAsia="zh-CN"/>
          </w:rPr>
          <w:t>(一)、建设周期</w:t>
        </w:r>
        <w:r>
          <w:tab/>
        </w:r>
        <w:r>
          <w:fldChar w:fldCharType="begin"/>
        </w:r>
        <w:r>
          <w:instrText xml:space="preserve"> PAGEREF _Toc14530 \h </w:instrText>
        </w:r>
        <w:r>
          <w:fldChar w:fldCharType="separate"/>
        </w:r>
        <w:r>
          <w:t>22</w:t>
        </w:r>
        <w:r>
          <w:fldChar w:fldCharType="end"/>
        </w:r>
      </w:hyperlink>
    </w:p>
    <w:p>
      <w:pPr>
        <w:pStyle w:val="TOC2"/>
        <w:tabs>
          <w:tab w:val="right" w:leader="dot" w:pos="8306"/>
        </w:tabs>
      </w:pPr>
      <w:hyperlink w:anchor="_Toc22896" w:history="1">
        <w:r>
          <w:rPr>
            <w:rFonts w:ascii="仿宋" w:eastAsia="仿宋" w:hAnsi="仿宋" w:cs="仿宋" w:hint="eastAsia"/>
            <w:lang w:eastAsia="zh-CN"/>
          </w:rPr>
          <w:t>(二)、建设进度</w:t>
        </w:r>
        <w:r>
          <w:tab/>
        </w:r>
        <w:r>
          <w:fldChar w:fldCharType="begin"/>
        </w:r>
        <w:r>
          <w:instrText xml:space="preserve"> PAGEREF _Toc22896 \h </w:instrText>
        </w:r>
        <w:r>
          <w:fldChar w:fldCharType="separate"/>
        </w:r>
        <w:r>
          <w:t>22</w:t>
        </w:r>
        <w:r>
          <w:fldChar w:fldCharType="end"/>
        </w:r>
      </w:hyperlink>
    </w:p>
    <w:p>
      <w:pPr>
        <w:pStyle w:val="TOC2"/>
        <w:tabs>
          <w:tab w:val="right" w:leader="dot" w:pos="8306"/>
        </w:tabs>
      </w:pPr>
      <w:hyperlink w:anchor="_Toc29073" w:history="1">
        <w:r>
          <w:rPr>
            <w:rFonts w:ascii="仿宋" w:eastAsia="仿宋" w:hAnsi="仿宋" w:cs="仿宋" w:hint="eastAsia"/>
            <w:lang w:eastAsia="zh-CN"/>
          </w:rPr>
          <w:t>(三)、进度安排注意事项</w:t>
        </w:r>
        <w:r>
          <w:tab/>
        </w:r>
        <w:r>
          <w:fldChar w:fldCharType="begin"/>
        </w:r>
        <w:r>
          <w:instrText xml:space="preserve"> PAGEREF _Toc29073 \h </w:instrText>
        </w:r>
        <w:r>
          <w:fldChar w:fldCharType="separate"/>
        </w:r>
        <w:r>
          <w:t>23</w:t>
        </w:r>
        <w:r>
          <w:fldChar w:fldCharType="end"/>
        </w:r>
      </w:hyperlink>
    </w:p>
    <w:p>
      <w:pPr>
        <w:pStyle w:val="TOC2"/>
        <w:tabs>
          <w:tab w:val="right" w:leader="dot" w:pos="8306"/>
        </w:tabs>
      </w:pPr>
      <w:hyperlink w:anchor="_Toc31967" w:history="1">
        <w:r>
          <w:rPr>
            <w:rFonts w:ascii="仿宋" w:eastAsia="仿宋" w:hAnsi="仿宋" w:cs="仿宋" w:hint="eastAsia"/>
            <w:lang w:eastAsia="zh-CN"/>
          </w:rPr>
          <w:t>(四)、人力资源配置</w:t>
        </w:r>
        <w:r>
          <w:tab/>
        </w:r>
        <w:r>
          <w:fldChar w:fldCharType="begin"/>
        </w:r>
        <w:r>
          <w:instrText xml:space="preserve"> PAGEREF _Toc31967 \h </w:instrText>
        </w:r>
        <w:r>
          <w:fldChar w:fldCharType="separate"/>
        </w:r>
        <w:r>
          <w:t>25</w:t>
        </w:r>
        <w:r>
          <w:fldChar w:fldCharType="end"/>
        </w:r>
      </w:hyperlink>
    </w:p>
    <w:p>
      <w:pPr>
        <w:pStyle w:val="TOC1"/>
        <w:tabs>
          <w:tab w:val="right" w:leader="dot" w:pos="8306"/>
        </w:tabs>
      </w:pPr>
      <w:hyperlink w:anchor="_Toc22870" w:history="1">
        <w:r>
          <w:rPr>
            <w:rFonts w:ascii="仿宋" w:eastAsia="仿宋" w:hAnsi="仿宋" w:cs="仿宋" w:hint="eastAsia"/>
            <w:lang w:eastAsia="zh-CN"/>
          </w:rPr>
          <w:t>八、电机项目投资规划</w:t>
        </w:r>
        <w:r>
          <w:tab/>
        </w:r>
        <w:r>
          <w:fldChar w:fldCharType="begin"/>
        </w:r>
        <w:r>
          <w:instrText xml:space="preserve"> PAGEREF _Toc22870 \h </w:instrText>
        </w:r>
        <w:r>
          <w:fldChar w:fldCharType="separate"/>
        </w:r>
        <w:r>
          <w:t>26</w:t>
        </w:r>
        <w:r>
          <w:fldChar w:fldCharType="end"/>
        </w:r>
      </w:hyperlink>
    </w:p>
    <w:p>
      <w:pPr>
        <w:pStyle w:val="TOC2"/>
        <w:tabs>
          <w:tab w:val="right" w:leader="dot" w:pos="8306"/>
        </w:tabs>
      </w:pPr>
      <w:hyperlink w:anchor="_Toc7293" w:history="1">
        <w:r>
          <w:rPr>
            <w:rFonts w:ascii="仿宋" w:eastAsia="仿宋" w:hAnsi="仿宋" w:cs="仿宋" w:hint="eastAsia"/>
            <w:lang w:eastAsia="zh-CN"/>
          </w:rPr>
          <w:t>(一)、电机项目总投资估算</w:t>
        </w:r>
        <w:r>
          <w:tab/>
        </w:r>
        <w:r>
          <w:fldChar w:fldCharType="begin"/>
        </w:r>
        <w:r>
          <w:instrText xml:space="preserve"> PAGEREF _Toc7293 \h </w:instrText>
        </w:r>
        <w:r>
          <w:fldChar w:fldCharType="separate"/>
        </w:r>
        <w:r>
          <w:t>26</w:t>
        </w:r>
        <w:r>
          <w:fldChar w:fldCharType="end"/>
        </w:r>
      </w:hyperlink>
    </w:p>
    <w:p>
      <w:pPr>
        <w:pStyle w:val="TOC2"/>
        <w:tabs>
          <w:tab w:val="right" w:leader="dot" w:pos="8306"/>
        </w:tabs>
      </w:pPr>
      <w:hyperlink w:anchor="_Toc3668" w:history="1">
        <w:r>
          <w:rPr>
            <w:rFonts w:ascii="仿宋" w:eastAsia="仿宋" w:hAnsi="仿宋" w:cs="仿宋" w:hint="eastAsia"/>
            <w:lang w:eastAsia="zh-CN"/>
          </w:rPr>
          <w:t>(二)、资金筹措</w:t>
        </w:r>
        <w:r>
          <w:tab/>
        </w:r>
        <w:r>
          <w:fldChar w:fldCharType="begin"/>
        </w:r>
        <w:r>
          <w:instrText xml:space="preserve"> PAGEREF _Toc3668 \h </w:instrText>
        </w:r>
        <w:r>
          <w:fldChar w:fldCharType="separate"/>
        </w:r>
        <w:r>
          <w:t>27</w:t>
        </w:r>
        <w:r>
          <w:fldChar w:fldCharType="end"/>
        </w:r>
      </w:hyperlink>
    </w:p>
    <w:p>
      <w:pPr>
        <w:pStyle w:val="TOC1"/>
        <w:tabs>
          <w:tab w:val="right" w:leader="dot" w:pos="8306"/>
        </w:tabs>
      </w:pPr>
      <w:hyperlink w:anchor="_Toc30750" w:history="1">
        <w:r>
          <w:rPr>
            <w:rFonts w:ascii="仿宋" w:eastAsia="仿宋" w:hAnsi="仿宋" w:cs="仿宋" w:hint="eastAsia"/>
            <w:lang w:eastAsia="zh-CN"/>
          </w:rPr>
          <w:t>九、电机项目财务管理</w:t>
        </w:r>
        <w:r>
          <w:tab/>
        </w:r>
        <w:r>
          <w:fldChar w:fldCharType="begin"/>
        </w:r>
        <w:r>
          <w:instrText xml:space="preserve"> PAGEREF _Toc30750 \h </w:instrText>
        </w:r>
        <w:r>
          <w:fldChar w:fldCharType="separate"/>
        </w:r>
        <w:r>
          <w:t>28</w:t>
        </w:r>
        <w:r>
          <w:fldChar w:fldCharType="end"/>
        </w:r>
      </w:hyperlink>
    </w:p>
    <w:p>
      <w:pPr>
        <w:pStyle w:val="TOC2"/>
        <w:tabs>
          <w:tab w:val="right" w:leader="dot" w:pos="8306"/>
        </w:tabs>
      </w:pPr>
      <w:hyperlink w:anchor="_Toc26943" w:history="1">
        <w:r>
          <w:rPr>
            <w:rFonts w:ascii="仿宋" w:eastAsia="仿宋" w:hAnsi="仿宋" w:cs="仿宋" w:hint="eastAsia"/>
            <w:lang w:eastAsia="zh-CN"/>
          </w:rPr>
          <w:t>(一)、资金需求大</w:t>
        </w:r>
        <w:r>
          <w:tab/>
        </w:r>
        <w:r>
          <w:fldChar w:fldCharType="begin"/>
        </w:r>
        <w:r>
          <w:instrText xml:space="preserve"> PAGEREF _Toc26943 \h </w:instrText>
        </w:r>
        <w:r>
          <w:fldChar w:fldCharType="separate"/>
        </w:r>
        <w:r>
          <w:t>28</w:t>
        </w:r>
        <w:r>
          <w:fldChar w:fldCharType="end"/>
        </w:r>
      </w:hyperlink>
    </w:p>
    <w:p>
      <w:pPr>
        <w:pStyle w:val="TOC2"/>
        <w:tabs>
          <w:tab w:val="right" w:leader="dot" w:pos="8306"/>
        </w:tabs>
      </w:pPr>
      <w:hyperlink w:anchor="_Toc1294" w:history="1">
        <w:r>
          <w:rPr>
            <w:rFonts w:ascii="仿宋" w:eastAsia="仿宋" w:hAnsi="仿宋" w:cs="仿宋" w:hint="eastAsia"/>
            <w:lang w:eastAsia="zh-CN"/>
          </w:rPr>
          <w:t>(二)、研发周期长</w:t>
        </w:r>
        <w:r>
          <w:tab/>
        </w:r>
        <w:r>
          <w:fldChar w:fldCharType="begin"/>
        </w:r>
        <w:r>
          <w:instrText xml:space="preserve"> PAGEREF _Toc1294 \h </w:instrText>
        </w:r>
        <w:r>
          <w:fldChar w:fldCharType="separate"/>
        </w:r>
        <w:r>
          <w:t>29</w:t>
        </w:r>
        <w:r>
          <w:fldChar w:fldCharType="end"/>
        </w:r>
      </w:hyperlink>
    </w:p>
    <w:p>
      <w:pPr>
        <w:pStyle w:val="TOC2"/>
        <w:tabs>
          <w:tab w:val="right" w:leader="dot" w:pos="8306"/>
        </w:tabs>
      </w:pPr>
      <w:hyperlink w:anchor="_Toc13303" w:history="1">
        <w:r>
          <w:rPr>
            <w:rFonts w:ascii="仿宋" w:eastAsia="仿宋" w:hAnsi="仿宋" w:cs="仿宋" w:hint="eastAsia"/>
            <w:lang w:eastAsia="zh-CN"/>
          </w:rPr>
          <w:t>(三)、市场风险大</w:t>
        </w:r>
        <w:r>
          <w:tab/>
        </w:r>
        <w:r>
          <w:fldChar w:fldCharType="begin"/>
        </w:r>
        <w:r>
          <w:instrText xml:space="preserve"> PAGEREF _Toc13303 \h </w:instrText>
        </w:r>
        <w:r>
          <w:fldChar w:fldCharType="separate"/>
        </w:r>
        <w:r>
          <w:t>30</w:t>
        </w:r>
        <w:r>
          <w:fldChar w:fldCharType="end"/>
        </w:r>
      </w:hyperlink>
    </w:p>
    <w:p>
      <w:pPr>
        <w:pStyle w:val="TOC2"/>
        <w:tabs>
          <w:tab w:val="right" w:leader="dot" w:pos="8306"/>
        </w:tabs>
      </w:pPr>
      <w:hyperlink w:anchor="_Toc28778" w:history="1">
        <w:r>
          <w:rPr>
            <w:rFonts w:ascii="仿宋" w:eastAsia="仿宋" w:hAnsi="仿宋" w:cs="仿宋" w:hint="eastAsia"/>
            <w:lang w:eastAsia="zh-CN"/>
          </w:rPr>
          <w:t>(四)、利润率高</w:t>
        </w:r>
        <w:r>
          <w:tab/>
        </w:r>
        <w:r>
          <w:fldChar w:fldCharType="begin"/>
        </w:r>
        <w:r>
          <w:instrText xml:space="preserve"> PAGEREF _Toc28778 \h </w:instrText>
        </w:r>
        <w:r>
          <w:fldChar w:fldCharType="separate"/>
        </w:r>
        <w:r>
          <w:t>32</w:t>
        </w:r>
        <w:r>
          <w:fldChar w:fldCharType="end"/>
        </w:r>
      </w:hyperlink>
    </w:p>
    <w:p>
      <w:pPr>
        <w:pStyle w:val="TOC1"/>
        <w:tabs>
          <w:tab w:val="right" w:leader="dot" w:pos="8306"/>
        </w:tabs>
      </w:pPr>
      <w:hyperlink w:anchor="_Toc12027" w:history="1">
        <w:r>
          <w:rPr>
            <w:rFonts w:ascii="仿宋" w:eastAsia="仿宋" w:hAnsi="仿宋" w:cs="仿宋" w:hint="eastAsia"/>
            <w:lang w:eastAsia="zh-CN"/>
          </w:rPr>
          <w:t>十、电机项目经营效益</w:t>
        </w:r>
        <w:r>
          <w:tab/>
        </w:r>
        <w:r>
          <w:fldChar w:fldCharType="begin"/>
        </w:r>
        <w:r>
          <w:instrText xml:space="preserve"> PAGEREF _Toc12027 \h </w:instrText>
        </w:r>
        <w:r>
          <w:fldChar w:fldCharType="separate"/>
        </w:r>
        <w:r>
          <w:t>34</w:t>
        </w:r>
        <w:r>
          <w:fldChar w:fldCharType="end"/>
        </w:r>
      </w:hyperlink>
    </w:p>
    <w:p>
      <w:pPr>
        <w:pStyle w:val="TOC2"/>
        <w:tabs>
          <w:tab w:val="right" w:leader="dot" w:pos="8306"/>
        </w:tabs>
      </w:pPr>
      <w:hyperlink w:anchor="_Toc9089" w:history="1">
        <w:r>
          <w:rPr>
            <w:rFonts w:ascii="仿宋" w:eastAsia="仿宋" w:hAnsi="仿宋" w:cs="仿宋" w:hint="eastAsia"/>
            <w:lang w:eastAsia="zh-CN"/>
          </w:rPr>
          <w:t>(一)、经济评价财务测算</w:t>
        </w:r>
        <w:r>
          <w:tab/>
        </w:r>
        <w:r>
          <w:fldChar w:fldCharType="begin"/>
        </w:r>
        <w:r>
          <w:instrText xml:space="preserve"> PAGEREF _Toc9089 \h </w:instrText>
        </w:r>
        <w:r>
          <w:fldChar w:fldCharType="separate"/>
        </w:r>
        <w:r>
          <w:t>34</w:t>
        </w:r>
        <w:r>
          <w:fldChar w:fldCharType="end"/>
        </w:r>
      </w:hyperlink>
    </w:p>
    <w:p>
      <w:pPr>
        <w:pStyle w:val="TOC2"/>
        <w:tabs>
          <w:tab w:val="right" w:leader="dot" w:pos="8306"/>
        </w:tabs>
      </w:pPr>
      <w:hyperlink w:anchor="_Toc6336" w:history="1">
        <w:r>
          <w:rPr>
            <w:rFonts w:ascii="仿宋" w:eastAsia="仿宋" w:hAnsi="仿宋" w:cs="仿宋" w:hint="eastAsia"/>
            <w:lang w:eastAsia="zh-CN"/>
          </w:rPr>
          <w:t>(二)、电机项目盈利能力分析</w:t>
        </w:r>
        <w:r>
          <w:tab/>
        </w:r>
        <w:r>
          <w:fldChar w:fldCharType="begin"/>
        </w:r>
        <w:r>
          <w:instrText xml:space="preserve"> PAGEREF _Toc6336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13" w:history="1">
        <w:r>
          <w:rPr>
            <w:rFonts w:ascii="仿宋" w:eastAsia="仿宋" w:hAnsi="仿宋" w:cs="仿宋" w:hint="eastAsia"/>
            <w:lang w:eastAsia="zh-CN"/>
          </w:rPr>
          <w:t>十一、生产安全保护</w:t>
        </w:r>
        <w:r>
          <w:tab/>
        </w:r>
        <w:r>
          <w:fldChar w:fldCharType="begin"/>
        </w:r>
        <w:r>
          <w:instrText xml:space="preserve"> PAGEREF _Toc28513 \h </w:instrText>
        </w:r>
        <w:r>
          <w:fldChar w:fldCharType="separate"/>
        </w:r>
        <w:r>
          <w:t>36</w:t>
        </w:r>
        <w:r>
          <w:fldChar w:fldCharType="end"/>
        </w:r>
      </w:hyperlink>
    </w:p>
    <w:p>
      <w:pPr>
        <w:pStyle w:val="TOC2"/>
        <w:tabs>
          <w:tab w:val="right" w:leader="dot" w:pos="8306"/>
        </w:tabs>
      </w:pPr>
      <w:hyperlink w:anchor="_Toc8468" w:history="1">
        <w:r>
          <w:rPr>
            <w:rFonts w:ascii="仿宋" w:eastAsia="仿宋" w:hAnsi="仿宋" w:cs="仿宋" w:hint="eastAsia"/>
            <w:lang w:eastAsia="zh-CN"/>
          </w:rPr>
          <w:t>(一)、消防安全</w:t>
        </w:r>
        <w:r>
          <w:tab/>
        </w:r>
        <w:r>
          <w:fldChar w:fldCharType="begin"/>
        </w:r>
        <w:r>
          <w:instrText xml:space="preserve"> PAGEREF _Toc8468 \h </w:instrText>
        </w:r>
        <w:r>
          <w:fldChar w:fldCharType="separate"/>
        </w:r>
        <w:r>
          <w:t>36</w:t>
        </w:r>
        <w:r>
          <w:fldChar w:fldCharType="end"/>
        </w:r>
      </w:hyperlink>
    </w:p>
    <w:p>
      <w:pPr>
        <w:pStyle w:val="TOC2"/>
        <w:tabs>
          <w:tab w:val="right" w:leader="dot" w:pos="8306"/>
        </w:tabs>
      </w:pPr>
      <w:hyperlink w:anchor="_Toc8492" w:history="1">
        <w:r>
          <w:rPr>
            <w:rFonts w:ascii="仿宋" w:eastAsia="仿宋" w:hAnsi="仿宋" w:cs="仿宋" w:hint="eastAsia"/>
            <w:lang w:eastAsia="zh-CN"/>
          </w:rPr>
          <w:t>(二)、防火防爆总图布置措施</w:t>
        </w:r>
        <w:r>
          <w:tab/>
        </w:r>
        <w:r>
          <w:fldChar w:fldCharType="begin"/>
        </w:r>
        <w:r>
          <w:instrText xml:space="preserve"> PAGEREF _Toc8492 \h </w:instrText>
        </w:r>
        <w:r>
          <w:fldChar w:fldCharType="separate"/>
        </w:r>
        <w:r>
          <w:t>38</w:t>
        </w:r>
        <w:r>
          <w:fldChar w:fldCharType="end"/>
        </w:r>
      </w:hyperlink>
    </w:p>
    <w:p>
      <w:pPr>
        <w:pStyle w:val="TOC2"/>
        <w:tabs>
          <w:tab w:val="right" w:leader="dot" w:pos="8306"/>
        </w:tabs>
      </w:pPr>
      <w:hyperlink w:anchor="_Toc32638" w:history="1">
        <w:r>
          <w:rPr>
            <w:rFonts w:ascii="仿宋" w:eastAsia="仿宋" w:hAnsi="仿宋" w:cs="仿宋" w:hint="eastAsia"/>
            <w:lang w:eastAsia="zh-CN"/>
          </w:rPr>
          <w:t>(三)、自然灾害防范措施</w:t>
        </w:r>
        <w:r>
          <w:tab/>
        </w:r>
        <w:r>
          <w:fldChar w:fldCharType="begin"/>
        </w:r>
        <w:r>
          <w:instrText xml:space="preserve"> PAGEREF _Toc32638 \h </w:instrText>
        </w:r>
        <w:r>
          <w:fldChar w:fldCharType="separate"/>
        </w:r>
        <w:r>
          <w:t>39</w:t>
        </w:r>
        <w:r>
          <w:fldChar w:fldCharType="end"/>
        </w:r>
      </w:hyperlink>
    </w:p>
    <w:p>
      <w:pPr>
        <w:pStyle w:val="TOC2"/>
        <w:tabs>
          <w:tab w:val="right" w:leader="dot" w:pos="8306"/>
        </w:tabs>
      </w:pPr>
      <w:hyperlink w:anchor="_Toc11817" w:history="1">
        <w:r>
          <w:rPr>
            <w:rFonts w:ascii="仿宋" w:eastAsia="仿宋" w:hAnsi="仿宋" w:cs="仿宋" w:hint="eastAsia"/>
            <w:lang w:eastAsia="zh-CN"/>
          </w:rPr>
          <w:t>(四)、安全色及安全标志使用要求</w:t>
        </w:r>
        <w:r>
          <w:tab/>
        </w:r>
        <w:r>
          <w:fldChar w:fldCharType="begin"/>
        </w:r>
        <w:r>
          <w:instrText xml:space="preserve"> PAGEREF _Toc11817 \h </w:instrText>
        </w:r>
        <w:r>
          <w:fldChar w:fldCharType="separate"/>
        </w:r>
        <w:r>
          <w:t>40</w:t>
        </w:r>
        <w:r>
          <w:fldChar w:fldCharType="end"/>
        </w:r>
      </w:hyperlink>
    </w:p>
    <w:p>
      <w:pPr>
        <w:pStyle w:val="TOC2"/>
        <w:tabs>
          <w:tab w:val="right" w:leader="dot" w:pos="8306"/>
        </w:tabs>
      </w:pPr>
      <w:hyperlink w:anchor="_Toc21751" w:history="1">
        <w:r>
          <w:rPr>
            <w:rFonts w:ascii="仿宋" w:eastAsia="仿宋" w:hAnsi="仿宋" w:cs="仿宋" w:hint="eastAsia"/>
            <w:lang w:eastAsia="zh-CN"/>
          </w:rPr>
          <w:t>(五)、防尘防毒措施</w:t>
        </w:r>
        <w:r>
          <w:tab/>
        </w:r>
        <w:r>
          <w:fldChar w:fldCharType="begin"/>
        </w:r>
        <w:r>
          <w:instrText xml:space="preserve"> PAGEREF _Toc21751 \h </w:instrText>
        </w:r>
        <w:r>
          <w:fldChar w:fldCharType="separate"/>
        </w:r>
        <w:r>
          <w:t>40</w:t>
        </w:r>
        <w:r>
          <w:fldChar w:fldCharType="end"/>
        </w:r>
      </w:hyperlink>
    </w:p>
    <w:p>
      <w:pPr>
        <w:pStyle w:val="TOC2"/>
        <w:tabs>
          <w:tab w:val="right" w:leader="dot" w:pos="8306"/>
        </w:tabs>
      </w:pPr>
      <w:hyperlink w:anchor="_Toc22798" w:history="1">
        <w:r>
          <w:rPr>
            <w:rFonts w:ascii="仿宋" w:eastAsia="仿宋" w:hAnsi="仿宋" w:cs="仿宋" w:hint="eastAsia"/>
            <w:lang w:eastAsia="zh-CN"/>
          </w:rPr>
          <w:t>(六)、防静电、触电防护及防雷措施</w:t>
        </w:r>
        <w:r>
          <w:tab/>
        </w:r>
        <w:r>
          <w:fldChar w:fldCharType="begin"/>
        </w:r>
        <w:r>
          <w:instrText xml:space="preserve"> PAGEREF _Toc22798 \h </w:instrText>
        </w:r>
        <w:r>
          <w:fldChar w:fldCharType="separate"/>
        </w:r>
        <w:r>
          <w:t>41</w:t>
        </w:r>
        <w:r>
          <w:fldChar w:fldCharType="end"/>
        </w:r>
      </w:hyperlink>
    </w:p>
    <w:p>
      <w:pPr>
        <w:pStyle w:val="TOC2"/>
        <w:tabs>
          <w:tab w:val="right" w:leader="dot" w:pos="8306"/>
        </w:tabs>
      </w:pPr>
      <w:hyperlink w:anchor="_Toc28789" w:history="1">
        <w:r>
          <w:rPr>
            <w:rFonts w:ascii="仿宋" w:eastAsia="仿宋" w:hAnsi="仿宋" w:cs="仿宋" w:hint="eastAsia"/>
            <w:lang w:eastAsia="zh-CN"/>
          </w:rPr>
          <w:t>(七)、机械设备安全保障措施</w:t>
        </w:r>
        <w:r>
          <w:tab/>
        </w:r>
        <w:r>
          <w:fldChar w:fldCharType="begin"/>
        </w:r>
        <w:r>
          <w:instrText xml:space="preserve"> PAGEREF _Toc28789 \h </w:instrText>
        </w:r>
        <w:r>
          <w:fldChar w:fldCharType="separate"/>
        </w:r>
        <w:r>
          <w:t>43</w:t>
        </w:r>
        <w:r>
          <w:fldChar w:fldCharType="end"/>
        </w:r>
      </w:hyperlink>
    </w:p>
    <w:p>
      <w:pPr>
        <w:pStyle w:val="TOC1"/>
        <w:tabs>
          <w:tab w:val="right" w:leader="dot" w:pos="8306"/>
        </w:tabs>
      </w:pPr>
      <w:hyperlink w:anchor="_Toc22446" w:history="1">
        <w:r>
          <w:rPr>
            <w:rFonts w:ascii="仿宋" w:eastAsia="仿宋" w:hAnsi="仿宋" w:cs="仿宋" w:hint="eastAsia"/>
            <w:lang w:eastAsia="zh-CN"/>
          </w:rPr>
          <w:t>十二、电机项目社会影响</w:t>
        </w:r>
        <w:r>
          <w:tab/>
        </w:r>
        <w:r>
          <w:fldChar w:fldCharType="begin"/>
        </w:r>
        <w:r>
          <w:instrText xml:space="preserve"> PAGEREF _Toc22446 \h </w:instrText>
        </w:r>
        <w:r>
          <w:fldChar w:fldCharType="separate"/>
        </w:r>
        <w:r>
          <w:t>44</w:t>
        </w:r>
        <w:r>
          <w:fldChar w:fldCharType="end"/>
        </w:r>
      </w:hyperlink>
    </w:p>
    <w:p>
      <w:pPr>
        <w:pStyle w:val="TOC2"/>
        <w:tabs>
          <w:tab w:val="right" w:leader="dot" w:pos="8306"/>
        </w:tabs>
      </w:pPr>
      <w:hyperlink w:anchor="_Toc4200" w:history="1">
        <w:r>
          <w:rPr>
            <w:rFonts w:ascii="仿宋" w:eastAsia="仿宋" w:hAnsi="仿宋" w:cs="仿宋" w:hint="eastAsia"/>
            <w:lang w:eastAsia="zh-CN"/>
          </w:rPr>
          <w:t>(一)、社会责任与义务</w:t>
        </w:r>
        <w:r>
          <w:tab/>
        </w:r>
        <w:r>
          <w:fldChar w:fldCharType="begin"/>
        </w:r>
        <w:r>
          <w:instrText xml:space="preserve"> PAGEREF _Toc4200 \h </w:instrText>
        </w:r>
        <w:r>
          <w:fldChar w:fldCharType="separate"/>
        </w:r>
        <w:r>
          <w:t>44</w:t>
        </w:r>
        <w:r>
          <w:fldChar w:fldCharType="end"/>
        </w:r>
      </w:hyperlink>
    </w:p>
    <w:p>
      <w:pPr>
        <w:pStyle w:val="TOC2"/>
        <w:tabs>
          <w:tab w:val="right" w:leader="dot" w:pos="8306"/>
        </w:tabs>
      </w:pPr>
      <w:hyperlink w:anchor="_Toc30456" w:history="1">
        <w:r>
          <w:rPr>
            <w:rFonts w:ascii="仿宋" w:eastAsia="仿宋" w:hAnsi="仿宋" w:cs="仿宋" w:hint="eastAsia"/>
            <w:lang w:eastAsia="zh-CN"/>
          </w:rPr>
          <w:t>(二)、社会参与与沟通</w:t>
        </w:r>
        <w:r>
          <w:tab/>
        </w:r>
        <w:r>
          <w:fldChar w:fldCharType="begin"/>
        </w:r>
        <w:r>
          <w:instrText xml:space="preserve"> PAGEREF _Toc30456 \h </w:instrText>
        </w:r>
        <w:r>
          <w:fldChar w:fldCharType="separate"/>
        </w:r>
        <w:r>
          <w:t>45</w:t>
        </w:r>
        <w:r>
          <w:fldChar w:fldCharType="end"/>
        </w:r>
      </w:hyperlink>
    </w:p>
    <w:p>
      <w:pPr>
        <w:pStyle w:val="TOC1"/>
        <w:tabs>
          <w:tab w:val="right" w:leader="dot" w:pos="8306"/>
        </w:tabs>
      </w:pPr>
      <w:hyperlink w:anchor="_Toc15679" w:history="1">
        <w:r>
          <w:rPr>
            <w:rFonts w:ascii="仿宋" w:eastAsia="仿宋" w:hAnsi="仿宋" w:cs="仿宋" w:hint="eastAsia"/>
            <w:lang w:eastAsia="zh-CN"/>
          </w:rPr>
          <w:t>十三、供应链管理</w:t>
        </w:r>
        <w:r>
          <w:tab/>
        </w:r>
        <w:r>
          <w:fldChar w:fldCharType="begin"/>
        </w:r>
        <w:r>
          <w:instrText xml:space="preserve"> PAGEREF _Toc15679 \h </w:instrText>
        </w:r>
        <w:r>
          <w:fldChar w:fldCharType="separate"/>
        </w:r>
        <w:r>
          <w:t>46</w:t>
        </w:r>
        <w:r>
          <w:fldChar w:fldCharType="end"/>
        </w:r>
      </w:hyperlink>
    </w:p>
    <w:p>
      <w:pPr>
        <w:pStyle w:val="TOC2"/>
        <w:tabs>
          <w:tab w:val="right" w:leader="dot" w:pos="8306"/>
        </w:tabs>
      </w:pPr>
      <w:hyperlink w:anchor="_Toc14323" w:history="1">
        <w:r>
          <w:rPr>
            <w:rFonts w:ascii="仿宋" w:eastAsia="仿宋" w:hAnsi="仿宋" w:cs="仿宋" w:hint="eastAsia"/>
            <w:lang w:eastAsia="zh-CN"/>
          </w:rPr>
          <w:t>(一)、供应链战略规划</w:t>
        </w:r>
        <w:r>
          <w:tab/>
        </w:r>
        <w:r>
          <w:fldChar w:fldCharType="begin"/>
        </w:r>
        <w:r>
          <w:instrText xml:space="preserve"> PAGEREF _Toc14323 \h </w:instrText>
        </w:r>
        <w:r>
          <w:fldChar w:fldCharType="separate"/>
        </w:r>
        <w:r>
          <w:t>46</w:t>
        </w:r>
        <w:r>
          <w:fldChar w:fldCharType="end"/>
        </w:r>
      </w:hyperlink>
    </w:p>
    <w:p>
      <w:pPr>
        <w:pStyle w:val="TOC2"/>
        <w:tabs>
          <w:tab w:val="right" w:leader="dot" w:pos="8306"/>
        </w:tabs>
      </w:pPr>
      <w:hyperlink w:anchor="_Toc27888" w:history="1">
        <w:r>
          <w:rPr>
            <w:rFonts w:ascii="仿宋" w:eastAsia="仿宋" w:hAnsi="仿宋" w:cs="仿宋" w:hint="eastAsia"/>
            <w:lang w:eastAsia="zh-CN"/>
          </w:rPr>
          <w:t>(二)、供应商选择与合作</w:t>
        </w:r>
        <w:r>
          <w:tab/>
        </w:r>
        <w:r>
          <w:fldChar w:fldCharType="begin"/>
        </w:r>
        <w:r>
          <w:instrText xml:space="preserve"> PAGEREF _Toc27888 \h </w:instrText>
        </w:r>
        <w:r>
          <w:fldChar w:fldCharType="separate"/>
        </w:r>
        <w:r>
          <w:t>47</w:t>
        </w:r>
        <w:r>
          <w:fldChar w:fldCharType="end"/>
        </w:r>
      </w:hyperlink>
    </w:p>
    <w:p>
      <w:pPr>
        <w:pStyle w:val="TOC2"/>
        <w:tabs>
          <w:tab w:val="right" w:leader="dot" w:pos="8306"/>
        </w:tabs>
      </w:pPr>
      <w:hyperlink w:anchor="_Toc30111" w:history="1">
        <w:r>
          <w:rPr>
            <w:rFonts w:ascii="仿宋" w:eastAsia="仿宋" w:hAnsi="仿宋" w:cs="仿宋" w:hint="eastAsia"/>
            <w:lang w:eastAsia="zh-CN"/>
          </w:rPr>
          <w:t>(三)、物流与库存管理</w:t>
        </w:r>
        <w:r>
          <w:tab/>
        </w:r>
        <w:r>
          <w:fldChar w:fldCharType="begin"/>
        </w:r>
        <w:r>
          <w:instrText xml:space="preserve"> PAGEREF _Toc30111 \h </w:instrText>
        </w:r>
        <w:r>
          <w:fldChar w:fldCharType="separate"/>
        </w:r>
        <w:r>
          <w:t>48</w:t>
        </w:r>
        <w:r>
          <w:fldChar w:fldCharType="end"/>
        </w:r>
      </w:hyperlink>
    </w:p>
    <w:p>
      <w:pPr>
        <w:pStyle w:val="TOC1"/>
        <w:tabs>
          <w:tab w:val="right" w:leader="dot" w:pos="8306"/>
        </w:tabs>
      </w:pPr>
      <w:hyperlink w:anchor="_Toc24530" w:history="1">
        <w:r>
          <w:rPr>
            <w:rFonts w:ascii="仿宋" w:eastAsia="仿宋" w:hAnsi="仿宋" w:cs="仿宋" w:hint="eastAsia"/>
            <w:lang w:eastAsia="zh-CN"/>
          </w:rPr>
          <w:t>十四、质量管理体系</w:t>
        </w:r>
        <w:r>
          <w:tab/>
        </w:r>
        <w:r>
          <w:fldChar w:fldCharType="begin"/>
        </w:r>
        <w:r>
          <w:instrText xml:space="preserve"> PAGEREF _Toc24530 \h </w:instrText>
        </w:r>
        <w:r>
          <w:fldChar w:fldCharType="separate"/>
        </w:r>
        <w:r>
          <w:t>50</w:t>
        </w:r>
        <w:r>
          <w:fldChar w:fldCharType="end"/>
        </w:r>
      </w:hyperlink>
    </w:p>
    <w:p>
      <w:pPr>
        <w:pStyle w:val="TOC2"/>
        <w:tabs>
          <w:tab w:val="right" w:leader="dot" w:pos="8306"/>
        </w:tabs>
      </w:pPr>
      <w:hyperlink w:anchor="_Toc25316" w:history="1">
        <w:r>
          <w:rPr>
            <w:rFonts w:ascii="仿宋" w:eastAsia="仿宋" w:hAnsi="仿宋" w:cs="仿宋" w:hint="eastAsia"/>
            <w:lang w:eastAsia="zh-CN"/>
          </w:rPr>
          <w:t>(一)、质量目标与方针</w:t>
        </w:r>
        <w:r>
          <w:tab/>
        </w:r>
        <w:r>
          <w:fldChar w:fldCharType="begin"/>
        </w:r>
        <w:r>
          <w:instrText xml:space="preserve"> PAGEREF _Toc25316 \h </w:instrText>
        </w:r>
        <w:r>
          <w:fldChar w:fldCharType="separate"/>
        </w:r>
        <w:r>
          <w:t>50</w:t>
        </w:r>
        <w:r>
          <w:fldChar w:fldCharType="end"/>
        </w:r>
      </w:hyperlink>
    </w:p>
    <w:p>
      <w:pPr>
        <w:pStyle w:val="TOC2"/>
        <w:tabs>
          <w:tab w:val="right" w:leader="dot" w:pos="8306"/>
        </w:tabs>
      </w:pPr>
      <w:hyperlink w:anchor="_Toc26966" w:history="1">
        <w:r>
          <w:rPr>
            <w:rFonts w:ascii="仿宋" w:eastAsia="仿宋" w:hAnsi="仿宋" w:cs="仿宋" w:hint="eastAsia"/>
            <w:lang w:eastAsia="zh-CN"/>
          </w:rPr>
          <w:t>(二)、质量管理责任</w:t>
        </w:r>
        <w:r>
          <w:tab/>
        </w:r>
        <w:r>
          <w:fldChar w:fldCharType="begin"/>
        </w:r>
        <w:r>
          <w:instrText xml:space="preserve"> PAGEREF _Toc26966 \h </w:instrText>
        </w:r>
        <w:r>
          <w:fldChar w:fldCharType="separate"/>
        </w:r>
        <w:r>
          <w:t>51</w:t>
        </w:r>
        <w:r>
          <w:fldChar w:fldCharType="end"/>
        </w:r>
      </w:hyperlink>
    </w:p>
    <w:p>
      <w:pPr>
        <w:pStyle w:val="TOC2"/>
        <w:tabs>
          <w:tab w:val="right" w:leader="dot" w:pos="8306"/>
        </w:tabs>
      </w:pPr>
      <w:hyperlink w:anchor="_Toc26873" w:history="1">
        <w:r>
          <w:rPr>
            <w:rFonts w:ascii="仿宋" w:eastAsia="仿宋" w:hAnsi="仿宋" w:cs="仿宋" w:hint="eastAsia"/>
            <w:lang w:eastAsia="zh-CN"/>
          </w:rPr>
          <w:t>(三)、质量管理体系文件</w:t>
        </w:r>
        <w:r>
          <w:tab/>
        </w:r>
        <w:r>
          <w:fldChar w:fldCharType="begin"/>
        </w:r>
        <w:r>
          <w:instrText xml:space="preserve"> PAGEREF _Toc26873 \h </w:instrText>
        </w:r>
        <w:r>
          <w:fldChar w:fldCharType="separate"/>
        </w:r>
        <w:r>
          <w:t>52</w:t>
        </w:r>
        <w:r>
          <w:fldChar w:fldCharType="end"/>
        </w:r>
      </w:hyperlink>
    </w:p>
    <w:p>
      <w:pPr>
        <w:pStyle w:val="TOC2"/>
        <w:tabs>
          <w:tab w:val="right" w:leader="dot" w:pos="8306"/>
        </w:tabs>
      </w:pPr>
      <w:hyperlink w:anchor="_Toc11094" w:history="1">
        <w:r>
          <w:rPr>
            <w:rFonts w:ascii="仿宋" w:eastAsia="仿宋" w:hAnsi="仿宋" w:cs="仿宋" w:hint="eastAsia"/>
            <w:lang w:eastAsia="zh-CN"/>
          </w:rPr>
          <w:t>(四)、质量培训与教育</w:t>
        </w:r>
        <w:r>
          <w:tab/>
        </w:r>
        <w:r>
          <w:fldChar w:fldCharType="begin"/>
        </w:r>
        <w:r>
          <w:instrText xml:space="preserve"> PAGEREF _Toc11094 \h </w:instrText>
        </w:r>
        <w:r>
          <w:fldChar w:fldCharType="separate"/>
        </w:r>
        <w:r>
          <w:t>54</w:t>
        </w:r>
        <w:r>
          <w:fldChar w:fldCharType="end"/>
        </w:r>
      </w:hyperlink>
    </w:p>
    <w:p>
      <w:pPr>
        <w:pStyle w:val="TOC2"/>
        <w:tabs>
          <w:tab w:val="right" w:leader="dot" w:pos="8306"/>
        </w:tabs>
      </w:pPr>
      <w:hyperlink w:anchor="_Toc29151" w:history="1">
        <w:r>
          <w:rPr>
            <w:rFonts w:ascii="仿宋" w:eastAsia="仿宋" w:hAnsi="仿宋" w:cs="仿宋" w:hint="eastAsia"/>
            <w:lang w:eastAsia="zh-CN"/>
          </w:rPr>
          <w:t>(五)、质量审核与评价</w:t>
        </w:r>
        <w:r>
          <w:tab/>
        </w:r>
        <w:r>
          <w:fldChar w:fldCharType="begin"/>
        </w:r>
        <w:r>
          <w:instrText xml:space="preserve"> PAGEREF _Toc29151 \h </w:instrText>
        </w:r>
        <w:r>
          <w:fldChar w:fldCharType="separate"/>
        </w:r>
        <w:r>
          <w:t>55</w:t>
        </w:r>
        <w:r>
          <w:fldChar w:fldCharType="end"/>
        </w:r>
      </w:hyperlink>
    </w:p>
    <w:p>
      <w:pPr>
        <w:pStyle w:val="TOC2"/>
        <w:tabs>
          <w:tab w:val="right" w:leader="dot" w:pos="8306"/>
        </w:tabs>
      </w:pPr>
      <w:hyperlink w:anchor="_Toc16662" w:history="1">
        <w:r>
          <w:rPr>
            <w:rFonts w:ascii="仿宋" w:eastAsia="仿宋" w:hAnsi="仿宋" w:cs="仿宋" w:hint="eastAsia"/>
            <w:lang w:eastAsia="zh-CN"/>
          </w:rPr>
          <w:t>(六)、不符合与纠正措施</w:t>
        </w:r>
        <w:r>
          <w:tab/>
        </w:r>
        <w:r>
          <w:fldChar w:fldCharType="begin"/>
        </w:r>
        <w:r>
          <w:instrText xml:space="preserve"> PAGEREF _Toc16662 \h </w:instrText>
        </w:r>
        <w:r>
          <w:fldChar w:fldCharType="separate"/>
        </w:r>
        <w:r>
          <w:t>56</w:t>
        </w:r>
        <w:r>
          <w:fldChar w:fldCharType="end"/>
        </w:r>
      </w:hyperlink>
    </w:p>
    <w:p>
      <w:pPr>
        <w:pStyle w:val="TOC1"/>
        <w:tabs>
          <w:tab w:val="right" w:leader="dot" w:pos="8306"/>
        </w:tabs>
      </w:pPr>
      <w:hyperlink w:anchor="_Toc18410" w:history="1">
        <w:r>
          <w:rPr>
            <w:rFonts w:ascii="仿宋" w:eastAsia="仿宋" w:hAnsi="仿宋" w:cs="仿宋" w:hint="eastAsia"/>
            <w:lang w:eastAsia="zh-CN"/>
          </w:rPr>
          <w:t>十五、营销与推广策略</w:t>
        </w:r>
        <w:r>
          <w:tab/>
        </w:r>
        <w:r>
          <w:fldChar w:fldCharType="begin"/>
        </w:r>
        <w:r>
          <w:instrText xml:space="preserve"> PAGEREF _Toc18410 \h </w:instrText>
        </w:r>
        <w:r>
          <w:fldChar w:fldCharType="separate"/>
        </w:r>
        <w:r>
          <w:t>58</w:t>
        </w:r>
        <w:r>
          <w:fldChar w:fldCharType="end"/>
        </w:r>
      </w:hyperlink>
    </w:p>
    <w:p>
      <w:pPr>
        <w:pStyle w:val="TOC2"/>
        <w:tabs>
          <w:tab w:val="right" w:leader="dot" w:pos="8306"/>
        </w:tabs>
      </w:pPr>
      <w:hyperlink w:anchor="_Toc32564" w:history="1">
        <w:r>
          <w:rPr>
            <w:rFonts w:ascii="仿宋" w:eastAsia="仿宋" w:hAnsi="仿宋" w:cs="仿宋" w:hint="eastAsia"/>
            <w:lang w:eastAsia="zh-CN"/>
          </w:rPr>
          <w:t>(一)、产品/服务定位与特点</w:t>
        </w:r>
        <w:r>
          <w:tab/>
        </w:r>
        <w:r>
          <w:fldChar w:fldCharType="begin"/>
        </w:r>
        <w:r>
          <w:instrText xml:space="preserve"> PAGEREF _Toc32564 \h </w:instrText>
        </w:r>
        <w:r>
          <w:fldChar w:fldCharType="separate"/>
        </w:r>
        <w:r>
          <w:t>58</w:t>
        </w:r>
        <w:r>
          <w:fldChar w:fldCharType="end"/>
        </w:r>
      </w:hyperlink>
    </w:p>
    <w:p>
      <w:pPr>
        <w:pStyle w:val="TOC2"/>
        <w:tabs>
          <w:tab w:val="right" w:leader="dot" w:pos="8306"/>
        </w:tabs>
      </w:pPr>
      <w:hyperlink w:anchor="_Toc14963" w:history="1">
        <w:r>
          <w:rPr>
            <w:rFonts w:ascii="仿宋" w:eastAsia="仿宋" w:hAnsi="仿宋" w:cs="仿宋" w:hint="eastAsia"/>
            <w:lang w:eastAsia="zh-CN"/>
          </w:rPr>
          <w:t>(二)、市场定位与竞争分析</w:t>
        </w:r>
        <w:r>
          <w:tab/>
        </w:r>
        <w:r>
          <w:fldChar w:fldCharType="begin"/>
        </w:r>
        <w:r>
          <w:instrText xml:space="preserve"> PAGEREF _Toc14963 \h </w:instrText>
        </w:r>
        <w:r>
          <w:fldChar w:fldCharType="separate"/>
        </w:r>
        <w:r>
          <w:t>59</w:t>
        </w:r>
        <w:r>
          <w:fldChar w:fldCharType="end"/>
        </w:r>
      </w:hyperlink>
    </w:p>
    <w:p>
      <w:pPr>
        <w:pStyle w:val="TOC2"/>
        <w:tabs>
          <w:tab w:val="right" w:leader="dot" w:pos="8306"/>
        </w:tabs>
      </w:pPr>
      <w:hyperlink w:anchor="_Toc22543" w:history="1">
        <w:r>
          <w:rPr>
            <w:rFonts w:ascii="仿宋" w:eastAsia="仿宋" w:hAnsi="仿宋" w:cs="仿宋" w:hint="eastAsia"/>
            <w:lang w:eastAsia="zh-CN"/>
          </w:rPr>
          <w:t>(三)、营销渠道与策略</w:t>
        </w:r>
        <w:r>
          <w:tab/>
        </w:r>
        <w:r>
          <w:fldChar w:fldCharType="begin"/>
        </w:r>
        <w:r>
          <w:instrText xml:space="preserve"> PAGEREF _Toc22543 \h </w:instrText>
        </w:r>
        <w:r>
          <w:fldChar w:fldCharType="separate"/>
        </w:r>
        <w:r>
          <w:t>60</w:t>
        </w:r>
        <w:r>
          <w:fldChar w:fldCharType="end"/>
        </w:r>
      </w:hyperlink>
    </w:p>
    <w:p>
      <w:pPr>
        <w:pStyle w:val="TOC2"/>
        <w:tabs>
          <w:tab w:val="right" w:leader="dot" w:pos="8306"/>
        </w:tabs>
      </w:pPr>
      <w:hyperlink w:anchor="_Toc31008" w:history="1">
        <w:r>
          <w:rPr>
            <w:rFonts w:ascii="仿宋" w:eastAsia="仿宋" w:hAnsi="仿宋" w:cs="仿宋" w:hint="eastAsia"/>
            <w:lang w:eastAsia="zh-CN"/>
          </w:rPr>
          <w:t>(四)、推广与宣传活动</w:t>
        </w:r>
        <w:r>
          <w:tab/>
        </w:r>
        <w:r>
          <w:fldChar w:fldCharType="begin"/>
        </w:r>
        <w:r>
          <w:instrText xml:space="preserve"> PAGEREF _Toc31008 \h </w:instrText>
        </w:r>
        <w:r>
          <w:fldChar w:fldCharType="separate"/>
        </w:r>
        <w:r>
          <w:t>61</w:t>
        </w:r>
        <w:r>
          <w:fldChar w:fldCharType="end"/>
        </w:r>
      </w:hyperlink>
    </w:p>
    <w:p>
      <w:pPr>
        <w:pStyle w:val="TOC1"/>
        <w:tabs>
          <w:tab w:val="right" w:leader="dot" w:pos="8306"/>
        </w:tabs>
      </w:pPr>
      <w:hyperlink w:anchor="_Toc12400" w:history="1">
        <w:r>
          <w:rPr>
            <w:rFonts w:ascii="仿宋" w:eastAsia="仿宋" w:hAnsi="仿宋" w:cs="仿宋" w:hint="eastAsia"/>
            <w:lang w:eastAsia="zh-CN"/>
          </w:rPr>
          <w:t>十六、风险识别与分类</w:t>
        </w:r>
        <w:r>
          <w:tab/>
        </w:r>
        <w:r>
          <w:fldChar w:fldCharType="begin"/>
        </w:r>
        <w:r>
          <w:instrText xml:space="preserve"> PAGEREF _Toc12400 \h </w:instrText>
        </w:r>
        <w:r>
          <w:fldChar w:fldCharType="separate"/>
        </w:r>
        <w:r>
          <w:t>67</w:t>
        </w:r>
        <w:r>
          <w:fldChar w:fldCharType="end"/>
        </w:r>
      </w:hyperlink>
    </w:p>
    <w:p>
      <w:pPr>
        <w:pStyle w:val="TOC2"/>
        <w:tabs>
          <w:tab w:val="right" w:leader="dot" w:pos="8306"/>
        </w:tabs>
      </w:pPr>
      <w:hyperlink w:anchor="_Toc25192" w:history="1">
        <w:r>
          <w:rPr>
            <w:rFonts w:ascii="仿宋" w:eastAsia="仿宋" w:hAnsi="仿宋" w:cs="仿宋" w:hint="eastAsia"/>
            <w:lang w:eastAsia="zh-CN"/>
          </w:rPr>
          <w:t>(一)、风险识别</w:t>
        </w:r>
        <w:r>
          <w:tab/>
        </w:r>
        <w:r>
          <w:fldChar w:fldCharType="begin"/>
        </w:r>
        <w:r>
          <w:instrText xml:space="preserve"> PAGEREF _Toc25192 \h </w:instrText>
        </w:r>
        <w:r>
          <w:fldChar w:fldCharType="separate"/>
        </w:r>
        <w:r>
          <w:t>67</w:t>
        </w:r>
        <w:r>
          <w:fldChar w:fldCharType="end"/>
        </w:r>
      </w:hyperlink>
    </w:p>
    <w:p>
      <w:pPr>
        <w:pStyle w:val="TOC2"/>
        <w:tabs>
          <w:tab w:val="right" w:leader="dot" w:pos="8306"/>
        </w:tabs>
      </w:pPr>
      <w:hyperlink w:anchor="_Toc3708" w:history="1">
        <w:r>
          <w:rPr>
            <w:rFonts w:ascii="仿宋" w:eastAsia="仿宋" w:hAnsi="仿宋" w:cs="仿宋" w:hint="eastAsia"/>
            <w:lang w:eastAsia="zh-CN"/>
          </w:rPr>
          <w:t>(二)、风险分类</w:t>
        </w:r>
        <w:r>
          <w:tab/>
        </w:r>
        <w:r>
          <w:fldChar w:fldCharType="begin"/>
        </w:r>
        <w:r>
          <w:instrText xml:space="preserve"> PAGEREF _Toc3708 \h </w:instrText>
        </w:r>
        <w:r>
          <w:fldChar w:fldCharType="separate"/>
        </w:r>
        <w:r>
          <w:t>68</w:t>
        </w:r>
        <w:r>
          <w:fldChar w:fldCharType="end"/>
        </w:r>
      </w:hyperlink>
    </w:p>
    <w:p>
      <w:pPr>
        <w:pStyle w:val="TOC1"/>
        <w:tabs>
          <w:tab w:val="right" w:leader="dot" w:pos="8306"/>
        </w:tabs>
      </w:pPr>
      <w:hyperlink w:anchor="_Toc10044" w:history="1">
        <w:r>
          <w:rPr>
            <w:rFonts w:ascii="仿宋" w:eastAsia="仿宋" w:hAnsi="仿宋" w:cs="仿宋" w:hint="eastAsia"/>
            <w:lang w:eastAsia="zh-CN"/>
          </w:rPr>
          <w:t>十七、电机项目实施时间节点</w:t>
        </w:r>
        <w:r>
          <w:tab/>
        </w:r>
        <w:r>
          <w:fldChar w:fldCharType="begin"/>
        </w:r>
        <w:r>
          <w:instrText xml:space="preserve"> PAGEREF _Toc10044 \h </w:instrText>
        </w:r>
        <w:r>
          <w:fldChar w:fldCharType="separate"/>
        </w:r>
        <w:r>
          <w:t>70</w:t>
        </w:r>
        <w:r>
          <w:fldChar w:fldCharType="end"/>
        </w:r>
      </w:hyperlink>
    </w:p>
    <w:p>
      <w:pPr>
        <w:pStyle w:val="TOC2"/>
        <w:tabs>
          <w:tab w:val="right" w:leader="dot" w:pos="8306"/>
        </w:tabs>
      </w:pPr>
      <w:hyperlink w:anchor="_Toc7480" w:history="1">
        <w:r>
          <w:rPr>
            <w:rFonts w:ascii="仿宋" w:eastAsia="仿宋" w:hAnsi="仿宋" w:cs="仿宋" w:hint="eastAsia"/>
            <w:lang w:eastAsia="zh-CN"/>
          </w:rPr>
          <w:t>(一)、电机项目启动阶段时间节点</w:t>
        </w:r>
        <w:r>
          <w:tab/>
        </w:r>
        <w:r>
          <w:fldChar w:fldCharType="begin"/>
        </w:r>
        <w:r>
          <w:instrText xml:space="preserve"> PAGEREF _Toc7480 \h </w:instrText>
        </w:r>
        <w:r>
          <w:fldChar w:fldCharType="separate"/>
        </w:r>
        <w:r>
          <w:t>70</w:t>
        </w:r>
        <w:r>
          <w:fldChar w:fldCharType="end"/>
        </w:r>
      </w:hyperlink>
    </w:p>
    <w:p>
      <w:pPr>
        <w:pStyle w:val="TOC2"/>
        <w:tabs>
          <w:tab w:val="right" w:leader="dot" w:pos="8306"/>
        </w:tabs>
      </w:pPr>
      <w:hyperlink w:anchor="_Toc29951" w:history="1">
        <w:r>
          <w:rPr>
            <w:rFonts w:ascii="仿宋" w:eastAsia="仿宋" w:hAnsi="仿宋" w:cs="仿宋" w:hint="eastAsia"/>
            <w:lang w:eastAsia="zh-CN"/>
          </w:rPr>
          <w:t>(二)、电机项目执行阶段时间节点</w:t>
        </w:r>
        <w:r>
          <w:tab/>
        </w:r>
        <w:r>
          <w:fldChar w:fldCharType="begin"/>
        </w:r>
        <w:r>
          <w:instrText xml:space="preserve"> PAGEREF _Toc29951 \h </w:instrText>
        </w:r>
        <w:r>
          <w:fldChar w:fldCharType="separate"/>
        </w:r>
        <w:r>
          <w:t>71</w:t>
        </w:r>
        <w:r>
          <w:fldChar w:fldCharType="end"/>
        </w:r>
      </w:hyperlink>
    </w:p>
    <w:p>
      <w:pPr>
        <w:pStyle w:val="TOC2"/>
        <w:tabs>
          <w:tab w:val="right" w:leader="dot" w:pos="8306"/>
        </w:tabs>
      </w:pPr>
      <w:hyperlink w:anchor="_Toc4389" w:history="1">
        <w:r>
          <w:rPr>
            <w:rFonts w:ascii="仿宋" w:eastAsia="仿宋" w:hAnsi="仿宋" w:cs="仿宋" w:hint="eastAsia"/>
            <w:lang w:eastAsia="zh-CN"/>
          </w:rPr>
          <w:t>(三)、电机项目完成阶段时间节点</w:t>
        </w:r>
        <w:r>
          <w:tab/>
        </w:r>
        <w:r>
          <w:fldChar w:fldCharType="begin"/>
        </w:r>
        <w:r>
          <w:instrText xml:space="preserve"> PAGEREF _Toc4389 \h </w:instrText>
        </w:r>
        <w:r>
          <w:fldChar w:fldCharType="separate"/>
        </w:r>
        <w:r>
          <w:t>72</w:t>
        </w:r>
        <w:r>
          <w:fldChar w:fldCharType="end"/>
        </w:r>
      </w:hyperlink>
    </w:p>
    <w:p>
      <w:pPr>
        <w:pStyle w:val="TOC1"/>
        <w:tabs>
          <w:tab w:val="right" w:leader="dot" w:pos="8306"/>
        </w:tabs>
      </w:pPr>
      <w:hyperlink w:anchor="_Toc8242" w:history="1">
        <w:r>
          <w:rPr>
            <w:rFonts w:ascii="仿宋" w:eastAsia="仿宋" w:hAnsi="仿宋" w:cs="仿宋" w:hint="eastAsia"/>
            <w:lang w:eastAsia="zh-CN"/>
          </w:rPr>
          <w:t>十八、电机项目变更管理</w:t>
        </w:r>
        <w:r>
          <w:tab/>
        </w:r>
        <w:r>
          <w:fldChar w:fldCharType="begin"/>
        </w:r>
        <w:r>
          <w:instrText xml:space="preserve"> PAGEREF _Toc8242 \h </w:instrText>
        </w:r>
        <w:r>
          <w:fldChar w:fldCharType="separate"/>
        </w:r>
        <w:r>
          <w:t>73</w:t>
        </w:r>
        <w:r>
          <w:fldChar w:fldCharType="end"/>
        </w:r>
      </w:hyperlink>
    </w:p>
    <w:p>
      <w:pPr>
        <w:pStyle w:val="TOC2"/>
        <w:tabs>
          <w:tab w:val="right" w:leader="dot" w:pos="8306"/>
        </w:tabs>
      </w:pPr>
      <w:hyperlink w:anchor="_Toc7869" w:history="1">
        <w:r>
          <w:rPr>
            <w:rFonts w:ascii="仿宋" w:eastAsia="仿宋" w:hAnsi="仿宋" w:cs="仿宋" w:hint="eastAsia"/>
            <w:lang w:eastAsia="zh-CN"/>
          </w:rPr>
          <w:t>(一)、变更申请与评估</w:t>
        </w:r>
        <w:r>
          <w:tab/>
        </w:r>
        <w:r>
          <w:fldChar w:fldCharType="begin"/>
        </w:r>
        <w:r>
          <w:instrText xml:space="preserve"> PAGEREF _Toc7869 \h </w:instrText>
        </w:r>
        <w:r>
          <w:fldChar w:fldCharType="separate"/>
        </w:r>
        <w:r>
          <w:t>73</w:t>
        </w:r>
        <w:r>
          <w:fldChar w:fldCharType="end"/>
        </w:r>
      </w:hyperlink>
    </w:p>
    <w:p>
      <w:pPr>
        <w:pStyle w:val="TOC2"/>
        <w:tabs>
          <w:tab w:val="right" w:leader="dot" w:pos="8306"/>
        </w:tabs>
      </w:pPr>
      <w:hyperlink w:anchor="_Toc23930" w:history="1">
        <w:r>
          <w:rPr>
            <w:rFonts w:ascii="仿宋" w:eastAsia="仿宋" w:hAnsi="仿宋" w:cs="仿宋" w:hint="eastAsia"/>
            <w:lang w:eastAsia="zh-CN"/>
          </w:rPr>
          <w:t>(二)、变更实施与控制</w:t>
        </w:r>
        <w:r>
          <w:tab/>
        </w:r>
        <w:r>
          <w:fldChar w:fldCharType="begin"/>
        </w:r>
        <w:r>
          <w:instrText xml:space="preserve"> PAGEREF _Toc23930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494"/>
      <w:r>
        <w:rPr>
          <w:rFonts w:ascii="仿宋" w:eastAsia="仿宋" w:hAnsi="仿宋" w:cs="仿宋" w:hint="eastAsia"/>
          <w:sz w:val="28"/>
          <w:lang w:eastAsia="zh-CN"/>
        </w:rPr>
        <w:t>一、电机项目危机管理</w:t>
      </w:r>
      <w:bookmarkEnd w:id="2"/>
    </w:p>
    <w:p>
      <w:pPr>
        <w:pStyle w:val="Heading2"/>
        <w:rPr>
          <w:rFonts w:ascii="仿宋" w:eastAsia="仿宋" w:hAnsi="仿宋" w:cs="仿宋" w:hint="eastAsia"/>
          <w:lang w:eastAsia="zh-CN"/>
        </w:rPr>
      </w:pPr>
      <w:bookmarkStart w:id="3" w:name="_Toc1136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机项目危机管理中，危机预警与识别是确保电机项目稳健运行的核心步骤。通过建立全面的监测机制，电机项目团队旨在及时发现和理解潜在的风险和危机因素，以便采取及时的预防和应对措施，确保电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首先，通过深入的风险评估，电机项目团队全面分析了整个电机项目和各个阶段可能存在的威胁。这包括准确评估每个潜在风险的发生概率和可能影响的程度，为后续危机预警提供了有力支持。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机项目团队着重于明确定义电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机项目进展的持续监控，团队能够及时发现潜在问题并作出迅速反应。电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在这一阶段，团队的专业素养和反应速度将发挥至关重要的作用，以确保潜在危机能够在初期得到有效的处理，最大程度地减轻负面影响。通过危机预警与识别，电机项目得以更有序、可控地推进。</w:t>
      </w:r>
    </w:p>
    <w:p>
      <w:pPr>
        <w:pStyle w:val="Heading2"/>
        <w:ind w:firstLine="560" w:firstLineChars="200"/>
        <w:rPr>
          <w:rFonts w:ascii="仿宋" w:eastAsia="仿宋" w:hAnsi="仿宋" w:cs="仿宋" w:hint="eastAsia"/>
          <w:sz w:val="28"/>
          <w:lang w:eastAsia="zh-CN"/>
        </w:rPr>
      </w:pPr>
      <w:bookmarkStart w:id="4" w:name="_Toc1902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暂停电机项目进度：为遏制危机蔓延，电机项目暂时停止进行，以便全面评估当前状况。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实时沟通：与关键利益相关者建立实时沟通机制，向他们传递电机项目危机的实际状况，保障电机项目核心利益。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随着危机得到初步控制，电机项目团队转向制定恢复计划，以确保电机项目能够从中迅速恢复。主要恢复计划包括：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修复受损的进度计划：重新评估电机项目进度，制定修复计划，确保电机项目尽快回归正常进程。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9797"/>
      <w:r>
        <w:rPr>
          <w:rFonts w:ascii="仿宋" w:eastAsia="仿宋" w:hAnsi="仿宋" w:cs="仿宋" w:hint="eastAsia"/>
          <w:sz w:val="28"/>
          <w:lang w:eastAsia="zh-CN"/>
        </w:rPr>
        <w:t>二、电机项目概论</w:t>
      </w:r>
      <w:bookmarkEnd w:id="5"/>
    </w:p>
    <w:p>
      <w:pPr>
        <w:pStyle w:val="Heading2"/>
        <w:rPr>
          <w:rFonts w:ascii="仿宋" w:eastAsia="仿宋" w:hAnsi="仿宋" w:cs="仿宋" w:hint="eastAsia"/>
          <w:lang w:eastAsia="zh-CN"/>
        </w:rPr>
      </w:pPr>
      <w:bookmarkStart w:id="6" w:name="_Toc2368"/>
      <w:r>
        <w:rPr>
          <w:rFonts w:ascii="仿宋" w:eastAsia="仿宋" w:hAnsi="仿宋" w:cs="仿宋" w:hint="eastAsia"/>
          <w:lang w:eastAsia="zh-CN"/>
        </w:rPr>
        <w:t>(一)、电机项目概况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机项目的起源追溯至对市场的深入洞察。市场的不断演变与变革为电机项目提供了难得的机遇。当前市场存在的需求缺口和变革的大环境共同构成了电机项目的背景。这个电机项目旨在充分利用市场机遇，填补行业中尚未满足的需求，为客户提供全新的解决方案。市场的变革和需求的增长使得这个电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电机项目正式命名为电机。这个名称不仅仅是一个标识，更代表了电机项目的核心理念和愿景。它蕴含着电机项目所要解决问题的关键字，具有强烈的表达和辨识度，为电机项目树立了鲜明的品牌形象。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机项目的核心目标是提供一种全新、高效的解决方案，满足客户日益增长的需求。电机项目追求的不仅仅是满足市场需求，更是在市场中获得卓越的竞争优势。通过不断提升产品或服务的质量和创新水平，电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机项目全面涵盖了产品研发、制造、市场推广和售后服务，确保从产品设计到最终用户体验的全方位关注。这一全面的电机项目范围是为了确保电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电机项目计划在未来18个月内完成，包括研发、测试、市场试点和正式推出等不同阶段。这个时间表的合理设计是为了确保电机项目各个阶段的顺利推进，以便按时交付高质量的成果。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电机项目预算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电机项目总预算估算为XX百万美元，主要分配在研发、市场推广、人员培训和运营等方面。这一充足的预算为电机项目提供了充足的资源，确保电机项目在各个方面都能取得优异的表现。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电机项目可能面临的风险包括市场接受度低、技术难题、竞争激烈等。电机项目团队已经制定了相应的风险应对计划，通过前瞻性的风险管理，确保电机项目在面对不确定性时能够迅速做出应对。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电机项目汇聚了一支经验丰富、多领域专业素养的核心团队，确保电机项目在各个方面都能拥有高水平的执行力。团队的协同作战是电机项目成功的关键因素之一。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电机项目的背景根植于市场对更高效、创新产品的渴望，同时也受到科技发展对行业格局的深刻改变的影响。这为电机项目提供了广阔的发展空间和市场需求。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截至目前，电机项目已完成市场调研和技术验证，取得了初步的成功。这为电机项目在未来的发展奠定了坚实的基础，为更远大的目标打下了坚实的基石。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9499"/>
      <w:r>
        <w:rPr>
          <w:rFonts w:ascii="仿宋" w:eastAsia="仿宋" w:hAnsi="仿宋" w:cs="仿宋" w:hint="eastAsia"/>
          <w:sz w:val="28"/>
          <w:lang w:eastAsia="zh-CN"/>
        </w:rPr>
        <w:t>(二)、电机项目目标</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keyword》电机项目首要业务目标是在市场中占据有利地位，实现产品/服务的成功推广和销售。通过不断提升产品质量、创新性，电机项目追求成为行业中的领导者，赢得更多客户的青睐。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在科技迅速发展的时代，电机项目着眼于技术创新。通过持续的研发和技术升级，电机项目旨在推出更具创新性的产品或服务，以满足市场对新鲜、先进解决方案的需求。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为了建立可持续的客户关系，电机项目设定了客户满意度目标。通过提供卓越的产品质量和优质的客户服务，电机项目追求赢得客户的信任和忠诚度，确保他们的满意度达到行业领先水平。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电机项目注重社会责任和可持续发展。通过实施环保、社会责任电机项目，电机项目致力于在经济发展的同时保护环境，促进社会公平，实现可持续经营。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电机项目的团队是实现目标的核心驱动力。因此，电机项目设定了团队发展目标，包括提升团队成员的专业技能、培养领导力，以及搭建协同高效的团队工作氛围。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2073"/>
      <w:r>
        <w:rPr>
          <w:rFonts w:ascii="仿宋" w:eastAsia="仿宋" w:hAnsi="仿宋" w:cs="仿宋" w:hint="eastAsia"/>
          <w:sz w:val="28"/>
          <w:lang w:eastAsia="zh-CN"/>
        </w:rPr>
        <w:t>(三)、电机项目提出的理由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电机项目提出的理由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机项目的提出源于对市场机遇的深刻洞察。当前市场中存在的需求缺口和行业发展趋势表明，有巨大的商业机会等待被开发。通过准确捕捉市场机遇，电机项目可以在激烈的竞争中脱颖而出，迅速占领市场份额。</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机项目的理念基于对技术创新的信仰。通过持续的研发和技术投入，电机项目有望推出更具创新性的产品或服务。在科技飞速发展的当下，电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机项目的提出是为了增强企业的行业竞争力。通过提升产品或服务的质量和独特性，电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机项目响应了消费者需求的变化。随着社会和科技的不断发展，消费者对产品和服务的需求也在发生变化。通过深入了解并及时回应消费者的新需求，电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电机项目的提出是企业战略发展规划的一部分。在面对日益激烈的市场竞争和不断变化的商业环境中，电机项目作为企业战略的一环，旨在为企业开辟新的增长领域，巩固企业在行业中的地位。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电机项目的提出不仅仅是基于商业考量，还注重社会责任。通过推出环保、社会责任等方面的电机项目，电机企业可以在社会中树立积极形象，为社会做出积极贡献，实现经济效益和社会效益的双赢。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电机项目的提出反映了对利益相关者期望的关注。包括客户、员工、投资者等利益相关者在企业发展中都有着各自的期望，电机项目力求在满足这些期望的同时，取得更大的共赢。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2094"/>
      <w:r>
        <w:rPr>
          <w:rFonts w:ascii="仿宋" w:eastAsia="仿宋" w:hAnsi="仿宋" w:cs="仿宋" w:hint="eastAsia"/>
          <w:sz w:val="28"/>
          <w:lang w:eastAsia="zh-CN"/>
        </w:rPr>
        <w:t>(四)、电机项目意义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机项目的首要意义在于提升企业的市场竞争力。通过持续的创新和对产品质量的高标准要求，电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机项目的推进将促使行业技术水平的提升。通过引入先进技术和创新性解决方案，电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在社会层面，电机项目不仅创造了大量就业机会，提高了就业水平，还注重社会责任和环保。通过参与社会公益事业和推动环保电机项目，电机项目为社会贡献了一份力量，体现了企业对社会的积极回馈。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6065"/>
      <w:r>
        <w:rPr>
          <w:rFonts w:ascii="仿宋" w:eastAsia="仿宋" w:hAnsi="仿宋" w:cs="仿宋" w:hint="eastAsia"/>
          <w:sz w:val="28"/>
          <w:lang w:eastAsia="zh-CN"/>
        </w:rPr>
        <w:t>(五)、电机项目背景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在当今迅猛发展的商业环境中，电机项目的动因根植于对多方面因素的审慎考量。这个电机项目的提出并非孤立的决策，而是对企业所处背景深入思考的产物。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市场的不断演变是电机项目背后的首要原因。科技的迅速发展和全球市场的快速变化使得企业必须灵活应对。电机项目应运而生，旨在通过创新性的解决方案迎合市场的多变需求，赢得竞争中的先机。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竞争的激烈程度也是电机项目背景中不可忽视的一环。企业需要在激烈竞争中脱颖而出，为此，电机项目致力于打破常规，提供独特的价值主张，以吸引客户并确保市场份额的增长。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此外，社会对企业责任的期望也在逐渐升高。电机项目充分融入了社会责任的理念，通过可持续经营和社会公益电机项目，企图为社会贡献一份力量，在商业成功的同时关注社会价值。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8345"/>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7071"/>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电机项目的技术管理特点体现在其创新导向。通过引入最先进的技术趋势和解决方案，电机项目致力于提升科技含量、提高质量和效率水平。这意味着我们将采用最新的工具和方法，确保电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机项目技术管理的显著特征。通过整合不同领域的技术资源，我们实现了跨学科的协同工作。这有助于优化技术架构，提高整体效能。此外，整合性策略还促进了不同技术团队之间的紧密沟通和高效合作，确保电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机项目所采用的技术。通过不断优化技术方案，电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机项目团队将在电机项目初期识别可能的技术风险，并采取相应的预防和应对措施。通过建立健全的风险评估机制，电机项目能够在实施过程中及时发现并解决潜在的技术问题，保障电机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通过这些独特的技术管理特点，我们确信在电机项目中，技术将成为电机项目成功的有力支持。这一深度剖析揭示了技术管理在电机项目实施中的关键作用，为电机项目的技术基础奠定了坚实的基础。</w:t>
      </w:r>
    </w:p>
    <w:p>
      <w:pPr>
        <w:pStyle w:val="Heading2"/>
        <w:ind w:firstLine="560" w:firstLineChars="200"/>
        <w:rPr>
          <w:rFonts w:ascii="仿宋" w:eastAsia="仿宋" w:hAnsi="仿宋" w:cs="仿宋" w:hint="eastAsia"/>
          <w:sz w:val="28"/>
          <w:lang w:eastAsia="zh-CN"/>
        </w:rPr>
      </w:pPr>
      <w:bookmarkStart w:id="13" w:name="_Toc24623"/>
      <w:r>
        <w:rPr>
          <w:rFonts w:ascii="仿宋" w:eastAsia="仿宋" w:hAnsi="仿宋" w:cs="仿宋" w:hint="eastAsia"/>
          <w:sz w:val="28"/>
          <w:lang w:eastAsia="zh-CN"/>
        </w:rPr>
        <w:t>(二)、电机项目工艺技术设计方案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机项目将严格按照相关行业规范要求进行组织。通过有效控制产品质量，电机项目将致力于为顾客提供优质的电机项目产品和良好的服务。这体现了电机项目对于生产活动合规性和质量标准的高度重视，为电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机项目注重生态效益和清洁生产原则。电机项目建设将紧密结合地方特色经济发展，与社会经济发展规划和区域环境保护规划方案相协调一致。通过与当地区域自然生态系统的结合，电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机项目产品具有多样化的客户需求和个性化的特点。因此，电机项目产品规格品种多样，且单批生产数量较小。为满足这一特点，电机项目承办单位将建设先进的柔性制造生产线。通过广泛应用柔性制造技术，电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总体而言，电机项目采用的技术具有较高的技术含量和自动化水平，处于国内先进水平。这一技术选用不仅体现了对生产效率、质量和环境友好性的高标准要求，同时为电机项目的可持续发展奠定了坚实的基础。</w:t>
      </w:r>
    </w:p>
    <w:p>
      <w:pPr>
        <w:pStyle w:val="Heading2"/>
        <w:ind w:firstLine="560" w:firstLineChars="200"/>
        <w:rPr>
          <w:rFonts w:ascii="仿宋" w:eastAsia="仿宋" w:hAnsi="仿宋" w:cs="仿宋" w:hint="eastAsia"/>
          <w:sz w:val="28"/>
          <w:lang w:eastAsia="zh-CN"/>
        </w:rPr>
      </w:pPr>
      <w:bookmarkStart w:id="14" w:name="_Toc28004"/>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为确保电机项目的高效生产和技术实施，我们制定了一套精心设计的设备选型方案，以满足电机项目生产、质量和环保的要求。该方案的主要特点如下：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422"/>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0474"/>
      <w:r>
        <w:rPr>
          <w:rFonts w:ascii="仿宋" w:eastAsia="仿宋" w:hAnsi="仿宋" w:cs="仿宋" w:hint="eastAsia"/>
          <w:lang w:eastAsia="zh-CN"/>
        </w:rPr>
        <w:t>(一)、电机行业分析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电机行业一直以来都是市场的关注焦点。行业内的发展趋势、竞争态势以及潜在机会都对电机项目的推进产生深远的影响。通过深入研究行业的整体概貌，我们将更好地理解行业的核心特征，为电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机行业，技术一直是推动创新和发展的关键因素。我们将对当前技术趋势进行详尽分析，包括但不限于人工智能、大数据应用、先进制造技术等。这有助于电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机项目成功的基础。我们将对主要竞争对手进行深入研究，包括其市场份额、产品特点、市场定位等。通过全面了解竞争对手的优势和劣势，电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32756"/>
      <w:r>
        <w:rPr>
          <w:rFonts w:ascii="仿宋" w:eastAsia="仿宋" w:hAnsi="仿宋" w:cs="仿宋" w:hint="eastAsia"/>
          <w:sz w:val="28"/>
          <w:lang w:eastAsia="zh-CN"/>
        </w:rPr>
        <w:t>(二)、电机市场分析预测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通过对市场规模的深入调研，我们将预测电机市场未来的增长趋势。这包括市场的整体规模、各细分领域的发展趋势等。电机项目可以根据市场的扩张速度和潜在机会，制定更符合市场需求的发展策略。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https://d.book118.com/976233115005010050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34650C"/>
    <w:rsid w:val="163465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6233115005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2024-02-06T03:31:00Z</dcterms:created>
  <dcterms:modified xsi:type="dcterms:W3CDTF">2024-02-06T03:31:20Z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DB6BD3F4B2544B7D899EE025E5D6FDF2_11</vt:lpwstr>
  </property>
  <property fmtid="{D5CDD505-2E9C-101B-9397-08002B2CF9AE}" pid="3" name="KSOProductBuildVer">
    <vt:lpwstr>2052-12.1.0.16250</vt:lpwstr>
  </property>
</Properties>
</file>