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化工原料及产品项目可行性分析报告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27" w:history="1">
        <w:r>
          <w:rPr>
            <w:rFonts w:ascii="仿宋" w:eastAsia="仿宋" w:hAnsi="仿宋" w:cs="仿宋" w:hint="eastAsia"/>
            <w:lang w:eastAsia="zh-CN"/>
          </w:rPr>
          <w:t>概论</w:t>
        </w:r>
        <w:r>
          <w:tab/>
        </w:r>
        <w:r>
          <w:fldChar w:fldCharType="begin"/>
        </w:r>
        <w:r>
          <w:instrText xml:space="preserve"> PAGEREF _Toc16227 \h </w:instrText>
        </w:r>
        <w:r>
          <w:fldChar w:fldCharType="separate"/>
        </w:r>
        <w:r>
          <w:t>3</w:t>
        </w:r>
        <w:r>
          <w:fldChar w:fldCharType="end"/>
        </w:r>
      </w:hyperlink>
    </w:p>
    <w:p>
      <w:pPr>
        <w:pStyle w:val="TOC1"/>
        <w:tabs>
          <w:tab w:val="right" w:leader="dot" w:pos="8306"/>
        </w:tabs>
      </w:pPr>
      <w:hyperlink w:anchor="_Toc18805" w:history="1">
        <w:r>
          <w:rPr>
            <w:rFonts w:ascii="仿宋" w:eastAsia="仿宋" w:hAnsi="仿宋" w:cs="仿宋" w:hint="eastAsia"/>
            <w:lang w:eastAsia="zh-CN"/>
          </w:rPr>
          <w:t>一、建设内容与产品方案</w:t>
        </w:r>
        <w:r>
          <w:tab/>
        </w:r>
        <w:r>
          <w:fldChar w:fldCharType="begin"/>
        </w:r>
        <w:r>
          <w:instrText xml:space="preserve"> PAGEREF _Toc18805 \h </w:instrText>
        </w:r>
        <w:r>
          <w:fldChar w:fldCharType="separate"/>
        </w:r>
        <w:r>
          <w:t>3</w:t>
        </w:r>
        <w:r>
          <w:fldChar w:fldCharType="end"/>
        </w:r>
      </w:hyperlink>
    </w:p>
    <w:p>
      <w:pPr>
        <w:pStyle w:val="TOC2"/>
        <w:tabs>
          <w:tab w:val="right" w:leader="dot" w:pos="8306"/>
        </w:tabs>
      </w:pPr>
      <w:hyperlink w:anchor="_Toc11057" w:history="1">
        <w:r>
          <w:rPr>
            <w:rFonts w:ascii="仿宋" w:eastAsia="仿宋" w:hAnsi="仿宋" w:cs="仿宋" w:hint="eastAsia"/>
            <w:lang w:eastAsia="zh-CN"/>
          </w:rPr>
          <w:t>(一)、建设规模及主要建设内容</w:t>
        </w:r>
        <w:r>
          <w:tab/>
        </w:r>
        <w:r>
          <w:fldChar w:fldCharType="begin"/>
        </w:r>
        <w:r>
          <w:instrText xml:space="preserve"> PAGEREF _Toc11057 \h </w:instrText>
        </w:r>
        <w:r>
          <w:fldChar w:fldCharType="separate"/>
        </w:r>
        <w:r>
          <w:t>3</w:t>
        </w:r>
        <w:r>
          <w:fldChar w:fldCharType="end"/>
        </w:r>
      </w:hyperlink>
    </w:p>
    <w:p>
      <w:pPr>
        <w:pStyle w:val="TOC2"/>
        <w:tabs>
          <w:tab w:val="right" w:leader="dot" w:pos="8306"/>
        </w:tabs>
      </w:pPr>
      <w:hyperlink w:anchor="_Toc29396" w:history="1">
        <w:r>
          <w:rPr>
            <w:rFonts w:ascii="仿宋" w:eastAsia="仿宋" w:hAnsi="仿宋" w:cs="仿宋" w:hint="eastAsia"/>
            <w:lang w:eastAsia="zh-CN"/>
          </w:rPr>
          <w:t>(二)、化工原料及产品产品规划方案及生产纲领</w:t>
        </w:r>
        <w:r>
          <w:tab/>
        </w:r>
        <w:r>
          <w:fldChar w:fldCharType="begin"/>
        </w:r>
        <w:r>
          <w:instrText xml:space="preserve"> PAGEREF _Toc29396 \h </w:instrText>
        </w:r>
        <w:r>
          <w:fldChar w:fldCharType="separate"/>
        </w:r>
        <w:r>
          <w:t>3</w:t>
        </w:r>
        <w:r>
          <w:fldChar w:fldCharType="end"/>
        </w:r>
      </w:hyperlink>
    </w:p>
    <w:p>
      <w:pPr>
        <w:pStyle w:val="TOC1"/>
        <w:tabs>
          <w:tab w:val="right" w:leader="dot" w:pos="8306"/>
        </w:tabs>
      </w:pPr>
      <w:hyperlink w:anchor="_Toc20312" w:history="1">
        <w:r>
          <w:rPr>
            <w:rFonts w:ascii="仿宋" w:eastAsia="仿宋" w:hAnsi="仿宋" w:cs="仿宋" w:hint="eastAsia"/>
            <w:lang w:eastAsia="zh-CN"/>
          </w:rPr>
          <w:t>二、项目后期运营与拓展</w:t>
        </w:r>
        <w:r>
          <w:tab/>
        </w:r>
        <w:r>
          <w:fldChar w:fldCharType="begin"/>
        </w:r>
        <w:r>
          <w:instrText xml:space="preserve"> PAGEREF _Toc20312 \h </w:instrText>
        </w:r>
        <w:r>
          <w:fldChar w:fldCharType="separate"/>
        </w:r>
        <w:r>
          <w:t>4</w:t>
        </w:r>
        <w:r>
          <w:fldChar w:fldCharType="end"/>
        </w:r>
      </w:hyperlink>
    </w:p>
    <w:p>
      <w:pPr>
        <w:pStyle w:val="TOC2"/>
        <w:tabs>
          <w:tab w:val="right" w:leader="dot" w:pos="8306"/>
        </w:tabs>
      </w:pPr>
      <w:hyperlink w:anchor="_Toc29104" w:history="1">
        <w:r>
          <w:rPr>
            <w:rFonts w:ascii="仿宋" w:eastAsia="仿宋" w:hAnsi="仿宋" w:cs="仿宋" w:hint="eastAsia"/>
            <w:lang w:eastAsia="zh-CN"/>
          </w:rPr>
          <w:t>(一)、后期运营计划</w:t>
        </w:r>
        <w:r>
          <w:tab/>
        </w:r>
        <w:r>
          <w:fldChar w:fldCharType="begin"/>
        </w:r>
        <w:r>
          <w:instrText xml:space="preserve"> PAGEREF _Toc29104 \h </w:instrText>
        </w:r>
        <w:r>
          <w:fldChar w:fldCharType="separate"/>
        </w:r>
        <w:r>
          <w:t>4</w:t>
        </w:r>
        <w:r>
          <w:fldChar w:fldCharType="end"/>
        </w:r>
      </w:hyperlink>
    </w:p>
    <w:p>
      <w:pPr>
        <w:pStyle w:val="TOC2"/>
        <w:tabs>
          <w:tab w:val="right" w:leader="dot" w:pos="8306"/>
        </w:tabs>
      </w:pPr>
      <w:hyperlink w:anchor="_Toc11375" w:history="1">
        <w:r>
          <w:rPr>
            <w:rFonts w:ascii="仿宋" w:eastAsia="仿宋" w:hAnsi="仿宋" w:cs="仿宋" w:hint="eastAsia"/>
            <w:lang w:eastAsia="zh-CN"/>
          </w:rPr>
          <w:t>(二)、市场拓展与多元化发展</w:t>
        </w:r>
        <w:r>
          <w:tab/>
        </w:r>
        <w:r>
          <w:fldChar w:fldCharType="begin"/>
        </w:r>
        <w:r>
          <w:instrText xml:space="preserve"> PAGEREF _Toc11375 \h </w:instrText>
        </w:r>
        <w:r>
          <w:fldChar w:fldCharType="separate"/>
        </w:r>
        <w:r>
          <w:t>6</w:t>
        </w:r>
        <w:r>
          <w:fldChar w:fldCharType="end"/>
        </w:r>
      </w:hyperlink>
    </w:p>
    <w:p>
      <w:pPr>
        <w:pStyle w:val="TOC2"/>
        <w:tabs>
          <w:tab w:val="right" w:leader="dot" w:pos="8306"/>
        </w:tabs>
      </w:pPr>
      <w:hyperlink w:anchor="_Toc31379" w:history="1">
        <w:r>
          <w:rPr>
            <w:rFonts w:ascii="仿宋" w:eastAsia="仿宋" w:hAnsi="仿宋" w:cs="仿宋" w:hint="eastAsia"/>
            <w:lang w:eastAsia="zh-CN"/>
          </w:rPr>
          <w:t>(三)、技术创新与升级计划</w:t>
        </w:r>
        <w:r>
          <w:tab/>
        </w:r>
        <w:r>
          <w:fldChar w:fldCharType="begin"/>
        </w:r>
        <w:r>
          <w:instrText xml:space="preserve"> PAGEREF _Toc31379 \h </w:instrText>
        </w:r>
        <w:r>
          <w:fldChar w:fldCharType="separate"/>
        </w:r>
        <w:r>
          <w:t>7</w:t>
        </w:r>
        <w:r>
          <w:fldChar w:fldCharType="end"/>
        </w:r>
      </w:hyperlink>
    </w:p>
    <w:p>
      <w:pPr>
        <w:pStyle w:val="TOC1"/>
        <w:tabs>
          <w:tab w:val="right" w:leader="dot" w:pos="8306"/>
        </w:tabs>
      </w:pPr>
      <w:hyperlink w:anchor="_Toc10741" w:history="1">
        <w:r>
          <w:rPr>
            <w:rFonts w:ascii="仿宋" w:eastAsia="仿宋" w:hAnsi="仿宋" w:cs="仿宋" w:hint="eastAsia"/>
            <w:lang w:eastAsia="zh-CN"/>
          </w:rPr>
          <w:t>三、法人治理</w:t>
        </w:r>
        <w:r>
          <w:tab/>
        </w:r>
        <w:r>
          <w:fldChar w:fldCharType="begin"/>
        </w:r>
        <w:r>
          <w:instrText xml:space="preserve"> PAGEREF _Toc10741 \h </w:instrText>
        </w:r>
        <w:r>
          <w:fldChar w:fldCharType="separate"/>
        </w:r>
        <w:r>
          <w:t>8</w:t>
        </w:r>
        <w:r>
          <w:fldChar w:fldCharType="end"/>
        </w:r>
      </w:hyperlink>
    </w:p>
    <w:p>
      <w:pPr>
        <w:pStyle w:val="TOC2"/>
        <w:tabs>
          <w:tab w:val="right" w:leader="dot" w:pos="8306"/>
        </w:tabs>
      </w:pPr>
      <w:hyperlink w:anchor="_Toc20371" w:history="1">
        <w:r>
          <w:rPr>
            <w:rFonts w:ascii="仿宋" w:eastAsia="仿宋" w:hAnsi="仿宋" w:cs="仿宋" w:hint="eastAsia"/>
            <w:lang w:eastAsia="zh-CN"/>
          </w:rPr>
          <w:t>(一)、股东权利及义务</w:t>
        </w:r>
        <w:r>
          <w:tab/>
        </w:r>
        <w:r>
          <w:fldChar w:fldCharType="begin"/>
        </w:r>
        <w:r>
          <w:instrText xml:space="preserve"> PAGEREF _Toc20371 \h </w:instrText>
        </w:r>
        <w:r>
          <w:fldChar w:fldCharType="separate"/>
        </w:r>
        <w:r>
          <w:t>8</w:t>
        </w:r>
        <w:r>
          <w:fldChar w:fldCharType="end"/>
        </w:r>
      </w:hyperlink>
    </w:p>
    <w:p>
      <w:pPr>
        <w:pStyle w:val="TOC2"/>
        <w:tabs>
          <w:tab w:val="right" w:leader="dot" w:pos="8306"/>
        </w:tabs>
      </w:pPr>
      <w:hyperlink w:anchor="_Toc32731" w:history="1">
        <w:r>
          <w:rPr>
            <w:rFonts w:ascii="仿宋" w:eastAsia="仿宋" w:hAnsi="仿宋" w:cs="仿宋" w:hint="eastAsia"/>
            <w:lang w:eastAsia="zh-CN"/>
          </w:rPr>
          <w:t>(二)、董事</w:t>
        </w:r>
        <w:r>
          <w:tab/>
        </w:r>
        <w:r>
          <w:fldChar w:fldCharType="begin"/>
        </w:r>
        <w:r>
          <w:instrText xml:space="preserve"> PAGEREF _Toc32731 \h </w:instrText>
        </w:r>
        <w:r>
          <w:fldChar w:fldCharType="separate"/>
        </w:r>
        <w:r>
          <w:t>11</w:t>
        </w:r>
        <w:r>
          <w:fldChar w:fldCharType="end"/>
        </w:r>
      </w:hyperlink>
    </w:p>
    <w:p>
      <w:pPr>
        <w:pStyle w:val="TOC2"/>
        <w:tabs>
          <w:tab w:val="right" w:leader="dot" w:pos="8306"/>
        </w:tabs>
      </w:pPr>
      <w:hyperlink w:anchor="_Toc5706" w:history="1">
        <w:r>
          <w:rPr>
            <w:rFonts w:ascii="仿宋" w:eastAsia="仿宋" w:hAnsi="仿宋" w:cs="仿宋" w:hint="eastAsia"/>
            <w:lang w:eastAsia="zh-CN"/>
          </w:rPr>
          <w:t>(三)、高级管理人员</w:t>
        </w:r>
        <w:r>
          <w:tab/>
        </w:r>
        <w:r>
          <w:fldChar w:fldCharType="begin"/>
        </w:r>
        <w:r>
          <w:instrText xml:space="preserve"> PAGEREF _Toc5706 \h </w:instrText>
        </w:r>
        <w:r>
          <w:fldChar w:fldCharType="separate"/>
        </w:r>
        <w:r>
          <w:t>14</w:t>
        </w:r>
        <w:r>
          <w:fldChar w:fldCharType="end"/>
        </w:r>
      </w:hyperlink>
    </w:p>
    <w:p>
      <w:pPr>
        <w:pStyle w:val="TOC2"/>
        <w:tabs>
          <w:tab w:val="right" w:leader="dot" w:pos="8306"/>
        </w:tabs>
      </w:pPr>
      <w:hyperlink w:anchor="_Toc32025" w:history="1">
        <w:r>
          <w:rPr>
            <w:rFonts w:ascii="仿宋" w:eastAsia="仿宋" w:hAnsi="仿宋" w:cs="仿宋" w:hint="eastAsia"/>
            <w:lang w:eastAsia="zh-CN"/>
          </w:rPr>
          <w:t>(四)、监事</w:t>
        </w:r>
        <w:r>
          <w:tab/>
        </w:r>
        <w:r>
          <w:fldChar w:fldCharType="begin"/>
        </w:r>
        <w:r>
          <w:instrText xml:space="preserve"> PAGEREF _Toc32025 \h </w:instrText>
        </w:r>
        <w:r>
          <w:fldChar w:fldCharType="separate"/>
        </w:r>
        <w:r>
          <w:t>16</w:t>
        </w:r>
        <w:r>
          <w:fldChar w:fldCharType="end"/>
        </w:r>
      </w:hyperlink>
    </w:p>
    <w:p>
      <w:pPr>
        <w:pStyle w:val="TOC1"/>
        <w:tabs>
          <w:tab w:val="right" w:leader="dot" w:pos="8306"/>
        </w:tabs>
      </w:pPr>
      <w:hyperlink w:anchor="_Toc10892" w:history="1">
        <w:r>
          <w:rPr>
            <w:rFonts w:ascii="仿宋" w:eastAsia="仿宋" w:hAnsi="仿宋" w:cs="仿宋" w:hint="eastAsia"/>
            <w:lang w:eastAsia="zh-CN"/>
          </w:rPr>
          <w:t>四、化工原料及产品行业发展分析</w:t>
        </w:r>
        <w:r>
          <w:tab/>
        </w:r>
        <w:r>
          <w:fldChar w:fldCharType="begin"/>
        </w:r>
        <w:r>
          <w:instrText xml:space="preserve"> PAGEREF _Toc10892 \h </w:instrText>
        </w:r>
        <w:r>
          <w:fldChar w:fldCharType="separate"/>
        </w:r>
        <w:r>
          <w:t>17</w:t>
        </w:r>
        <w:r>
          <w:fldChar w:fldCharType="end"/>
        </w:r>
      </w:hyperlink>
    </w:p>
    <w:p>
      <w:pPr>
        <w:pStyle w:val="TOC2"/>
        <w:tabs>
          <w:tab w:val="right" w:leader="dot" w:pos="8306"/>
        </w:tabs>
      </w:pPr>
      <w:hyperlink w:anchor="_Toc7168" w:history="1">
        <w:r>
          <w:rPr>
            <w:rFonts w:ascii="仿宋" w:eastAsia="仿宋" w:hAnsi="仿宋" w:cs="仿宋" w:hint="eastAsia"/>
            <w:lang w:eastAsia="zh-CN"/>
          </w:rPr>
          <w:t>(一)、化工原料及产品行业发展总体概况</w:t>
        </w:r>
        <w:r>
          <w:tab/>
        </w:r>
        <w:r>
          <w:fldChar w:fldCharType="begin"/>
        </w:r>
        <w:r>
          <w:instrText xml:space="preserve"> PAGEREF _Toc7168 \h </w:instrText>
        </w:r>
        <w:r>
          <w:fldChar w:fldCharType="separate"/>
        </w:r>
        <w:r>
          <w:t>17</w:t>
        </w:r>
        <w:r>
          <w:fldChar w:fldCharType="end"/>
        </w:r>
      </w:hyperlink>
    </w:p>
    <w:p>
      <w:pPr>
        <w:pStyle w:val="TOC2"/>
        <w:tabs>
          <w:tab w:val="right" w:leader="dot" w:pos="8306"/>
        </w:tabs>
      </w:pPr>
      <w:hyperlink w:anchor="_Toc15341" w:history="1">
        <w:r>
          <w:rPr>
            <w:rFonts w:ascii="仿宋" w:eastAsia="仿宋" w:hAnsi="仿宋" w:cs="仿宋" w:hint="eastAsia"/>
            <w:lang w:eastAsia="zh-CN"/>
          </w:rPr>
          <w:t>(二)、化工原料及产品行业发展背景</w:t>
        </w:r>
        <w:r>
          <w:tab/>
        </w:r>
        <w:r>
          <w:fldChar w:fldCharType="begin"/>
        </w:r>
        <w:r>
          <w:instrText xml:space="preserve"> PAGEREF _Toc15341 \h </w:instrText>
        </w:r>
        <w:r>
          <w:fldChar w:fldCharType="separate"/>
        </w:r>
        <w:r>
          <w:t>17</w:t>
        </w:r>
        <w:r>
          <w:fldChar w:fldCharType="end"/>
        </w:r>
      </w:hyperlink>
    </w:p>
    <w:p>
      <w:pPr>
        <w:pStyle w:val="TOC2"/>
        <w:tabs>
          <w:tab w:val="right" w:leader="dot" w:pos="8306"/>
        </w:tabs>
      </w:pPr>
      <w:hyperlink w:anchor="_Toc6711" w:history="1">
        <w:r>
          <w:rPr>
            <w:rFonts w:ascii="仿宋" w:eastAsia="仿宋" w:hAnsi="仿宋" w:cs="仿宋" w:hint="eastAsia"/>
            <w:lang w:eastAsia="zh-CN"/>
          </w:rPr>
          <w:t>(三)、化工原料及产品行业发展前景</w:t>
        </w:r>
        <w:r>
          <w:tab/>
        </w:r>
        <w:r>
          <w:fldChar w:fldCharType="begin"/>
        </w:r>
        <w:r>
          <w:instrText xml:space="preserve"> PAGEREF _Toc6711 \h </w:instrText>
        </w:r>
        <w:r>
          <w:fldChar w:fldCharType="separate"/>
        </w:r>
        <w:r>
          <w:t>17</w:t>
        </w:r>
        <w:r>
          <w:fldChar w:fldCharType="end"/>
        </w:r>
      </w:hyperlink>
    </w:p>
    <w:p>
      <w:pPr>
        <w:pStyle w:val="TOC1"/>
        <w:tabs>
          <w:tab w:val="right" w:leader="dot" w:pos="8306"/>
        </w:tabs>
      </w:pPr>
      <w:hyperlink w:anchor="_Toc13396" w:history="1">
        <w:r>
          <w:rPr>
            <w:rFonts w:ascii="仿宋" w:eastAsia="仿宋" w:hAnsi="仿宋" w:cs="仿宋" w:hint="eastAsia"/>
            <w:lang w:eastAsia="zh-CN"/>
          </w:rPr>
          <w:t>五、SWOT分析</w:t>
        </w:r>
        <w:r>
          <w:tab/>
        </w:r>
        <w:r>
          <w:fldChar w:fldCharType="begin"/>
        </w:r>
        <w:r>
          <w:instrText xml:space="preserve"> PAGEREF _Toc13396 \h </w:instrText>
        </w:r>
        <w:r>
          <w:fldChar w:fldCharType="separate"/>
        </w:r>
        <w:r>
          <w:t>18</w:t>
        </w:r>
        <w:r>
          <w:fldChar w:fldCharType="end"/>
        </w:r>
      </w:hyperlink>
    </w:p>
    <w:p>
      <w:pPr>
        <w:pStyle w:val="TOC2"/>
        <w:tabs>
          <w:tab w:val="right" w:leader="dot" w:pos="8306"/>
        </w:tabs>
      </w:pPr>
      <w:hyperlink w:anchor="_Toc14721" w:history="1">
        <w:r>
          <w:rPr>
            <w:rFonts w:ascii="仿宋" w:eastAsia="仿宋" w:hAnsi="仿宋" w:cs="仿宋" w:hint="eastAsia"/>
            <w:lang w:eastAsia="zh-CN"/>
          </w:rPr>
          <w:t>(一)、优势分析(S)</w:t>
        </w:r>
        <w:r>
          <w:tab/>
        </w:r>
        <w:r>
          <w:fldChar w:fldCharType="begin"/>
        </w:r>
        <w:r>
          <w:instrText xml:space="preserve"> PAGEREF _Toc14721 \h </w:instrText>
        </w:r>
        <w:r>
          <w:fldChar w:fldCharType="separate"/>
        </w:r>
        <w:r>
          <w:t>18</w:t>
        </w:r>
        <w:r>
          <w:fldChar w:fldCharType="end"/>
        </w:r>
      </w:hyperlink>
    </w:p>
    <w:p>
      <w:pPr>
        <w:pStyle w:val="TOC2"/>
        <w:tabs>
          <w:tab w:val="right" w:leader="dot" w:pos="8306"/>
        </w:tabs>
      </w:pPr>
      <w:hyperlink w:anchor="_Toc6177" w:history="1">
        <w:r>
          <w:rPr>
            <w:rFonts w:ascii="仿宋" w:eastAsia="仿宋" w:hAnsi="仿宋" w:cs="仿宋" w:hint="eastAsia"/>
            <w:lang w:eastAsia="zh-CN"/>
          </w:rPr>
          <w:t>(二)、劣势分析(W)</w:t>
        </w:r>
        <w:r>
          <w:tab/>
        </w:r>
        <w:r>
          <w:fldChar w:fldCharType="begin"/>
        </w:r>
        <w:r>
          <w:instrText xml:space="preserve"> PAGEREF _Toc6177 \h </w:instrText>
        </w:r>
        <w:r>
          <w:fldChar w:fldCharType="separate"/>
        </w:r>
        <w:r>
          <w:t>19</w:t>
        </w:r>
        <w:r>
          <w:fldChar w:fldCharType="end"/>
        </w:r>
      </w:hyperlink>
    </w:p>
    <w:p>
      <w:pPr>
        <w:pStyle w:val="TOC2"/>
        <w:tabs>
          <w:tab w:val="right" w:leader="dot" w:pos="8306"/>
        </w:tabs>
      </w:pPr>
      <w:hyperlink w:anchor="_Toc14263" w:history="1">
        <w:r>
          <w:rPr>
            <w:rFonts w:ascii="仿宋" w:eastAsia="仿宋" w:hAnsi="仿宋" w:cs="仿宋" w:hint="eastAsia"/>
            <w:lang w:eastAsia="zh-CN"/>
          </w:rPr>
          <w:t>(三)、机会分析(O)</w:t>
        </w:r>
        <w:r>
          <w:tab/>
        </w:r>
        <w:r>
          <w:fldChar w:fldCharType="begin"/>
        </w:r>
        <w:r>
          <w:instrText xml:space="preserve"> PAGEREF _Toc14263 \h </w:instrText>
        </w:r>
        <w:r>
          <w:fldChar w:fldCharType="separate"/>
        </w:r>
        <w:r>
          <w:t>20</w:t>
        </w:r>
        <w:r>
          <w:fldChar w:fldCharType="end"/>
        </w:r>
      </w:hyperlink>
    </w:p>
    <w:p>
      <w:pPr>
        <w:pStyle w:val="TOC2"/>
        <w:tabs>
          <w:tab w:val="right" w:leader="dot" w:pos="8306"/>
        </w:tabs>
      </w:pPr>
      <w:hyperlink w:anchor="_Toc21700" w:history="1">
        <w:r>
          <w:rPr>
            <w:rFonts w:ascii="仿宋" w:eastAsia="仿宋" w:hAnsi="仿宋" w:cs="仿宋" w:hint="eastAsia"/>
            <w:lang w:eastAsia="zh-CN"/>
          </w:rPr>
          <w:t>(四)、威胁分析(T)</w:t>
        </w:r>
        <w:r>
          <w:tab/>
        </w:r>
        <w:r>
          <w:fldChar w:fldCharType="begin"/>
        </w:r>
        <w:r>
          <w:instrText xml:space="preserve"> PAGEREF _Toc21700 \h </w:instrText>
        </w:r>
        <w:r>
          <w:fldChar w:fldCharType="separate"/>
        </w:r>
        <w:r>
          <w:t>23</w:t>
        </w:r>
        <w:r>
          <w:fldChar w:fldCharType="end"/>
        </w:r>
      </w:hyperlink>
    </w:p>
    <w:p>
      <w:pPr>
        <w:pStyle w:val="TOC1"/>
        <w:tabs>
          <w:tab w:val="right" w:leader="dot" w:pos="8306"/>
        </w:tabs>
      </w:pPr>
      <w:hyperlink w:anchor="_Toc16290" w:history="1">
        <w:r>
          <w:rPr>
            <w:rFonts w:ascii="仿宋" w:eastAsia="仿宋" w:hAnsi="仿宋" w:cs="仿宋" w:hint="eastAsia"/>
            <w:lang w:eastAsia="zh-CN"/>
          </w:rPr>
          <w:t>六、法规合规与审计</w:t>
        </w:r>
        <w:r>
          <w:tab/>
        </w:r>
        <w:r>
          <w:fldChar w:fldCharType="begin"/>
        </w:r>
        <w:r>
          <w:instrText xml:space="preserve"> PAGEREF _Toc16290 \h </w:instrText>
        </w:r>
        <w:r>
          <w:fldChar w:fldCharType="separate"/>
        </w:r>
        <w:r>
          <w:t>26</w:t>
        </w:r>
        <w:r>
          <w:fldChar w:fldCharType="end"/>
        </w:r>
      </w:hyperlink>
    </w:p>
    <w:p>
      <w:pPr>
        <w:pStyle w:val="TOC2"/>
        <w:tabs>
          <w:tab w:val="right" w:leader="dot" w:pos="8306"/>
        </w:tabs>
      </w:pPr>
      <w:hyperlink w:anchor="_Toc22698" w:history="1">
        <w:r>
          <w:rPr>
            <w:rFonts w:ascii="仿宋" w:eastAsia="仿宋" w:hAnsi="仿宋" w:cs="仿宋" w:hint="eastAsia"/>
            <w:lang w:eastAsia="zh-CN"/>
          </w:rPr>
          <w:t>(一)、法规遵从与合规性</w:t>
        </w:r>
        <w:r>
          <w:tab/>
        </w:r>
        <w:r>
          <w:fldChar w:fldCharType="begin"/>
        </w:r>
        <w:r>
          <w:instrText xml:space="preserve"> PAGEREF _Toc22698 \h </w:instrText>
        </w:r>
        <w:r>
          <w:fldChar w:fldCharType="separate"/>
        </w:r>
        <w:r>
          <w:t>26</w:t>
        </w:r>
        <w:r>
          <w:fldChar w:fldCharType="end"/>
        </w:r>
      </w:hyperlink>
    </w:p>
    <w:p>
      <w:pPr>
        <w:pStyle w:val="TOC2"/>
        <w:tabs>
          <w:tab w:val="right" w:leader="dot" w:pos="8306"/>
        </w:tabs>
      </w:pPr>
      <w:hyperlink w:anchor="_Toc24985" w:history="1">
        <w:r>
          <w:rPr>
            <w:rFonts w:ascii="仿宋" w:eastAsia="仿宋" w:hAnsi="仿宋" w:cs="仿宋" w:hint="eastAsia"/>
            <w:lang w:eastAsia="zh-CN"/>
          </w:rPr>
          <w:t>(二)、内部审计计划</w:t>
        </w:r>
        <w:r>
          <w:tab/>
        </w:r>
        <w:r>
          <w:fldChar w:fldCharType="begin"/>
        </w:r>
        <w:r>
          <w:instrText xml:space="preserve"> PAGEREF _Toc24985 \h </w:instrText>
        </w:r>
        <w:r>
          <w:fldChar w:fldCharType="separate"/>
        </w:r>
        <w:r>
          <w:t>26</w:t>
        </w:r>
        <w:r>
          <w:fldChar w:fldCharType="end"/>
        </w:r>
      </w:hyperlink>
    </w:p>
    <w:p>
      <w:pPr>
        <w:pStyle w:val="TOC2"/>
        <w:tabs>
          <w:tab w:val="right" w:leader="dot" w:pos="8306"/>
        </w:tabs>
      </w:pPr>
      <w:hyperlink w:anchor="_Toc26602" w:history="1">
        <w:r>
          <w:rPr>
            <w:rFonts w:ascii="仿宋" w:eastAsia="仿宋" w:hAnsi="仿宋" w:cs="仿宋" w:hint="eastAsia"/>
            <w:lang w:eastAsia="zh-CN"/>
          </w:rPr>
          <w:t>(三)、外部审计准备</w:t>
        </w:r>
        <w:r>
          <w:tab/>
        </w:r>
        <w:r>
          <w:fldChar w:fldCharType="begin"/>
        </w:r>
        <w:r>
          <w:instrText xml:space="preserve"> PAGEREF _Toc26602 \h </w:instrText>
        </w:r>
        <w:r>
          <w:fldChar w:fldCharType="separate"/>
        </w:r>
        <w:r>
          <w:t>27</w:t>
        </w:r>
        <w:r>
          <w:fldChar w:fldCharType="end"/>
        </w:r>
      </w:hyperlink>
    </w:p>
    <w:p>
      <w:pPr>
        <w:pStyle w:val="TOC2"/>
        <w:tabs>
          <w:tab w:val="right" w:leader="dot" w:pos="8306"/>
        </w:tabs>
      </w:pPr>
      <w:hyperlink w:anchor="_Toc23050" w:history="1">
        <w:r>
          <w:rPr>
            <w:rFonts w:ascii="仿宋" w:eastAsia="仿宋" w:hAnsi="仿宋" w:cs="仿宋" w:hint="eastAsia"/>
            <w:lang w:eastAsia="zh-CN"/>
          </w:rPr>
          <w:t>(四)、审计结果整改</w:t>
        </w:r>
        <w:r>
          <w:tab/>
        </w:r>
        <w:r>
          <w:fldChar w:fldCharType="begin"/>
        </w:r>
        <w:r>
          <w:instrText xml:space="preserve"> PAGEREF _Toc23050 \h </w:instrText>
        </w:r>
        <w:r>
          <w:fldChar w:fldCharType="separate"/>
        </w:r>
        <w:r>
          <w:t>27</w:t>
        </w:r>
        <w:r>
          <w:fldChar w:fldCharType="end"/>
        </w:r>
      </w:hyperlink>
    </w:p>
    <w:p>
      <w:pPr>
        <w:pStyle w:val="TOC1"/>
        <w:tabs>
          <w:tab w:val="right" w:leader="dot" w:pos="8306"/>
        </w:tabs>
      </w:pPr>
      <w:hyperlink w:anchor="_Toc31522" w:history="1">
        <w:r>
          <w:rPr>
            <w:rFonts w:ascii="仿宋" w:eastAsia="仿宋" w:hAnsi="仿宋" w:cs="仿宋" w:hint="eastAsia"/>
            <w:lang w:eastAsia="zh-CN"/>
          </w:rPr>
          <w:t>七、项目进度计划</w:t>
        </w:r>
        <w:r>
          <w:tab/>
        </w:r>
        <w:r>
          <w:fldChar w:fldCharType="begin"/>
        </w:r>
        <w:r>
          <w:instrText xml:space="preserve"> PAGEREF _Toc31522 \h </w:instrText>
        </w:r>
        <w:r>
          <w:fldChar w:fldCharType="separate"/>
        </w:r>
        <w:r>
          <w:t>28</w:t>
        </w:r>
        <w:r>
          <w:fldChar w:fldCharType="end"/>
        </w:r>
      </w:hyperlink>
    </w:p>
    <w:p>
      <w:pPr>
        <w:pStyle w:val="TOC2"/>
        <w:tabs>
          <w:tab w:val="right" w:leader="dot" w:pos="8306"/>
        </w:tabs>
      </w:pPr>
      <w:hyperlink w:anchor="_Toc23900" w:history="1">
        <w:r>
          <w:rPr>
            <w:rFonts w:ascii="仿宋" w:eastAsia="仿宋" w:hAnsi="仿宋" w:cs="仿宋" w:hint="eastAsia"/>
            <w:lang w:eastAsia="zh-CN"/>
          </w:rPr>
          <w:t>(一)、项目进度安排</w:t>
        </w:r>
        <w:r>
          <w:tab/>
        </w:r>
        <w:r>
          <w:fldChar w:fldCharType="begin"/>
        </w:r>
        <w:r>
          <w:instrText xml:space="preserve"> PAGEREF _Toc23900 \h </w:instrText>
        </w:r>
        <w:r>
          <w:fldChar w:fldCharType="separate"/>
        </w:r>
        <w:r>
          <w:t>28</w:t>
        </w:r>
        <w:r>
          <w:fldChar w:fldCharType="end"/>
        </w:r>
      </w:hyperlink>
    </w:p>
    <w:p>
      <w:pPr>
        <w:pStyle w:val="TOC2"/>
        <w:tabs>
          <w:tab w:val="right" w:leader="dot" w:pos="8306"/>
        </w:tabs>
      </w:pPr>
      <w:hyperlink w:anchor="_Toc8796" w:history="1">
        <w:r>
          <w:rPr>
            <w:rFonts w:ascii="仿宋" w:eastAsia="仿宋" w:hAnsi="仿宋" w:cs="仿宋" w:hint="eastAsia"/>
            <w:lang w:eastAsia="zh-CN"/>
          </w:rPr>
          <w:t>(二)、项目实施保障措施</w:t>
        </w:r>
        <w:r>
          <w:tab/>
        </w:r>
        <w:r>
          <w:fldChar w:fldCharType="begin"/>
        </w:r>
        <w:r>
          <w:instrText xml:space="preserve"> PAGEREF _Toc8796 \h </w:instrText>
        </w:r>
        <w:r>
          <w:fldChar w:fldCharType="separate"/>
        </w:r>
        <w:r>
          <w:t>29</w:t>
        </w:r>
        <w:r>
          <w:fldChar w:fldCharType="end"/>
        </w:r>
      </w:hyperlink>
    </w:p>
    <w:p>
      <w:pPr>
        <w:pStyle w:val="TOC1"/>
        <w:tabs>
          <w:tab w:val="right" w:leader="dot" w:pos="8306"/>
        </w:tabs>
      </w:pPr>
      <w:hyperlink w:anchor="_Toc7112" w:history="1">
        <w:r>
          <w:rPr>
            <w:rFonts w:ascii="仿宋" w:eastAsia="仿宋" w:hAnsi="仿宋" w:cs="仿宋" w:hint="eastAsia"/>
            <w:lang w:eastAsia="zh-CN"/>
          </w:rPr>
          <w:t>八、社会效益评价</w:t>
        </w:r>
        <w:r>
          <w:tab/>
        </w:r>
        <w:r>
          <w:fldChar w:fldCharType="begin"/>
        </w:r>
        <w:r>
          <w:instrText xml:space="preserve"> PAGEREF _Toc7112 \h </w:instrText>
        </w:r>
        <w:r>
          <w:fldChar w:fldCharType="separate"/>
        </w:r>
        <w:r>
          <w:t>31</w:t>
        </w:r>
        <w:r>
          <w:fldChar w:fldCharType="end"/>
        </w:r>
      </w:hyperlink>
    </w:p>
    <w:p>
      <w:pPr>
        <w:pStyle w:val="TOC2"/>
        <w:tabs>
          <w:tab w:val="right" w:leader="dot" w:pos="8306"/>
        </w:tabs>
      </w:pPr>
      <w:hyperlink w:anchor="_Toc29681" w:history="1">
        <w:r>
          <w:rPr>
            <w:rFonts w:ascii="仿宋" w:eastAsia="仿宋" w:hAnsi="仿宋" w:cs="仿宋" w:hint="eastAsia"/>
            <w:lang w:eastAsia="zh-CN"/>
          </w:rPr>
          <w:t>(一)、促进当地经济进展</w:t>
        </w:r>
        <w:r>
          <w:tab/>
        </w:r>
        <w:r>
          <w:fldChar w:fldCharType="begin"/>
        </w:r>
        <w:r>
          <w:instrText xml:space="preserve"> PAGEREF _Toc29681 \h </w:instrText>
        </w:r>
        <w:r>
          <w:fldChar w:fldCharType="separate"/>
        </w:r>
        <w:r>
          <w:t>31</w:t>
        </w:r>
        <w:r>
          <w:fldChar w:fldCharType="end"/>
        </w:r>
      </w:hyperlink>
    </w:p>
    <w:p>
      <w:pPr>
        <w:pStyle w:val="TOC2"/>
        <w:tabs>
          <w:tab w:val="right" w:leader="dot" w:pos="8306"/>
        </w:tabs>
      </w:pPr>
      <w:hyperlink w:anchor="_Toc1310" w:history="1">
        <w:r>
          <w:rPr>
            <w:rFonts w:ascii="仿宋" w:eastAsia="仿宋" w:hAnsi="仿宋" w:cs="仿宋" w:hint="eastAsia"/>
            <w:lang w:eastAsia="zh-CN"/>
          </w:rPr>
          <w:t>(二)、带动有关产业进展</w:t>
        </w:r>
        <w:r>
          <w:tab/>
        </w:r>
        <w:r>
          <w:fldChar w:fldCharType="begin"/>
        </w:r>
        <w:r>
          <w:instrText xml:space="preserve"> PAGEREF _Toc1310 \h </w:instrText>
        </w:r>
        <w:r>
          <w:fldChar w:fldCharType="separate"/>
        </w:r>
        <w:r>
          <w:t>32</w:t>
        </w:r>
        <w:r>
          <w:fldChar w:fldCharType="end"/>
        </w:r>
      </w:hyperlink>
    </w:p>
    <w:p>
      <w:pPr>
        <w:pStyle w:val="TOC2"/>
        <w:tabs>
          <w:tab w:val="right" w:leader="dot" w:pos="8306"/>
        </w:tabs>
      </w:pPr>
      <w:hyperlink w:anchor="_Toc4044" w:history="1">
        <w:r>
          <w:rPr>
            <w:rFonts w:ascii="仿宋" w:eastAsia="仿宋" w:hAnsi="仿宋" w:cs="仿宋" w:hint="eastAsia"/>
            <w:lang w:eastAsia="zh-CN"/>
          </w:rPr>
          <w:t>(三)、增加地方财政收入</w:t>
        </w:r>
        <w:r>
          <w:tab/>
        </w:r>
        <w:r>
          <w:fldChar w:fldCharType="begin"/>
        </w:r>
        <w:r>
          <w:instrText xml:space="preserve"> PAGEREF _Toc4044 \h </w:instrText>
        </w:r>
        <w:r>
          <w:fldChar w:fldCharType="separate"/>
        </w:r>
        <w:r>
          <w:t>33</w:t>
        </w:r>
        <w:r>
          <w:fldChar w:fldCharType="end"/>
        </w:r>
      </w:hyperlink>
    </w:p>
    <w:p>
      <w:pPr>
        <w:pStyle w:val="TOC2"/>
        <w:tabs>
          <w:tab w:val="right" w:leader="dot" w:pos="8306"/>
        </w:tabs>
      </w:pPr>
      <w:hyperlink w:anchor="_Toc21395" w:history="1">
        <w:r>
          <w:rPr>
            <w:rFonts w:ascii="仿宋" w:eastAsia="仿宋" w:hAnsi="仿宋" w:cs="仿宋" w:hint="eastAsia"/>
            <w:lang w:eastAsia="zh-CN"/>
          </w:rPr>
          <w:t>(四)、增加就业机会</w:t>
        </w:r>
        <w:r>
          <w:tab/>
        </w:r>
        <w:r>
          <w:fldChar w:fldCharType="begin"/>
        </w:r>
        <w:r>
          <w:instrText xml:space="preserve"> PAGEREF _Toc21395 \h </w:instrText>
        </w:r>
        <w:r>
          <w:fldChar w:fldCharType="separate"/>
        </w:r>
        <w:r>
          <w:t>33</w:t>
        </w:r>
        <w:r>
          <w:fldChar w:fldCharType="end"/>
        </w:r>
      </w:hyperlink>
    </w:p>
    <w:p>
      <w:pPr>
        <w:pStyle w:val="TOC1"/>
        <w:tabs>
          <w:tab w:val="right" w:leader="dot" w:pos="8306"/>
        </w:tabs>
      </w:pPr>
      <w:hyperlink w:anchor="_Toc16761" w:history="1">
        <w:r>
          <w:rPr>
            <w:rFonts w:ascii="仿宋" w:eastAsia="仿宋" w:hAnsi="仿宋" w:cs="仿宋" w:hint="eastAsia"/>
            <w:lang w:eastAsia="zh-CN"/>
          </w:rPr>
          <w:t>九、项目风险分析及防范措施</w:t>
        </w:r>
        <w:r>
          <w:tab/>
        </w:r>
        <w:r>
          <w:fldChar w:fldCharType="begin"/>
        </w:r>
        <w:r>
          <w:instrText xml:space="preserve"> PAGEREF _Toc16761 \h </w:instrText>
        </w:r>
        <w:r>
          <w:fldChar w:fldCharType="separate"/>
        </w:r>
        <w:r>
          <w:t>35</w:t>
        </w:r>
        <w:r>
          <w:fldChar w:fldCharType="end"/>
        </w:r>
      </w:hyperlink>
    </w:p>
    <w:p>
      <w:pPr>
        <w:pStyle w:val="TOC2"/>
        <w:tabs>
          <w:tab w:val="right" w:leader="dot" w:pos="8306"/>
        </w:tabs>
      </w:pPr>
      <w:hyperlink w:anchor="_Toc24068" w:history="1">
        <w:r>
          <w:rPr>
            <w:rFonts w:ascii="仿宋" w:eastAsia="仿宋" w:hAnsi="仿宋" w:cs="仿宋" w:hint="eastAsia"/>
            <w:lang w:eastAsia="zh-CN"/>
          </w:rPr>
          <w:t>(一)、项目的要紧风险因素识别</w:t>
        </w:r>
        <w:r>
          <w:tab/>
        </w:r>
        <w:r>
          <w:fldChar w:fldCharType="begin"/>
        </w:r>
        <w:r>
          <w:instrText xml:space="preserve"> PAGEREF _Toc24068 \h </w:instrText>
        </w:r>
        <w:r>
          <w:fldChar w:fldCharType="separate"/>
        </w:r>
        <w:r>
          <w:t>35</w:t>
        </w:r>
        <w:r>
          <w:fldChar w:fldCharType="end"/>
        </w:r>
      </w:hyperlink>
    </w:p>
    <w:p>
      <w:pPr>
        <w:pStyle w:val="TOC2"/>
        <w:tabs>
          <w:tab w:val="right" w:leader="dot" w:pos="8306"/>
        </w:tabs>
      </w:pPr>
      <w:hyperlink w:anchor="_Toc24541" w:history="1">
        <w:r>
          <w:rPr>
            <w:rFonts w:ascii="仿宋" w:eastAsia="仿宋" w:hAnsi="仿宋" w:cs="仿宋" w:hint="eastAsia"/>
            <w:lang w:eastAsia="zh-CN"/>
          </w:rPr>
          <w:t>(二)、风险程度分析</w:t>
        </w:r>
        <w:r>
          <w:tab/>
        </w:r>
        <w:r>
          <w:fldChar w:fldCharType="begin"/>
        </w:r>
        <w:r>
          <w:instrText xml:space="preserve"> PAGEREF _Toc24541 \h </w:instrText>
        </w:r>
        <w:r>
          <w:fldChar w:fldCharType="separate"/>
        </w:r>
        <w:r>
          <w:t>36</w:t>
        </w:r>
        <w:r>
          <w:fldChar w:fldCharType="end"/>
        </w:r>
      </w:hyperlink>
    </w:p>
    <w:p>
      <w:pPr>
        <w:pStyle w:val="TOC2"/>
        <w:tabs>
          <w:tab w:val="right" w:leader="dot" w:pos="8306"/>
        </w:tabs>
      </w:pPr>
      <w:hyperlink w:anchor="_Toc30038" w:history="1">
        <w:r>
          <w:rPr>
            <w:rFonts w:ascii="仿宋" w:eastAsia="仿宋" w:hAnsi="仿宋" w:cs="仿宋" w:hint="eastAsia"/>
            <w:lang w:eastAsia="zh-CN"/>
          </w:rPr>
          <w:t>(三)、防范与降低风险的计策</w:t>
        </w:r>
        <w:r>
          <w:tab/>
        </w:r>
        <w:r>
          <w:fldChar w:fldCharType="begin"/>
        </w:r>
        <w:r>
          <w:instrText xml:space="preserve"> PAGEREF _Toc30038 \h </w:instrText>
        </w:r>
        <w:r>
          <w:fldChar w:fldCharType="separate"/>
        </w:r>
        <w:r>
          <w:t>37</w:t>
        </w:r>
        <w:r>
          <w:fldChar w:fldCharType="end"/>
        </w:r>
      </w:hyperlink>
    </w:p>
    <w:p>
      <w:pPr>
        <w:pStyle w:val="TOC1"/>
        <w:tabs>
          <w:tab w:val="right" w:leader="dot" w:pos="8306"/>
        </w:tabs>
      </w:pPr>
      <w:hyperlink w:anchor="_Toc16273" w:history="1">
        <w:r>
          <w:rPr>
            <w:rFonts w:ascii="仿宋" w:eastAsia="仿宋" w:hAnsi="仿宋" w:cs="仿宋" w:hint="eastAsia"/>
            <w:lang w:eastAsia="zh-CN"/>
          </w:rPr>
          <w:t>十、环境可持续性管理</w:t>
        </w:r>
        <w:r>
          <w:tab/>
        </w:r>
        <w:r>
          <w:fldChar w:fldCharType="begin"/>
        </w:r>
        <w:r>
          <w:instrText xml:space="preserve"> PAGEREF _Toc16273 \h </w:instrText>
        </w:r>
        <w:r>
          <w:fldChar w:fldCharType="separate"/>
        </w:r>
        <w:r>
          <w:t>38</w:t>
        </w:r>
        <w:r>
          <w:fldChar w:fldCharType="end"/>
        </w:r>
      </w:hyperlink>
    </w:p>
    <w:p>
      <w:pPr>
        <w:pStyle w:val="TOC2"/>
        <w:tabs>
          <w:tab w:val="right" w:leader="dot" w:pos="8306"/>
        </w:tabs>
      </w:pPr>
      <w:hyperlink w:anchor="_Toc28124" w:history="1">
        <w:r>
          <w:rPr>
            <w:rFonts w:ascii="仿宋" w:eastAsia="仿宋" w:hAnsi="仿宋" w:cs="仿宋" w:hint="eastAsia"/>
            <w:lang w:eastAsia="zh-CN"/>
          </w:rPr>
          <w:t>(一)、环境友好型生产策略</w:t>
        </w:r>
        <w:r>
          <w:tab/>
        </w:r>
        <w:r>
          <w:fldChar w:fldCharType="begin"/>
        </w:r>
        <w:r>
          <w:instrText xml:space="preserve"> PAGEREF _Toc28124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05" w:history="1">
        <w:r>
          <w:rPr>
            <w:rFonts w:ascii="仿宋" w:eastAsia="仿宋" w:hAnsi="仿宋" w:cs="仿宋" w:hint="eastAsia"/>
            <w:lang w:eastAsia="zh-CN"/>
          </w:rPr>
          <w:t>(二)、绿色供应链管理</w:t>
        </w:r>
        <w:r>
          <w:tab/>
        </w:r>
        <w:r>
          <w:fldChar w:fldCharType="begin"/>
        </w:r>
        <w:r>
          <w:instrText xml:space="preserve"> PAGEREF _Toc30005 \h </w:instrText>
        </w:r>
        <w:r>
          <w:fldChar w:fldCharType="separate"/>
        </w:r>
        <w:r>
          <w:t>40</w:t>
        </w:r>
        <w:r>
          <w:fldChar w:fldCharType="end"/>
        </w:r>
      </w:hyperlink>
    </w:p>
    <w:p>
      <w:pPr>
        <w:pStyle w:val="TOC2"/>
        <w:tabs>
          <w:tab w:val="right" w:leader="dot" w:pos="8306"/>
        </w:tabs>
      </w:pPr>
      <w:hyperlink w:anchor="_Toc15596" w:history="1">
        <w:r>
          <w:rPr>
            <w:rFonts w:ascii="仿宋" w:eastAsia="仿宋" w:hAnsi="仿宋" w:cs="仿宋" w:hint="eastAsia"/>
            <w:lang w:eastAsia="zh-CN"/>
          </w:rPr>
          <w:t>(三)、能源与资源节约计划</w:t>
        </w:r>
        <w:r>
          <w:tab/>
        </w:r>
        <w:r>
          <w:fldChar w:fldCharType="begin"/>
        </w:r>
        <w:r>
          <w:instrText xml:space="preserve"> PAGEREF _Toc15596 \h </w:instrText>
        </w:r>
        <w:r>
          <w:fldChar w:fldCharType="separate"/>
        </w:r>
        <w:r>
          <w:t>40</w:t>
        </w:r>
        <w:r>
          <w:fldChar w:fldCharType="end"/>
        </w:r>
      </w:hyperlink>
    </w:p>
    <w:p>
      <w:pPr>
        <w:pStyle w:val="TOC2"/>
        <w:tabs>
          <w:tab w:val="right" w:leader="dot" w:pos="8306"/>
        </w:tabs>
      </w:pPr>
      <w:hyperlink w:anchor="_Toc20277" w:history="1">
        <w:r>
          <w:rPr>
            <w:rFonts w:ascii="仿宋" w:eastAsia="仿宋" w:hAnsi="仿宋" w:cs="仿宋" w:hint="eastAsia"/>
            <w:lang w:eastAsia="zh-CN"/>
          </w:rPr>
          <w:t>(四)、企业社会责任履行</w:t>
        </w:r>
        <w:r>
          <w:tab/>
        </w:r>
        <w:r>
          <w:fldChar w:fldCharType="begin"/>
        </w:r>
        <w:r>
          <w:instrText xml:space="preserve"> PAGEREF _Toc20277 \h </w:instrText>
        </w:r>
        <w:r>
          <w:fldChar w:fldCharType="separate"/>
        </w:r>
        <w:r>
          <w:t>42</w:t>
        </w:r>
        <w:r>
          <w:fldChar w:fldCharType="end"/>
        </w:r>
      </w:hyperlink>
    </w:p>
    <w:p>
      <w:pPr>
        <w:pStyle w:val="TOC1"/>
        <w:tabs>
          <w:tab w:val="right" w:leader="dot" w:pos="8306"/>
        </w:tabs>
      </w:pPr>
      <w:hyperlink w:anchor="_Toc5121" w:history="1">
        <w:r>
          <w:rPr>
            <w:rFonts w:ascii="仿宋" w:eastAsia="仿宋" w:hAnsi="仿宋" w:cs="仿宋" w:hint="eastAsia"/>
            <w:lang w:eastAsia="zh-CN"/>
          </w:rPr>
          <w:t>十一、项目运营管理</w:t>
        </w:r>
        <w:r>
          <w:tab/>
        </w:r>
        <w:r>
          <w:fldChar w:fldCharType="begin"/>
        </w:r>
        <w:r>
          <w:instrText xml:space="preserve"> PAGEREF _Toc5121 \h </w:instrText>
        </w:r>
        <w:r>
          <w:fldChar w:fldCharType="separate"/>
        </w:r>
        <w:r>
          <w:t>43</w:t>
        </w:r>
        <w:r>
          <w:fldChar w:fldCharType="end"/>
        </w:r>
      </w:hyperlink>
    </w:p>
    <w:p>
      <w:pPr>
        <w:pStyle w:val="TOC2"/>
        <w:tabs>
          <w:tab w:val="right" w:leader="dot" w:pos="8306"/>
        </w:tabs>
      </w:pPr>
      <w:hyperlink w:anchor="_Toc27347" w:history="1">
        <w:r>
          <w:rPr>
            <w:rFonts w:ascii="仿宋" w:eastAsia="仿宋" w:hAnsi="仿宋" w:cs="仿宋" w:hint="eastAsia"/>
            <w:lang w:eastAsia="zh-CN"/>
          </w:rPr>
          <w:t>(一)、项目管理体系建设</w:t>
        </w:r>
        <w:r>
          <w:tab/>
        </w:r>
        <w:r>
          <w:fldChar w:fldCharType="begin"/>
        </w:r>
        <w:r>
          <w:instrText xml:space="preserve"> PAGEREF _Toc27347 \h </w:instrText>
        </w:r>
        <w:r>
          <w:fldChar w:fldCharType="separate"/>
        </w:r>
        <w:r>
          <w:t>43</w:t>
        </w:r>
        <w:r>
          <w:fldChar w:fldCharType="end"/>
        </w:r>
      </w:hyperlink>
    </w:p>
    <w:p>
      <w:pPr>
        <w:pStyle w:val="TOC2"/>
        <w:tabs>
          <w:tab w:val="right" w:leader="dot" w:pos="8306"/>
        </w:tabs>
      </w:pPr>
      <w:hyperlink w:anchor="_Toc28199" w:history="1">
        <w:r>
          <w:rPr>
            <w:rFonts w:ascii="仿宋" w:eastAsia="仿宋" w:hAnsi="仿宋" w:cs="仿宋" w:hint="eastAsia"/>
            <w:lang w:eastAsia="zh-CN"/>
          </w:rPr>
          <w:t>(二)、运营计划</w:t>
        </w:r>
        <w:r>
          <w:tab/>
        </w:r>
        <w:r>
          <w:fldChar w:fldCharType="begin"/>
        </w:r>
        <w:r>
          <w:instrText xml:space="preserve"> PAGEREF _Toc28199 \h </w:instrText>
        </w:r>
        <w:r>
          <w:fldChar w:fldCharType="separate"/>
        </w:r>
        <w:r>
          <w:t>44</w:t>
        </w:r>
        <w:r>
          <w:fldChar w:fldCharType="end"/>
        </w:r>
      </w:hyperlink>
    </w:p>
    <w:p>
      <w:pPr>
        <w:pStyle w:val="TOC2"/>
        <w:tabs>
          <w:tab w:val="right" w:leader="dot" w:pos="8306"/>
        </w:tabs>
      </w:pPr>
      <w:hyperlink w:anchor="_Toc9851" w:history="1">
        <w:r>
          <w:rPr>
            <w:rFonts w:ascii="仿宋" w:eastAsia="仿宋" w:hAnsi="仿宋" w:cs="仿宋" w:hint="eastAsia"/>
            <w:lang w:eastAsia="zh-CN"/>
          </w:rPr>
          <w:t>(三)、运营管理措施</w:t>
        </w:r>
        <w:r>
          <w:tab/>
        </w:r>
        <w:r>
          <w:fldChar w:fldCharType="begin"/>
        </w:r>
        <w:r>
          <w:instrText xml:space="preserve"> PAGEREF _Toc9851 \h </w:instrText>
        </w:r>
        <w:r>
          <w:fldChar w:fldCharType="separate"/>
        </w:r>
        <w:r>
          <w:t>45</w:t>
        </w:r>
        <w:r>
          <w:fldChar w:fldCharType="end"/>
        </w:r>
      </w:hyperlink>
    </w:p>
    <w:p>
      <w:pPr>
        <w:pStyle w:val="TOC2"/>
        <w:tabs>
          <w:tab w:val="right" w:leader="dot" w:pos="8306"/>
        </w:tabs>
      </w:pPr>
      <w:hyperlink w:anchor="_Toc27007" w:history="1">
        <w:r>
          <w:rPr>
            <w:rFonts w:ascii="仿宋" w:eastAsia="仿宋" w:hAnsi="仿宋" w:cs="仿宋" w:hint="eastAsia"/>
            <w:lang w:eastAsia="zh-CN"/>
          </w:rPr>
          <w:t>(四)、项目监测与改进</w:t>
        </w:r>
        <w:r>
          <w:tab/>
        </w:r>
        <w:r>
          <w:fldChar w:fldCharType="begin"/>
        </w:r>
        <w:r>
          <w:instrText xml:space="preserve"> PAGEREF _Toc27007 \h </w:instrText>
        </w:r>
        <w:r>
          <w:fldChar w:fldCharType="separate"/>
        </w:r>
        <w:r>
          <w:t>46</w:t>
        </w:r>
        <w:r>
          <w:fldChar w:fldCharType="end"/>
        </w:r>
      </w:hyperlink>
    </w:p>
    <w:p>
      <w:pPr>
        <w:pStyle w:val="TOC1"/>
        <w:tabs>
          <w:tab w:val="right" w:leader="dot" w:pos="8306"/>
        </w:tabs>
      </w:pPr>
      <w:hyperlink w:anchor="_Toc931" w:history="1">
        <w:r>
          <w:rPr>
            <w:rFonts w:ascii="仿宋" w:eastAsia="仿宋" w:hAnsi="仿宋" w:cs="仿宋" w:hint="eastAsia"/>
            <w:lang w:eastAsia="zh-CN"/>
          </w:rPr>
          <w:t>十二、社会责任与可持续发展</w:t>
        </w:r>
        <w:r>
          <w:tab/>
        </w:r>
        <w:r>
          <w:fldChar w:fldCharType="begin"/>
        </w:r>
        <w:r>
          <w:instrText xml:space="preserve"> PAGEREF _Toc931 \h </w:instrText>
        </w:r>
        <w:r>
          <w:fldChar w:fldCharType="separate"/>
        </w:r>
        <w:r>
          <w:t>47</w:t>
        </w:r>
        <w:r>
          <w:fldChar w:fldCharType="end"/>
        </w:r>
      </w:hyperlink>
    </w:p>
    <w:p>
      <w:pPr>
        <w:pStyle w:val="TOC2"/>
        <w:tabs>
          <w:tab w:val="right" w:leader="dot" w:pos="8306"/>
        </w:tabs>
      </w:pPr>
      <w:hyperlink w:anchor="_Toc22040" w:history="1">
        <w:r>
          <w:rPr>
            <w:rFonts w:ascii="仿宋" w:eastAsia="仿宋" w:hAnsi="仿宋" w:cs="仿宋" w:hint="eastAsia"/>
            <w:lang w:eastAsia="zh-CN"/>
          </w:rPr>
          <w:t>(一)、社会责任理念</w:t>
        </w:r>
        <w:r>
          <w:tab/>
        </w:r>
        <w:r>
          <w:fldChar w:fldCharType="begin"/>
        </w:r>
        <w:r>
          <w:instrText xml:space="preserve"> PAGEREF _Toc22040 \h </w:instrText>
        </w:r>
        <w:r>
          <w:fldChar w:fldCharType="separate"/>
        </w:r>
        <w:r>
          <w:t>47</w:t>
        </w:r>
        <w:r>
          <w:fldChar w:fldCharType="end"/>
        </w:r>
      </w:hyperlink>
    </w:p>
    <w:p>
      <w:pPr>
        <w:pStyle w:val="TOC2"/>
        <w:tabs>
          <w:tab w:val="right" w:leader="dot" w:pos="8306"/>
        </w:tabs>
      </w:pPr>
      <w:hyperlink w:anchor="_Toc23753" w:history="1">
        <w:r>
          <w:rPr>
            <w:rFonts w:ascii="仿宋" w:eastAsia="仿宋" w:hAnsi="仿宋" w:cs="仿宋" w:hint="eastAsia"/>
            <w:lang w:eastAsia="zh-CN"/>
          </w:rPr>
          <w:t>(二)、可持续发展策略</w:t>
        </w:r>
        <w:r>
          <w:tab/>
        </w:r>
        <w:r>
          <w:fldChar w:fldCharType="begin"/>
        </w:r>
        <w:r>
          <w:instrText xml:space="preserve"> PAGEREF _Toc23753 \h </w:instrText>
        </w:r>
        <w:r>
          <w:fldChar w:fldCharType="separate"/>
        </w:r>
        <w:r>
          <w:t>48</w:t>
        </w:r>
        <w:r>
          <w:fldChar w:fldCharType="end"/>
        </w:r>
      </w:hyperlink>
    </w:p>
    <w:p>
      <w:pPr>
        <w:pStyle w:val="TOC2"/>
        <w:tabs>
          <w:tab w:val="right" w:leader="dot" w:pos="8306"/>
        </w:tabs>
      </w:pPr>
      <w:hyperlink w:anchor="_Toc27768" w:history="1">
        <w:r>
          <w:rPr>
            <w:rFonts w:ascii="仿宋" w:eastAsia="仿宋" w:hAnsi="仿宋" w:cs="仿宋" w:hint="eastAsia"/>
            <w:lang w:eastAsia="zh-CN"/>
          </w:rPr>
          <w:t>(三)、社会责任实施方案</w:t>
        </w:r>
        <w:r>
          <w:tab/>
        </w:r>
        <w:r>
          <w:fldChar w:fldCharType="begin"/>
        </w:r>
        <w:r>
          <w:instrText xml:space="preserve"> PAGEREF _Toc27768 \h </w:instrText>
        </w:r>
        <w:r>
          <w:fldChar w:fldCharType="separate"/>
        </w:r>
        <w:r>
          <w:t>49</w:t>
        </w:r>
        <w:r>
          <w:fldChar w:fldCharType="end"/>
        </w:r>
      </w:hyperlink>
    </w:p>
    <w:p>
      <w:pPr>
        <w:pStyle w:val="TOC2"/>
        <w:tabs>
          <w:tab w:val="right" w:leader="dot" w:pos="8306"/>
        </w:tabs>
      </w:pPr>
      <w:hyperlink w:anchor="_Toc14416" w:history="1">
        <w:r>
          <w:rPr>
            <w:rFonts w:ascii="仿宋" w:eastAsia="仿宋" w:hAnsi="仿宋" w:cs="仿宋" w:hint="eastAsia"/>
            <w:lang w:eastAsia="zh-CN"/>
          </w:rPr>
          <w:t>(四)、社会影响评估</w:t>
        </w:r>
        <w:r>
          <w:tab/>
        </w:r>
        <w:r>
          <w:fldChar w:fldCharType="begin"/>
        </w:r>
        <w:r>
          <w:instrText xml:space="preserve"> PAGEREF _Toc14416 \h </w:instrText>
        </w:r>
        <w:r>
          <w:fldChar w:fldCharType="separate"/>
        </w:r>
        <w:r>
          <w:t>51</w:t>
        </w:r>
        <w:r>
          <w:fldChar w:fldCharType="end"/>
        </w:r>
      </w:hyperlink>
    </w:p>
    <w:p>
      <w:pPr>
        <w:pStyle w:val="TOC2"/>
        <w:tabs>
          <w:tab w:val="right" w:leader="dot" w:pos="8306"/>
        </w:tabs>
      </w:pPr>
      <w:hyperlink w:anchor="_Toc29066" w:history="1">
        <w:r>
          <w:rPr>
            <w:rFonts w:ascii="仿宋" w:eastAsia="仿宋" w:hAnsi="仿宋" w:cs="仿宋" w:hint="eastAsia"/>
            <w:lang w:eastAsia="zh-CN"/>
          </w:rPr>
          <w:t>(五)、环保与绿色发展</w:t>
        </w:r>
        <w:r>
          <w:tab/>
        </w:r>
        <w:r>
          <w:fldChar w:fldCharType="begin"/>
        </w:r>
        <w:r>
          <w:instrText xml:space="preserve"> PAGEREF _Toc29066 \h </w:instrText>
        </w:r>
        <w:r>
          <w:fldChar w:fldCharType="separate"/>
        </w:r>
        <w:r>
          <w:t>52</w:t>
        </w:r>
        <w:r>
          <w:fldChar w:fldCharType="end"/>
        </w:r>
      </w:hyperlink>
    </w:p>
    <w:p>
      <w:pPr>
        <w:pStyle w:val="TOC2"/>
        <w:tabs>
          <w:tab w:val="right" w:leader="dot" w:pos="8306"/>
        </w:tabs>
      </w:pPr>
      <w:hyperlink w:anchor="_Toc1862" w:history="1">
        <w:r>
          <w:rPr>
            <w:rFonts w:ascii="仿宋" w:eastAsia="仿宋" w:hAnsi="仿宋" w:cs="仿宋" w:hint="eastAsia"/>
            <w:lang w:eastAsia="zh-CN"/>
          </w:rPr>
          <w:t>(六)、社会责任履行</w:t>
        </w:r>
        <w:r>
          <w:tab/>
        </w:r>
        <w:r>
          <w:fldChar w:fldCharType="begin"/>
        </w:r>
        <w:r>
          <w:instrText xml:space="preserve"> PAGEREF _Toc1862 \h </w:instrText>
        </w:r>
        <w:r>
          <w:fldChar w:fldCharType="separate"/>
        </w:r>
        <w:r>
          <w:t>53</w:t>
        </w:r>
        <w:r>
          <w:fldChar w:fldCharType="end"/>
        </w:r>
      </w:hyperlink>
    </w:p>
    <w:p>
      <w:pPr>
        <w:pStyle w:val="TOC2"/>
        <w:tabs>
          <w:tab w:val="right" w:leader="dot" w:pos="8306"/>
        </w:tabs>
      </w:pPr>
      <w:hyperlink w:anchor="_Toc31431" w:history="1">
        <w:r>
          <w:rPr>
            <w:rFonts w:ascii="仿宋" w:eastAsia="仿宋" w:hAnsi="仿宋" w:cs="仿宋" w:hint="eastAsia"/>
            <w:lang w:eastAsia="zh-CN"/>
          </w:rPr>
          <w:t>(七)、可持续供应链管理</w:t>
        </w:r>
        <w:r>
          <w:tab/>
        </w:r>
        <w:r>
          <w:fldChar w:fldCharType="begin"/>
        </w:r>
        <w:r>
          <w:instrText xml:space="preserve"> PAGEREF _Toc31431 \h </w:instrText>
        </w:r>
        <w:r>
          <w:fldChar w:fldCharType="separate"/>
        </w:r>
        <w:r>
          <w:t>54</w:t>
        </w:r>
        <w:r>
          <w:fldChar w:fldCharType="end"/>
        </w:r>
      </w:hyperlink>
    </w:p>
    <w:p>
      <w:pPr>
        <w:pStyle w:val="TOC2"/>
        <w:tabs>
          <w:tab w:val="right" w:leader="dot" w:pos="8306"/>
        </w:tabs>
      </w:pPr>
      <w:hyperlink w:anchor="_Toc22362" w:history="1">
        <w:r>
          <w:rPr>
            <w:rFonts w:ascii="仿宋" w:eastAsia="仿宋" w:hAnsi="仿宋" w:cs="仿宋" w:hint="eastAsia"/>
            <w:lang w:eastAsia="zh-CN"/>
          </w:rPr>
          <w:t>(八)、员工可持续发展计划</w:t>
        </w:r>
        <w:r>
          <w:tab/>
        </w:r>
        <w:r>
          <w:fldChar w:fldCharType="begin"/>
        </w:r>
        <w:r>
          <w:instrText xml:space="preserve"> PAGEREF _Toc22362 \h </w:instrText>
        </w:r>
        <w:r>
          <w:fldChar w:fldCharType="separate"/>
        </w:r>
        <w:r>
          <w:t>55</w:t>
        </w:r>
        <w:r>
          <w:fldChar w:fldCharType="end"/>
        </w:r>
      </w:hyperlink>
    </w:p>
    <w:p>
      <w:pPr>
        <w:pStyle w:val="TOC1"/>
        <w:tabs>
          <w:tab w:val="right" w:leader="dot" w:pos="8306"/>
        </w:tabs>
      </w:pPr>
      <w:hyperlink w:anchor="_Toc23760" w:history="1">
        <w:r>
          <w:rPr>
            <w:rFonts w:ascii="仿宋" w:eastAsia="仿宋" w:hAnsi="仿宋" w:cs="仿宋" w:hint="eastAsia"/>
            <w:lang w:eastAsia="zh-CN"/>
          </w:rPr>
          <w:t>十三、信息化建设</w:t>
        </w:r>
        <w:r>
          <w:tab/>
        </w:r>
        <w:r>
          <w:fldChar w:fldCharType="begin"/>
        </w:r>
        <w:r>
          <w:instrText xml:space="preserve"> PAGEREF _Toc23760 \h </w:instrText>
        </w:r>
        <w:r>
          <w:fldChar w:fldCharType="separate"/>
        </w:r>
        <w:r>
          <w:t>56</w:t>
        </w:r>
        <w:r>
          <w:fldChar w:fldCharType="end"/>
        </w:r>
      </w:hyperlink>
    </w:p>
    <w:p>
      <w:pPr>
        <w:pStyle w:val="TOC2"/>
        <w:tabs>
          <w:tab w:val="right" w:leader="dot" w:pos="8306"/>
        </w:tabs>
      </w:pPr>
      <w:hyperlink w:anchor="_Toc31118" w:history="1">
        <w:r>
          <w:rPr>
            <w:rFonts w:ascii="仿宋" w:eastAsia="仿宋" w:hAnsi="仿宋" w:cs="仿宋" w:hint="eastAsia"/>
            <w:lang w:eastAsia="zh-CN"/>
          </w:rPr>
          <w:t>(一)、信息化规划</w:t>
        </w:r>
        <w:r>
          <w:tab/>
        </w:r>
        <w:r>
          <w:fldChar w:fldCharType="begin"/>
        </w:r>
        <w:r>
          <w:instrText xml:space="preserve"> PAGEREF _Toc31118 \h </w:instrText>
        </w:r>
        <w:r>
          <w:fldChar w:fldCharType="separate"/>
        </w:r>
        <w:r>
          <w:t>56</w:t>
        </w:r>
        <w:r>
          <w:fldChar w:fldCharType="end"/>
        </w:r>
      </w:hyperlink>
    </w:p>
    <w:p>
      <w:pPr>
        <w:pStyle w:val="TOC2"/>
        <w:tabs>
          <w:tab w:val="right" w:leader="dot" w:pos="8306"/>
        </w:tabs>
      </w:pPr>
      <w:hyperlink w:anchor="_Toc24546" w:history="1">
        <w:r>
          <w:rPr>
            <w:rFonts w:ascii="仿宋" w:eastAsia="仿宋" w:hAnsi="仿宋" w:cs="仿宋" w:hint="eastAsia"/>
            <w:lang w:eastAsia="zh-CN"/>
          </w:rPr>
          <w:t>(二)、信息系统建设</w:t>
        </w:r>
        <w:r>
          <w:tab/>
        </w:r>
        <w:r>
          <w:fldChar w:fldCharType="begin"/>
        </w:r>
        <w:r>
          <w:instrText xml:space="preserve"> PAGEREF _Toc24546 \h </w:instrText>
        </w:r>
        <w:r>
          <w:fldChar w:fldCharType="separate"/>
        </w:r>
        <w:r>
          <w:t>58</w:t>
        </w:r>
        <w:r>
          <w:fldChar w:fldCharType="end"/>
        </w:r>
      </w:hyperlink>
    </w:p>
    <w:p>
      <w:pPr>
        <w:pStyle w:val="TOC2"/>
        <w:tabs>
          <w:tab w:val="right" w:leader="dot" w:pos="8306"/>
        </w:tabs>
      </w:pPr>
      <w:hyperlink w:anchor="_Toc27496" w:history="1">
        <w:r>
          <w:rPr>
            <w:rFonts w:ascii="仿宋" w:eastAsia="仿宋" w:hAnsi="仿宋" w:cs="仿宋" w:hint="eastAsia"/>
            <w:lang w:eastAsia="zh-CN"/>
          </w:rPr>
          <w:t>(三)、数据保护与隐私保护</w:t>
        </w:r>
        <w:r>
          <w:tab/>
        </w:r>
        <w:r>
          <w:fldChar w:fldCharType="begin"/>
        </w:r>
        <w:r>
          <w:instrText xml:space="preserve"> PAGEREF _Toc27496 \h </w:instrText>
        </w:r>
        <w:r>
          <w:fldChar w:fldCharType="separate"/>
        </w:r>
        <w:r>
          <w:t>59</w:t>
        </w:r>
        <w:r>
          <w:fldChar w:fldCharType="end"/>
        </w:r>
      </w:hyperlink>
    </w:p>
    <w:p>
      <w:pPr>
        <w:pStyle w:val="TOC1"/>
        <w:tabs>
          <w:tab w:val="right" w:leader="dot" w:pos="8306"/>
        </w:tabs>
      </w:pPr>
      <w:hyperlink w:anchor="_Toc28865" w:history="1">
        <w:r>
          <w:rPr>
            <w:rFonts w:ascii="仿宋" w:eastAsia="仿宋" w:hAnsi="仿宋" w:cs="仿宋" w:hint="eastAsia"/>
            <w:lang w:eastAsia="zh-CN"/>
          </w:rPr>
          <w:t>十四、合同与法务管理</w:t>
        </w:r>
        <w:r>
          <w:tab/>
        </w:r>
        <w:r>
          <w:fldChar w:fldCharType="begin"/>
        </w:r>
        <w:r>
          <w:instrText xml:space="preserve"> PAGEREF _Toc28865 \h </w:instrText>
        </w:r>
        <w:r>
          <w:fldChar w:fldCharType="separate"/>
        </w:r>
        <w:r>
          <w:t>59</w:t>
        </w:r>
        <w:r>
          <w:fldChar w:fldCharType="end"/>
        </w:r>
      </w:hyperlink>
    </w:p>
    <w:p>
      <w:pPr>
        <w:pStyle w:val="TOC2"/>
        <w:tabs>
          <w:tab w:val="right" w:leader="dot" w:pos="8306"/>
        </w:tabs>
      </w:pPr>
      <w:hyperlink w:anchor="_Toc32426" w:history="1">
        <w:r>
          <w:rPr>
            <w:rFonts w:ascii="仿宋" w:eastAsia="仿宋" w:hAnsi="仿宋" w:cs="仿宋" w:hint="eastAsia"/>
            <w:lang w:eastAsia="zh-CN"/>
          </w:rPr>
          <w:t>(一)、合同管理</w:t>
        </w:r>
        <w:r>
          <w:tab/>
        </w:r>
        <w:r>
          <w:fldChar w:fldCharType="begin"/>
        </w:r>
        <w:r>
          <w:instrText xml:space="preserve"> PAGEREF _Toc32426 \h </w:instrText>
        </w:r>
        <w:r>
          <w:fldChar w:fldCharType="separate"/>
        </w:r>
        <w:r>
          <w:t>59</w:t>
        </w:r>
        <w:r>
          <w:fldChar w:fldCharType="end"/>
        </w:r>
      </w:hyperlink>
    </w:p>
    <w:p>
      <w:pPr>
        <w:pStyle w:val="TOC2"/>
        <w:tabs>
          <w:tab w:val="right" w:leader="dot" w:pos="8306"/>
        </w:tabs>
      </w:pPr>
      <w:hyperlink w:anchor="_Toc31237" w:history="1">
        <w:r>
          <w:rPr>
            <w:rFonts w:ascii="仿宋" w:eastAsia="仿宋" w:hAnsi="仿宋" w:cs="仿宋" w:hint="eastAsia"/>
            <w:lang w:eastAsia="zh-CN"/>
          </w:rPr>
          <w:t>(二)、法务风险分析</w:t>
        </w:r>
        <w:r>
          <w:tab/>
        </w:r>
        <w:r>
          <w:fldChar w:fldCharType="begin"/>
        </w:r>
        <w:r>
          <w:instrText xml:space="preserve"> PAGEREF _Toc31237 \h </w:instrText>
        </w:r>
        <w:r>
          <w:fldChar w:fldCharType="separate"/>
        </w:r>
        <w:r>
          <w:t>60</w:t>
        </w:r>
        <w:r>
          <w:fldChar w:fldCharType="end"/>
        </w:r>
      </w:hyperlink>
    </w:p>
    <w:p>
      <w:pPr>
        <w:pStyle w:val="TOC2"/>
        <w:tabs>
          <w:tab w:val="right" w:leader="dot" w:pos="8306"/>
        </w:tabs>
      </w:pPr>
      <w:hyperlink w:anchor="_Toc23519" w:history="1">
        <w:r>
          <w:rPr>
            <w:rFonts w:ascii="仿宋" w:eastAsia="仿宋" w:hAnsi="仿宋" w:cs="仿宋" w:hint="eastAsia"/>
            <w:lang w:eastAsia="zh-CN"/>
          </w:rPr>
          <w:t>(三)、合同纠纷解决机制</w:t>
        </w:r>
        <w:r>
          <w:tab/>
        </w:r>
        <w:r>
          <w:fldChar w:fldCharType="begin"/>
        </w:r>
        <w:r>
          <w:instrText xml:space="preserve"> PAGEREF _Toc23519 \h </w:instrText>
        </w:r>
        <w:r>
          <w:fldChar w:fldCharType="separate"/>
        </w:r>
        <w:r>
          <w:t>61</w:t>
        </w:r>
        <w:r>
          <w:fldChar w:fldCharType="end"/>
        </w:r>
      </w:hyperlink>
    </w:p>
    <w:p>
      <w:pPr>
        <w:pStyle w:val="TOC1"/>
        <w:tabs>
          <w:tab w:val="right" w:leader="dot" w:pos="8306"/>
        </w:tabs>
      </w:pPr>
      <w:hyperlink w:anchor="_Toc12544" w:history="1">
        <w:r>
          <w:rPr>
            <w:rFonts w:ascii="仿宋" w:eastAsia="仿宋" w:hAnsi="仿宋" w:cs="仿宋" w:hint="eastAsia"/>
            <w:lang w:eastAsia="zh-CN"/>
          </w:rPr>
          <w:t>十五、应急管理与安全防护</w:t>
        </w:r>
        <w:r>
          <w:tab/>
        </w:r>
        <w:r>
          <w:fldChar w:fldCharType="begin"/>
        </w:r>
        <w:r>
          <w:instrText xml:space="preserve"> PAGEREF _Toc12544 \h </w:instrText>
        </w:r>
        <w:r>
          <w:fldChar w:fldCharType="separate"/>
        </w:r>
        <w:r>
          <w:t>62</w:t>
        </w:r>
        <w:r>
          <w:fldChar w:fldCharType="end"/>
        </w:r>
      </w:hyperlink>
    </w:p>
    <w:p>
      <w:pPr>
        <w:pStyle w:val="TOC2"/>
        <w:tabs>
          <w:tab w:val="right" w:leader="dot" w:pos="8306"/>
        </w:tabs>
      </w:pPr>
      <w:hyperlink w:anchor="_Toc7743" w:history="1">
        <w:r>
          <w:rPr>
            <w:rFonts w:ascii="仿宋" w:eastAsia="仿宋" w:hAnsi="仿宋" w:cs="仿宋" w:hint="eastAsia"/>
            <w:lang w:eastAsia="zh-CN"/>
          </w:rPr>
          <w:t>(一)、应急管理计划</w:t>
        </w:r>
        <w:r>
          <w:tab/>
        </w:r>
        <w:r>
          <w:fldChar w:fldCharType="begin"/>
        </w:r>
        <w:r>
          <w:instrText xml:space="preserve"> PAGEREF _Toc7743 \h </w:instrText>
        </w:r>
        <w:r>
          <w:fldChar w:fldCharType="separate"/>
        </w:r>
        <w:r>
          <w:t>62</w:t>
        </w:r>
        <w:r>
          <w:fldChar w:fldCharType="end"/>
        </w:r>
      </w:hyperlink>
    </w:p>
    <w:p>
      <w:pPr>
        <w:pStyle w:val="TOC2"/>
        <w:tabs>
          <w:tab w:val="right" w:leader="dot" w:pos="8306"/>
        </w:tabs>
      </w:pPr>
      <w:hyperlink w:anchor="_Toc14989" w:history="1">
        <w:r>
          <w:rPr>
            <w:rFonts w:ascii="仿宋" w:eastAsia="仿宋" w:hAnsi="仿宋" w:cs="仿宋" w:hint="eastAsia"/>
            <w:lang w:eastAsia="zh-CN"/>
          </w:rPr>
          <w:t>(二)、安全防护措施</w:t>
        </w:r>
        <w:r>
          <w:tab/>
        </w:r>
        <w:r>
          <w:fldChar w:fldCharType="begin"/>
        </w:r>
        <w:r>
          <w:instrText xml:space="preserve"> PAGEREF _Toc14989 \h </w:instrText>
        </w:r>
        <w:r>
          <w:fldChar w:fldCharType="separate"/>
        </w:r>
        <w:r>
          <w:t>64</w:t>
        </w:r>
        <w:r>
          <w:fldChar w:fldCharType="end"/>
        </w:r>
      </w:hyperlink>
    </w:p>
    <w:p>
      <w:pPr>
        <w:pStyle w:val="TOC2"/>
        <w:tabs>
          <w:tab w:val="right" w:leader="dot" w:pos="8306"/>
        </w:tabs>
      </w:pPr>
      <w:hyperlink w:anchor="_Toc31667" w:history="1">
        <w:r>
          <w:rPr>
            <w:rFonts w:ascii="仿宋" w:eastAsia="仿宋" w:hAnsi="仿宋" w:cs="仿宋" w:hint="eastAsia"/>
            <w:lang w:eastAsia="zh-CN"/>
          </w:rPr>
          <w:t>(三)、危险化学品管理</w:t>
        </w:r>
        <w:r>
          <w:tab/>
        </w:r>
        <w:r>
          <w:fldChar w:fldCharType="begin"/>
        </w:r>
        <w:r>
          <w:instrText xml:space="preserve"> PAGEREF _Toc31667 \h </w:instrText>
        </w:r>
        <w:r>
          <w:fldChar w:fldCharType="separate"/>
        </w:r>
        <w:r>
          <w:t>65</w:t>
        </w:r>
        <w:r>
          <w:fldChar w:fldCharType="end"/>
        </w:r>
      </w:hyperlink>
    </w:p>
    <w:p>
      <w:pPr>
        <w:pStyle w:val="TOC1"/>
        <w:tabs>
          <w:tab w:val="right" w:leader="dot" w:pos="8306"/>
        </w:tabs>
      </w:pPr>
      <w:hyperlink w:anchor="_Toc28545" w:history="1">
        <w:r>
          <w:rPr>
            <w:rFonts w:ascii="仿宋" w:eastAsia="仿宋" w:hAnsi="仿宋" w:cs="仿宋" w:hint="eastAsia"/>
            <w:lang w:eastAsia="zh-CN"/>
          </w:rPr>
          <w:t>十六、项目验收与收尾工作</w:t>
        </w:r>
        <w:r>
          <w:tab/>
        </w:r>
        <w:r>
          <w:fldChar w:fldCharType="begin"/>
        </w:r>
        <w:r>
          <w:instrText xml:space="preserve"> PAGEREF _Toc28545 \h </w:instrText>
        </w:r>
        <w:r>
          <w:fldChar w:fldCharType="separate"/>
        </w:r>
        <w:r>
          <w:t>66</w:t>
        </w:r>
        <w:r>
          <w:fldChar w:fldCharType="end"/>
        </w:r>
      </w:hyperlink>
    </w:p>
    <w:p>
      <w:pPr>
        <w:pStyle w:val="TOC2"/>
        <w:tabs>
          <w:tab w:val="right" w:leader="dot" w:pos="8306"/>
        </w:tabs>
      </w:pPr>
      <w:hyperlink w:anchor="_Toc16901" w:history="1">
        <w:r>
          <w:rPr>
            <w:rFonts w:ascii="仿宋" w:eastAsia="仿宋" w:hAnsi="仿宋" w:cs="仿宋" w:hint="eastAsia"/>
            <w:lang w:eastAsia="zh-CN"/>
          </w:rPr>
          <w:t>(一)、项目竣工验收</w:t>
        </w:r>
        <w:r>
          <w:tab/>
        </w:r>
        <w:r>
          <w:fldChar w:fldCharType="begin"/>
        </w:r>
        <w:r>
          <w:instrText xml:space="preserve"> PAGEREF _Toc16901 \h </w:instrText>
        </w:r>
        <w:r>
          <w:fldChar w:fldCharType="separate"/>
        </w:r>
        <w:r>
          <w:t>66</w:t>
        </w:r>
        <w:r>
          <w:fldChar w:fldCharType="end"/>
        </w:r>
      </w:hyperlink>
    </w:p>
    <w:p>
      <w:pPr>
        <w:pStyle w:val="TOC2"/>
        <w:tabs>
          <w:tab w:val="right" w:leader="dot" w:pos="8306"/>
        </w:tabs>
      </w:pPr>
      <w:hyperlink w:anchor="_Toc1442" w:history="1">
        <w:r>
          <w:rPr>
            <w:rFonts w:ascii="仿宋" w:eastAsia="仿宋" w:hAnsi="仿宋" w:cs="仿宋" w:hint="eastAsia"/>
            <w:lang w:eastAsia="zh-CN"/>
          </w:rPr>
          <w:t>(二)、收尾工作计划</w:t>
        </w:r>
        <w:r>
          <w:tab/>
        </w:r>
        <w:r>
          <w:fldChar w:fldCharType="begin"/>
        </w:r>
        <w:r>
          <w:instrText xml:space="preserve"> PAGEREF _Toc1442 \h </w:instrText>
        </w:r>
        <w:r>
          <w:fldChar w:fldCharType="separate"/>
        </w:r>
        <w:r>
          <w:t>67</w:t>
        </w:r>
        <w:r>
          <w:fldChar w:fldCharType="end"/>
        </w:r>
      </w:hyperlink>
    </w:p>
    <w:p>
      <w:pPr>
        <w:pStyle w:val="TOC2"/>
        <w:tabs>
          <w:tab w:val="right" w:leader="dot" w:pos="8306"/>
        </w:tabs>
      </w:pPr>
      <w:hyperlink w:anchor="_Toc31358" w:history="1">
        <w:r>
          <w:rPr>
            <w:rFonts w:ascii="仿宋" w:eastAsia="仿宋" w:hAnsi="仿宋" w:cs="仿宋" w:hint="eastAsia"/>
            <w:lang w:eastAsia="zh-CN"/>
          </w:rPr>
          <w:t>(三)、移交与运营</w:t>
        </w:r>
        <w:r>
          <w:tab/>
        </w:r>
        <w:r>
          <w:fldChar w:fldCharType="begin"/>
        </w:r>
        <w:r>
          <w:instrText xml:space="preserve"> PAGEREF _Toc31358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62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化工原料及产品市场需求，保持技术和管理上的创新。我们明确表示申请的资金将专注于支持和实现组织的核心目标与战略，进而实现长期发展。化工原料及产品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8805"/>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1057"/>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化工原料及产品项目总用地面积为XX平方米，相当于XX亩，按照规划，整个场区总建筑面积预计为XX平方米。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29396"/>
      <w:r>
        <w:rPr>
          <w:rFonts w:ascii="仿宋" w:eastAsia="仿宋" w:hAnsi="仿宋" w:cs="仿宋" w:hint="eastAsia"/>
          <w:sz w:val="28"/>
          <w:lang w:eastAsia="zh-CN"/>
        </w:rPr>
        <w:t>(二)、化工原料及产品产品规划方案及生产纲领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化工原料及产品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20312"/>
      <w:r>
        <w:rPr>
          <w:rFonts w:ascii="仿宋" w:eastAsia="仿宋" w:hAnsi="仿宋" w:cs="仿宋" w:hint="eastAsia"/>
          <w:sz w:val="28"/>
          <w:lang w:eastAsia="zh-CN"/>
        </w:rPr>
        <w:t>二、项目后期运营与拓展</w:t>
      </w:r>
      <w:bookmarkEnd w:id="5"/>
    </w:p>
    <w:p>
      <w:pPr>
        <w:pStyle w:val="Heading2"/>
        <w:rPr>
          <w:rFonts w:ascii="仿宋" w:eastAsia="仿宋" w:hAnsi="仿宋" w:cs="仿宋" w:hint="eastAsia"/>
          <w:lang w:eastAsia="zh-CN"/>
        </w:rPr>
      </w:pPr>
      <w:bookmarkStart w:id="6" w:name="_Toc29104"/>
      <w:r>
        <w:rPr>
          <w:rFonts w:ascii="仿宋" w:eastAsia="仿宋" w:hAnsi="仿宋" w:cs="仿宋" w:hint="eastAsia"/>
          <w:lang w:eastAsia="zh-CN"/>
        </w:rPr>
        <w:t>(一)、后期运营计划</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化工原料及产品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7" w:name="_Toc11375"/>
      <w:r>
        <w:rPr>
          <w:rFonts w:ascii="仿宋" w:eastAsia="仿宋" w:hAnsi="仿宋" w:cs="仿宋" w:hint="eastAsia"/>
          <w:sz w:val="28"/>
          <w:lang w:eastAsia="zh-CN"/>
        </w:rPr>
        <w:t>(二)、市场拓展与多元化发展</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8" w:name="_Toc31379"/>
      <w:r>
        <w:rPr>
          <w:rFonts w:ascii="仿宋" w:eastAsia="仿宋" w:hAnsi="仿宋" w:cs="仿宋" w:hint="eastAsia"/>
          <w:sz w:val="28"/>
          <w:lang w:eastAsia="zh-CN"/>
        </w:rPr>
        <w:t>(三)、技术创新与升级计划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随着科技的不断进步，技术创新和升级是项目后期运营的关键。我们将制定全面的技术创新与升级计划，以确保项目始终保持在化工原料及产品行业的前沿。以下是计划的主要内容：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化工原料及产品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化工原料及产品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9" w:name="_Toc10741"/>
      <w:r>
        <w:rPr>
          <w:rFonts w:ascii="仿宋" w:eastAsia="仿宋" w:hAnsi="仿宋" w:cs="仿宋" w:hint="eastAsia"/>
          <w:sz w:val="28"/>
          <w:lang w:eastAsia="zh-CN"/>
        </w:rPr>
        <w:t>三、法人治理</w:t>
      </w:r>
      <w:bookmarkEnd w:id="9"/>
    </w:p>
    <w:p>
      <w:pPr>
        <w:pStyle w:val="Heading2"/>
        <w:rPr>
          <w:rFonts w:ascii="仿宋" w:eastAsia="仿宋" w:hAnsi="仿宋" w:cs="仿宋" w:hint="eastAsia"/>
          <w:lang w:eastAsia="zh-CN"/>
        </w:rPr>
      </w:pPr>
      <w:bookmarkStart w:id="10" w:name="_Toc20371"/>
      <w:r>
        <w:rPr>
          <w:rFonts w:ascii="仿宋" w:eastAsia="仿宋" w:hAnsi="仿宋" w:cs="仿宋" w:hint="eastAsia"/>
          <w:lang w:eastAsia="zh-CN"/>
        </w:rPr>
        <w:t>(一)、股东权利及义务</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1" w:name="_Toc32731"/>
      <w:r>
        <w:rPr>
          <w:rFonts w:ascii="仿宋" w:eastAsia="仿宋" w:hAnsi="仿宋" w:cs="仿宋" w:hint="eastAsia"/>
          <w:sz w:val="28"/>
          <w:lang w:eastAsia="zh-CN"/>
        </w:rPr>
        <w:t>(二)、董事</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12" w:name="_Toc5706"/>
      <w:r>
        <w:rPr>
          <w:rFonts w:ascii="仿宋" w:eastAsia="仿宋" w:hAnsi="仿宋" w:cs="仿宋" w:hint="eastAsia"/>
          <w:sz w:val="28"/>
          <w:lang w:eastAsia="zh-CN"/>
        </w:rPr>
        <w:t>(三)、高级管理人员</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https://d.book118.com/977005053001006026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63532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autoRedefine/>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style>
  <w:style w:type="paragraph" w:styleId="TOC2">
    <w:name w:val="toc 2"/>
    <w:basedOn w:val="Normal"/>
    <w:next w:val="Normal"/>
    <w:qFormat/>
    <w:pPr>
      <w:ind w:left="420" w:leftChars="200"/>
    </w:pPr>
  </w:style>
  <w:style w:type="character" w:styleId="PageNumber">
    <w:name w:val="page number"/>
    <w:basedOn w:val="DefaultParagraphFont"/>
    <w:autoRedefin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77005053001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2024-01-02T18:38:00Z</dcterms:created>
  <dcterms:modified xsi:type="dcterms:W3CDTF">2024-01-05T12:08:04Z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CE0EC3AE7F854B78B6A1C6C71CFA18A8_11</vt:lpwstr>
  </property>
  <property fmtid="{D5CDD505-2E9C-101B-9397-08002B2CF9AE}" pid="3" name="KSOProductBuildVer">
    <vt:lpwstr>2052-12.1.0.16120</vt:lpwstr>
  </property>
</Properties>
</file>