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6" w:history="1">
        <w:r>
          <w:rPr>
            <w:rFonts w:ascii="仿宋" w:eastAsia="仿宋" w:hAnsi="仿宋" w:cs="仿宋" w:hint="eastAsia"/>
            <w:lang w:eastAsia="zh-CN"/>
          </w:rPr>
          <w:t>概论</w:t>
        </w:r>
        <w:r>
          <w:tab/>
        </w:r>
        <w:r>
          <w:fldChar w:fldCharType="begin"/>
        </w:r>
        <w:r>
          <w:instrText xml:space="preserve"> PAGEREF _Toc26066 \h </w:instrText>
        </w:r>
        <w:r>
          <w:fldChar w:fldCharType="separate"/>
        </w:r>
        <w:r>
          <w:t>3</w:t>
        </w:r>
        <w:r>
          <w:fldChar w:fldCharType="end"/>
        </w:r>
      </w:hyperlink>
    </w:p>
    <w:p>
      <w:pPr>
        <w:pStyle w:val="TOC1"/>
        <w:tabs>
          <w:tab w:val="right" w:leader="dot" w:pos="8306"/>
        </w:tabs>
      </w:pPr>
      <w:hyperlink w:anchor="_Toc26407" w:history="1">
        <w:r>
          <w:rPr>
            <w:rFonts w:ascii="仿宋" w:eastAsia="仿宋" w:hAnsi="仿宋" w:cs="仿宋" w:hint="eastAsia"/>
            <w:lang w:eastAsia="zh-CN"/>
          </w:rPr>
          <w:t>一、调制乳项目选址可行性分析</w:t>
        </w:r>
        <w:r>
          <w:tab/>
        </w:r>
        <w:r>
          <w:fldChar w:fldCharType="begin"/>
        </w:r>
        <w:r>
          <w:instrText xml:space="preserve"> PAGEREF _Toc26407 \h </w:instrText>
        </w:r>
        <w:r>
          <w:fldChar w:fldCharType="separate"/>
        </w:r>
        <w:r>
          <w:t>3</w:t>
        </w:r>
        <w:r>
          <w:fldChar w:fldCharType="end"/>
        </w:r>
      </w:hyperlink>
    </w:p>
    <w:p>
      <w:pPr>
        <w:pStyle w:val="TOC2"/>
        <w:tabs>
          <w:tab w:val="right" w:leader="dot" w:pos="8306"/>
        </w:tabs>
      </w:pPr>
      <w:hyperlink w:anchor="_Toc4605" w:history="1">
        <w:r>
          <w:rPr>
            <w:rFonts w:ascii="仿宋" w:eastAsia="仿宋" w:hAnsi="仿宋" w:cs="仿宋" w:hint="eastAsia"/>
            <w:lang w:eastAsia="zh-CN"/>
          </w:rPr>
          <w:t>(一)、调制乳项目选址</w:t>
        </w:r>
        <w:r>
          <w:tab/>
        </w:r>
        <w:r>
          <w:fldChar w:fldCharType="begin"/>
        </w:r>
        <w:r>
          <w:instrText xml:space="preserve"> PAGEREF _Toc4605 \h </w:instrText>
        </w:r>
        <w:r>
          <w:fldChar w:fldCharType="separate"/>
        </w:r>
        <w:r>
          <w:t>3</w:t>
        </w:r>
        <w:r>
          <w:fldChar w:fldCharType="end"/>
        </w:r>
      </w:hyperlink>
    </w:p>
    <w:p>
      <w:pPr>
        <w:pStyle w:val="TOC2"/>
        <w:tabs>
          <w:tab w:val="right" w:leader="dot" w:pos="8306"/>
        </w:tabs>
      </w:pPr>
      <w:hyperlink w:anchor="_Toc9769" w:history="1">
        <w:r>
          <w:rPr>
            <w:rFonts w:ascii="仿宋" w:eastAsia="仿宋" w:hAnsi="仿宋" w:cs="仿宋" w:hint="eastAsia"/>
            <w:lang w:eastAsia="zh-CN"/>
          </w:rPr>
          <w:t>(二)、用地控制指标</w:t>
        </w:r>
        <w:r>
          <w:tab/>
        </w:r>
        <w:r>
          <w:fldChar w:fldCharType="begin"/>
        </w:r>
        <w:r>
          <w:instrText xml:space="preserve"> PAGEREF _Toc9769 \h </w:instrText>
        </w:r>
        <w:r>
          <w:fldChar w:fldCharType="separate"/>
        </w:r>
        <w:r>
          <w:t>3</w:t>
        </w:r>
        <w:r>
          <w:fldChar w:fldCharType="end"/>
        </w:r>
      </w:hyperlink>
    </w:p>
    <w:p>
      <w:pPr>
        <w:pStyle w:val="TOC2"/>
        <w:tabs>
          <w:tab w:val="right" w:leader="dot" w:pos="8306"/>
        </w:tabs>
      </w:pPr>
      <w:hyperlink w:anchor="_Toc2062" w:history="1">
        <w:r>
          <w:rPr>
            <w:rFonts w:ascii="仿宋" w:eastAsia="仿宋" w:hAnsi="仿宋" w:cs="仿宋" w:hint="eastAsia"/>
            <w:lang w:eastAsia="zh-CN"/>
          </w:rPr>
          <w:t>(三)、节约用地措施</w:t>
        </w:r>
        <w:r>
          <w:tab/>
        </w:r>
        <w:r>
          <w:fldChar w:fldCharType="begin"/>
        </w:r>
        <w:r>
          <w:instrText xml:space="preserve"> PAGEREF _Toc2062 \h </w:instrText>
        </w:r>
        <w:r>
          <w:fldChar w:fldCharType="separate"/>
        </w:r>
        <w:r>
          <w:t>5</w:t>
        </w:r>
        <w:r>
          <w:fldChar w:fldCharType="end"/>
        </w:r>
      </w:hyperlink>
    </w:p>
    <w:p>
      <w:pPr>
        <w:pStyle w:val="TOC2"/>
        <w:tabs>
          <w:tab w:val="right" w:leader="dot" w:pos="8306"/>
        </w:tabs>
      </w:pPr>
      <w:hyperlink w:anchor="_Toc12752" w:history="1">
        <w:r>
          <w:rPr>
            <w:rFonts w:ascii="仿宋" w:eastAsia="仿宋" w:hAnsi="仿宋" w:cs="仿宋" w:hint="eastAsia"/>
            <w:lang w:eastAsia="zh-CN"/>
          </w:rPr>
          <w:t>(四)、总图布置方案</w:t>
        </w:r>
        <w:r>
          <w:tab/>
        </w:r>
        <w:r>
          <w:fldChar w:fldCharType="begin"/>
        </w:r>
        <w:r>
          <w:instrText xml:space="preserve"> PAGEREF _Toc12752 \h </w:instrText>
        </w:r>
        <w:r>
          <w:fldChar w:fldCharType="separate"/>
        </w:r>
        <w:r>
          <w:t>6</w:t>
        </w:r>
        <w:r>
          <w:fldChar w:fldCharType="end"/>
        </w:r>
      </w:hyperlink>
    </w:p>
    <w:p>
      <w:pPr>
        <w:pStyle w:val="TOC2"/>
        <w:tabs>
          <w:tab w:val="right" w:leader="dot" w:pos="8306"/>
        </w:tabs>
      </w:pPr>
      <w:hyperlink w:anchor="_Toc1579" w:history="1">
        <w:r>
          <w:rPr>
            <w:rFonts w:ascii="仿宋" w:eastAsia="仿宋" w:hAnsi="仿宋" w:cs="仿宋" w:hint="eastAsia"/>
            <w:lang w:eastAsia="zh-CN"/>
          </w:rPr>
          <w:t>(五)、选址综合评价</w:t>
        </w:r>
        <w:r>
          <w:tab/>
        </w:r>
        <w:r>
          <w:fldChar w:fldCharType="begin"/>
        </w:r>
        <w:r>
          <w:instrText xml:space="preserve"> PAGEREF _Toc1579 \h </w:instrText>
        </w:r>
        <w:r>
          <w:fldChar w:fldCharType="separate"/>
        </w:r>
        <w:r>
          <w:t>7</w:t>
        </w:r>
        <w:r>
          <w:fldChar w:fldCharType="end"/>
        </w:r>
      </w:hyperlink>
    </w:p>
    <w:p>
      <w:pPr>
        <w:pStyle w:val="TOC1"/>
        <w:tabs>
          <w:tab w:val="right" w:leader="dot" w:pos="8306"/>
        </w:tabs>
      </w:pPr>
      <w:hyperlink w:anchor="_Toc5220" w:history="1">
        <w:r>
          <w:rPr>
            <w:rFonts w:ascii="仿宋" w:eastAsia="仿宋" w:hAnsi="仿宋" w:cs="仿宋" w:hint="eastAsia"/>
            <w:lang w:eastAsia="zh-CN"/>
          </w:rPr>
          <w:t>二、工艺说明</w:t>
        </w:r>
        <w:r>
          <w:tab/>
        </w:r>
        <w:r>
          <w:fldChar w:fldCharType="begin"/>
        </w:r>
        <w:r>
          <w:instrText xml:space="preserve"> PAGEREF _Toc5220 \h </w:instrText>
        </w:r>
        <w:r>
          <w:fldChar w:fldCharType="separate"/>
        </w:r>
        <w:r>
          <w:t>8</w:t>
        </w:r>
        <w:r>
          <w:fldChar w:fldCharType="end"/>
        </w:r>
      </w:hyperlink>
    </w:p>
    <w:p>
      <w:pPr>
        <w:pStyle w:val="TOC2"/>
        <w:tabs>
          <w:tab w:val="right" w:leader="dot" w:pos="8306"/>
        </w:tabs>
      </w:pPr>
      <w:hyperlink w:anchor="_Toc1869" w:history="1">
        <w:r>
          <w:rPr>
            <w:rFonts w:ascii="仿宋" w:eastAsia="仿宋" w:hAnsi="仿宋" w:cs="仿宋" w:hint="eastAsia"/>
            <w:lang w:eastAsia="zh-CN"/>
          </w:rPr>
          <w:t>(一)、技术管理特点</w:t>
        </w:r>
        <w:r>
          <w:tab/>
        </w:r>
        <w:r>
          <w:fldChar w:fldCharType="begin"/>
        </w:r>
        <w:r>
          <w:instrText xml:space="preserve"> PAGEREF _Toc1869 \h </w:instrText>
        </w:r>
        <w:r>
          <w:fldChar w:fldCharType="separate"/>
        </w:r>
        <w:r>
          <w:t>8</w:t>
        </w:r>
        <w:r>
          <w:fldChar w:fldCharType="end"/>
        </w:r>
      </w:hyperlink>
    </w:p>
    <w:p>
      <w:pPr>
        <w:pStyle w:val="TOC2"/>
        <w:tabs>
          <w:tab w:val="right" w:leader="dot" w:pos="8306"/>
        </w:tabs>
      </w:pPr>
      <w:hyperlink w:anchor="_Toc22404" w:history="1">
        <w:r>
          <w:rPr>
            <w:rFonts w:ascii="仿宋" w:eastAsia="仿宋" w:hAnsi="仿宋" w:cs="仿宋" w:hint="eastAsia"/>
            <w:lang w:eastAsia="zh-CN"/>
          </w:rPr>
          <w:t>(二)、调制乳项目工艺技术设计方案</w:t>
        </w:r>
        <w:r>
          <w:tab/>
        </w:r>
        <w:r>
          <w:fldChar w:fldCharType="begin"/>
        </w:r>
        <w:r>
          <w:instrText xml:space="preserve"> PAGEREF _Toc22404 \h </w:instrText>
        </w:r>
        <w:r>
          <w:fldChar w:fldCharType="separate"/>
        </w:r>
        <w:r>
          <w:t>9</w:t>
        </w:r>
        <w:r>
          <w:fldChar w:fldCharType="end"/>
        </w:r>
      </w:hyperlink>
    </w:p>
    <w:p>
      <w:pPr>
        <w:pStyle w:val="TOC2"/>
        <w:tabs>
          <w:tab w:val="right" w:leader="dot" w:pos="8306"/>
        </w:tabs>
      </w:pPr>
      <w:hyperlink w:anchor="_Toc9979" w:history="1">
        <w:r>
          <w:rPr>
            <w:rFonts w:ascii="仿宋" w:eastAsia="仿宋" w:hAnsi="仿宋" w:cs="仿宋" w:hint="eastAsia"/>
            <w:lang w:eastAsia="zh-CN"/>
          </w:rPr>
          <w:t>(三)、设备选型方案</w:t>
        </w:r>
        <w:r>
          <w:tab/>
        </w:r>
        <w:r>
          <w:fldChar w:fldCharType="begin"/>
        </w:r>
        <w:r>
          <w:instrText xml:space="preserve"> PAGEREF _Toc9979 \h </w:instrText>
        </w:r>
        <w:r>
          <w:fldChar w:fldCharType="separate"/>
        </w:r>
        <w:r>
          <w:t>10</w:t>
        </w:r>
        <w:r>
          <w:fldChar w:fldCharType="end"/>
        </w:r>
      </w:hyperlink>
    </w:p>
    <w:p>
      <w:pPr>
        <w:pStyle w:val="TOC1"/>
        <w:tabs>
          <w:tab w:val="right" w:leader="dot" w:pos="8306"/>
        </w:tabs>
      </w:pPr>
      <w:hyperlink w:anchor="_Toc1911" w:history="1">
        <w:r>
          <w:rPr>
            <w:rFonts w:ascii="仿宋" w:eastAsia="仿宋" w:hAnsi="仿宋" w:cs="仿宋" w:hint="eastAsia"/>
            <w:lang w:eastAsia="zh-CN"/>
          </w:rPr>
          <w:t>三、产品规划分析</w:t>
        </w:r>
        <w:r>
          <w:tab/>
        </w:r>
        <w:r>
          <w:fldChar w:fldCharType="begin"/>
        </w:r>
        <w:r>
          <w:instrText xml:space="preserve"> PAGEREF _Toc1911 \h </w:instrText>
        </w:r>
        <w:r>
          <w:fldChar w:fldCharType="separate"/>
        </w:r>
        <w:r>
          <w:t>12</w:t>
        </w:r>
        <w:r>
          <w:fldChar w:fldCharType="end"/>
        </w:r>
      </w:hyperlink>
    </w:p>
    <w:p>
      <w:pPr>
        <w:pStyle w:val="TOC2"/>
        <w:tabs>
          <w:tab w:val="right" w:leader="dot" w:pos="8306"/>
        </w:tabs>
      </w:pPr>
      <w:hyperlink w:anchor="_Toc3021" w:history="1">
        <w:r>
          <w:rPr>
            <w:rFonts w:ascii="仿宋" w:eastAsia="仿宋" w:hAnsi="仿宋" w:cs="仿宋" w:hint="eastAsia"/>
            <w:lang w:eastAsia="zh-CN"/>
          </w:rPr>
          <w:t>(一)、产品规划</w:t>
        </w:r>
        <w:r>
          <w:tab/>
        </w:r>
        <w:r>
          <w:fldChar w:fldCharType="begin"/>
        </w:r>
        <w:r>
          <w:instrText xml:space="preserve"> PAGEREF _Toc3021 \h </w:instrText>
        </w:r>
        <w:r>
          <w:fldChar w:fldCharType="separate"/>
        </w:r>
        <w:r>
          <w:t>12</w:t>
        </w:r>
        <w:r>
          <w:fldChar w:fldCharType="end"/>
        </w:r>
      </w:hyperlink>
    </w:p>
    <w:p>
      <w:pPr>
        <w:pStyle w:val="TOC2"/>
        <w:tabs>
          <w:tab w:val="right" w:leader="dot" w:pos="8306"/>
        </w:tabs>
      </w:pPr>
      <w:hyperlink w:anchor="_Toc5660" w:history="1">
        <w:r>
          <w:rPr>
            <w:rFonts w:ascii="仿宋" w:eastAsia="仿宋" w:hAnsi="仿宋" w:cs="仿宋" w:hint="eastAsia"/>
            <w:lang w:eastAsia="zh-CN"/>
          </w:rPr>
          <w:t>(二)、建设规模</w:t>
        </w:r>
        <w:r>
          <w:tab/>
        </w:r>
        <w:r>
          <w:fldChar w:fldCharType="begin"/>
        </w:r>
        <w:r>
          <w:instrText xml:space="preserve"> PAGEREF _Toc5660 \h </w:instrText>
        </w:r>
        <w:r>
          <w:fldChar w:fldCharType="separate"/>
        </w:r>
        <w:r>
          <w:t>13</w:t>
        </w:r>
        <w:r>
          <w:fldChar w:fldCharType="end"/>
        </w:r>
      </w:hyperlink>
    </w:p>
    <w:p>
      <w:pPr>
        <w:pStyle w:val="TOC1"/>
        <w:tabs>
          <w:tab w:val="right" w:leader="dot" w:pos="8306"/>
        </w:tabs>
      </w:pPr>
      <w:hyperlink w:anchor="_Toc22316" w:history="1">
        <w:r>
          <w:rPr>
            <w:rFonts w:ascii="仿宋" w:eastAsia="仿宋" w:hAnsi="仿宋" w:cs="仿宋" w:hint="eastAsia"/>
            <w:lang w:eastAsia="zh-CN"/>
          </w:rPr>
          <w:t>四、调制乳项目土建工程</w:t>
        </w:r>
        <w:r>
          <w:tab/>
        </w:r>
        <w:r>
          <w:fldChar w:fldCharType="begin"/>
        </w:r>
        <w:r>
          <w:instrText xml:space="preserve"> PAGEREF _Toc22316 \h </w:instrText>
        </w:r>
        <w:r>
          <w:fldChar w:fldCharType="separate"/>
        </w:r>
        <w:r>
          <w:t>14</w:t>
        </w:r>
        <w:r>
          <w:fldChar w:fldCharType="end"/>
        </w:r>
      </w:hyperlink>
    </w:p>
    <w:p>
      <w:pPr>
        <w:pStyle w:val="TOC2"/>
        <w:tabs>
          <w:tab w:val="right" w:leader="dot" w:pos="8306"/>
        </w:tabs>
      </w:pPr>
      <w:hyperlink w:anchor="_Toc16948" w:history="1">
        <w:r>
          <w:rPr>
            <w:rFonts w:ascii="仿宋" w:eastAsia="仿宋" w:hAnsi="仿宋" w:cs="仿宋" w:hint="eastAsia"/>
            <w:lang w:eastAsia="zh-CN"/>
          </w:rPr>
          <w:t>(一)、建筑工程设计原则</w:t>
        </w:r>
        <w:r>
          <w:tab/>
        </w:r>
        <w:r>
          <w:fldChar w:fldCharType="begin"/>
        </w:r>
        <w:r>
          <w:instrText xml:space="preserve"> PAGEREF _Toc16948 \h </w:instrText>
        </w:r>
        <w:r>
          <w:fldChar w:fldCharType="separate"/>
        </w:r>
        <w:r>
          <w:t>14</w:t>
        </w:r>
        <w:r>
          <w:fldChar w:fldCharType="end"/>
        </w:r>
      </w:hyperlink>
    </w:p>
    <w:p>
      <w:pPr>
        <w:pStyle w:val="TOC2"/>
        <w:tabs>
          <w:tab w:val="right" w:leader="dot" w:pos="8306"/>
        </w:tabs>
      </w:pPr>
      <w:hyperlink w:anchor="_Toc19432" w:history="1">
        <w:r>
          <w:rPr>
            <w:rFonts w:ascii="仿宋" w:eastAsia="仿宋" w:hAnsi="仿宋" w:cs="仿宋" w:hint="eastAsia"/>
            <w:lang w:eastAsia="zh-CN"/>
          </w:rPr>
          <w:t>(二)、土建工程设计年限及安全等级</w:t>
        </w:r>
        <w:r>
          <w:tab/>
        </w:r>
        <w:r>
          <w:fldChar w:fldCharType="begin"/>
        </w:r>
        <w:r>
          <w:instrText xml:space="preserve"> PAGEREF _Toc19432 \h </w:instrText>
        </w:r>
        <w:r>
          <w:fldChar w:fldCharType="separate"/>
        </w:r>
        <w:r>
          <w:t>15</w:t>
        </w:r>
        <w:r>
          <w:fldChar w:fldCharType="end"/>
        </w:r>
      </w:hyperlink>
    </w:p>
    <w:p>
      <w:pPr>
        <w:pStyle w:val="TOC2"/>
        <w:tabs>
          <w:tab w:val="right" w:leader="dot" w:pos="8306"/>
        </w:tabs>
      </w:pPr>
      <w:hyperlink w:anchor="_Toc3607" w:history="1">
        <w:r>
          <w:rPr>
            <w:rFonts w:ascii="仿宋" w:eastAsia="仿宋" w:hAnsi="仿宋" w:cs="仿宋" w:hint="eastAsia"/>
            <w:lang w:eastAsia="zh-CN"/>
          </w:rPr>
          <w:t>(三)、建筑工程设计总体要求</w:t>
        </w:r>
        <w:r>
          <w:tab/>
        </w:r>
        <w:r>
          <w:fldChar w:fldCharType="begin"/>
        </w:r>
        <w:r>
          <w:instrText xml:space="preserve"> PAGEREF _Toc3607 \h </w:instrText>
        </w:r>
        <w:r>
          <w:fldChar w:fldCharType="separate"/>
        </w:r>
        <w:r>
          <w:t>16</w:t>
        </w:r>
        <w:r>
          <w:fldChar w:fldCharType="end"/>
        </w:r>
      </w:hyperlink>
    </w:p>
    <w:p>
      <w:pPr>
        <w:pStyle w:val="TOC2"/>
        <w:tabs>
          <w:tab w:val="right" w:leader="dot" w:pos="8306"/>
        </w:tabs>
      </w:pPr>
      <w:hyperlink w:anchor="_Toc10902" w:history="1">
        <w:r>
          <w:rPr>
            <w:rFonts w:ascii="仿宋" w:eastAsia="仿宋" w:hAnsi="仿宋" w:cs="仿宋" w:hint="eastAsia"/>
            <w:lang w:eastAsia="zh-CN"/>
          </w:rPr>
          <w:t>(四)、土建工程建设指标</w:t>
        </w:r>
        <w:r>
          <w:tab/>
        </w:r>
        <w:r>
          <w:fldChar w:fldCharType="begin"/>
        </w:r>
        <w:r>
          <w:instrText xml:space="preserve"> PAGEREF _Toc10902 \h </w:instrText>
        </w:r>
        <w:r>
          <w:fldChar w:fldCharType="separate"/>
        </w:r>
        <w:r>
          <w:t>17</w:t>
        </w:r>
        <w:r>
          <w:fldChar w:fldCharType="end"/>
        </w:r>
      </w:hyperlink>
    </w:p>
    <w:p>
      <w:pPr>
        <w:pStyle w:val="TOC1"/>
        <w:tabs>
          <w:tab w:val="right" w:leader="dot" w:pos="8306"/>
        </w:tabs>
      </w:pPr>
      <w:hyperlink w:anchor="_Toc26912" w:history="1">
        <w:r>
          <w:rPr>
            <w:rFonts w:ascii="仿宋" w:eastAsia="仿宋" w:hAnsi="仿宋" w:cs="仿宋" w:hint="eastAsia"/>
            <w:lang w:eastAsia="zh-CN"/>
          </w:rPr>
          <w:t>五、调制乳项目概论</w:t>
        </w:r>
        <w:r>
          <w:tab/>
        </w:r>
        <w:r>
          <w:fldChar w:fldCharType="begin"/>
        </w:r>
        <w:r>
          <w:instrText xml:space="preserve"> PAGEREF _Toc26912 \h </w:instrText>
        </w:r>
        <w:r>
          <w:fldChar w:fldCharType="separate"/>
        </w:r>
        <w:r>
          <w:t>17</w:t>
        </w:r>
        <w:r>
          <w:fldChar w:fldCharType="end"/>
        </w:r>
      </w:hyperlink>
    </w:p>
    <w:p>
      <w:pPr>
        <w:pStyle w:val="TOC2"/>
        <w:tabs>
          <w:tab w:val="right" w:leader="dot" w:pos="8306"/>
        </w:tabs>
      </w:pPr>
      <w:hyperlink w:anchor="_Toc31197" w:history="1">
        <w:r>
          <w:rPr>
            <w:rFonts w:ascii="仿宋" w:eastAsia="仿宋" w:hAnsi="仿宋" w:cs="仿宋" w:hint="eastAsia"/>
            <w:lang w:eastAsia="zh-CN"/>
          </w:rPr>
          <w:t>(一)、调制乳项目概况</w:t>
        </w:r>
        <w:r>
          <w:tab/>
        </w:r>
        <w:r>
          <w:fldChar w:fldCharType="begin"/>
        </w:r>
        <w:r>
          <w:instrText xml:space="preserve"> PAGEREF _Toc31197 \h </w:instrText>
        </w:r>
        <w:r>
          <w:fldChar w:fldCharType="separate"/>
        </w:r>
        <w:r>
          <w:t>17</w:t>
        </w:r>
        <w:r>
          <w:fldChar w:fldCharType="end"/>
        </w:r>
      </w:hyperlink>
    </w:p>
    <w:p>
      <w:pPr>
        <w:pStyle w:val="TOC2"/>
        <w:tabs>
          <w:tab w:val="right" w:leader="dot" w:pos="8306"/>
        </w:tabs>
      </w:pPr>
      <w:hyperlink w:anchor="_Toc2376" w:history="1">
        <w:r>
          <w:rPr>
            <w:rFonts w:ascii="仿宋" w:eastAsia="仿宋" w:hAnsi="仿宋" w:cs="仿宋" w:hint="eastAsia"/>
            <w:lang w:eastAsia="zh-CN"/>
          </w:rPr>
          <w:t>(二)、调制乳项目目标</w:t>
        </w:r>
        <w:r>
          <w:tab/>
        </w:r>
        <w:r>
          <w:fldChar w:fldCharType="begin"/>
        </w:r>
        <w:r>
          <w:instrText xml:space="preserve"> PAGEREF _Toc2376 \h </w:instrText>
        </w:r>
        <w:r>
          <w:fldChar w:fldCharType="separate"/>
        </w:r>
        <w:r>
          <w:t>19</w:t>
        </w:r>
        <w:r>
          <w:fldChar w:fldCharType="end"/>
        </w:r>
      </w:hyperlink>
    </w:p>
    <w:p>
      <w:pPr>
        <w:pStyle w:val="TOC2"/>
        <w:tabs>
          <w:tab w:val="right" w:leader="dot" w:pos="8306"/>
        </w:tabs>
      </w:pPr>
      <w:hyperlink w:anchor="_Toc25105" w:history="1">
        <w:r>
          <w:rPr>
            <w:rFonts w:ascii="仿宋" w:eastAsia="仿宋" w:hAnsi="仿宋" w:cs="仿宋" w:hint="eastAsia"/>
            <w:lang w:eastAsia="zh-CN"/>
          </w:rPr>
          <w:t>(三)、调制乳项目提出的理由</w:t>
        </w:r>
        <w:r>
          <w:tab/>
        </w:r>
        <w:r>
          <w:fldChar w:fldCharType="begin"/>
        </w:r>
        <w:r>
          <w:instrText xml:space="preserve"> PAGEREF _Toc25105 \h </w:instrText>
        </w:r>
        <w:r>
          <w:fldChar w:fldCharType="separate"/>
        </w:r>
        <w:r>
          <w:t>20</w:t>
        </w:r>
        <w:r>
          <w:fldChar w:fldCharType="end"/>
        </w:r>
      </w:hyperlink>
    </w:p>
    <w:p>
      <w:pPr>
        <w:pStyle w:val="TOC2"/>
        <w:tabs>
          <w:tab w:val="right" w:leader="dot" w:pos="8306"/>
        </w:tabs>
      </w:pPr>
      <w:hyperlink w:anchor="_Toc7882" w:history="1">
        <w:r>
          <w:rPr>
            <w:rFonts w:ascii="仿宋" w:eastAsia="仿宋" w:hAnsi="仿宋" w:cs="仿宋" w:hint="eastAsia"/>
            <w:lang w:eastAsia="zh-CN"/>
          </w:rPr>
          <w:t>(四)、调制乳项目意义</w:t>
        </w:r>
        <w:r>
          <w:tab/>
        </w:r>
        <w:r>
          <w:fldChar w:fldCharType="begin"/>
        </w:r>
        <w:r>
          <w:instrText xml:space="preserve"> PAGEREF _Toc7882 \h </w:instrText>
        </w:r>
        <w:r>
          <w:fldChar w:fldCharType="separate"/>
        </w:r>
        <w:r>
          <w:t>22</w:t>
        </w:r>
        <w:r>
          <w:fldChar w:fldCharType="end"/>
        </w:r>
      </w:hyperlink>
    </w:p>
    <w:p>
      <w:pPr>
        <w:pStyle w:val="TOC2"/>
        <w:tabs>
          <w:tab w:val="right" w:leader="dot" w:pos="8306"/>
        </w:tabs>
      </w:pPr>
      <w:hyperlink w:anchor="_Toc16083" w:history="1">
        <w:r>
          <w:rPr>
            <w:rFonts w:ascii="仿宋" w:eastAsia="仿宋" w:hAnsi="仿宋" w:cs="仿宋" w:hint="eastAsia"/>
            <w:lang w:eastAsia="zh-CN"/>
          </w:rPr>
          <w:t>(五)、调制乳项目背景</w:t>
        </w:r>
        <w:r>
          <w:tab/>
        </w:r>
        <w:r>
          <w:fldChar w:fldCharType="begin"/>
        </w:r>
        <w:r>
          <w:instrText xml:space="preserve"> PAGEREF _Toc16083 \h </w:instrText>
        </w:r>
        <w:r>
          <w:fldChar w:fldCharType="separate"/>
        </w:r>
        <w:r>
          <w:t>22</w:t>
        </w:r>
        <w:r>
          <w:fldChar w:fldCharType="end"/>
        </w:r>
      </w:hyperlink>
    </w:p>
    <w:p>
      <w:pPr>
        <w:pStyle w:val="TOC1"/>
        <w:tabs>
          <w:tab w:val="right" w:leader="dot" w:pos="8306"/>
        </w:tabs>
      </w:pPr>
      <w:hyperlink w:anchor="_Toc6604" w:history="1">
        <w:r>
          <w:rPr>
            <w:rFonts w:ascii="仿宋" w:eastAsia="仿宋" w:hAnsi="仿宋" w:cs="仿宋" w:hint="eastAsia"/>
            <w:lang w:eastAsia="zh-CN"/>
          </w:rPr>
          <w:t>六、调制乳项目绩效评估</w:t>
        </w:r>
        <w:r>
          <w:tab/>
        </w:r>
        <w:r>
          <w:fldChar w:fldCharType="begin"/>
        </w:r>
        <w:r>
          <w:instrText xml:space="preserve"> PAGEREF _Toc6604 \h </w:instrText>
        </w:r>
        <w:r>
          <w:fldChar w:fldCharType="separate"/>
        </w:r>
        <w:r>
          <w:t>23</w:t>
        </w:r>
        <w:r>
          <w:fldChar w:fldCharType="end"/>
        </w:r>
      </w:hyperlink>
    </w:p>
    <w:p>
      <w:pPr>
        <w:pStyle w:val="TOC2"/>
        <w:tabs>
          <w:tab w:val="right" w:leader="dot" w:pos="8306"/>
        </w:tabs>
      </w:pPr>
      <w:hyperlink w:anchor="_Toc24211" w:history="1">
        <w:r>
          <w:rPr>
            <w:rFonts w:ascii="仿宋" w:eastAsia="仿宋" w:hAnsi="仿宋" w:cs="仿宋" w:hint="eastAsia"/>
            <w:lang w:eastAsia="zh-CN"/>
          </w:rPr>
          <w:t>(一)、绩效评估指标</w:t>
        </w:r>
        <w:r>
          <w:tab/>
        </w:r>
        <w:r>
          <w:fldChar w:fldCharType="begin"/>
        </w:r>
        <w:r>
          <w:instrText xml:space="preserve"> PAGEREF _Toc24211 \h </w:instrText>
        </w:r>
        <w:r>
          <w:fldChar w:fldCharType="separate"/>
        </w:r>
        <w:r>
          <w:t>23</w:t>
        </w:r>
        <w:r>
          <w:fldChar w:fldCharType="end"/>
        </w:r>
      </w:hyperlink>
    </w:p>
    <w:p>
      <w:pPr>
        <w:pStyle w:val="TOC2"/>
        <w:tabs>
          <w:tab w:val="right" w:leader="dot" w:pos="8306"/>
        </w:tabs>
      </w:pPr>
      <w:hyperlink w:anchor="_Toc14939" w:history="1">
        <w:r>
          <w:rPr>
            <w:rFonts w:ascii="仿宋" w:eastAsia="仿宋" w:hAnsi="仿宋" w:cs="仿宋" w:hint="eastAsia"/>
            <w:lang w:eastAsia="zh-CN"/>
          </w:rPr>
          <w:t>(二)、绩效评估方法</w:t>
        </w:r>
        <w:r>
          <w:tab/>
        </w:r>
        <w:r>
          <w:fldChar w:fldCharType="begin"/>
        </w:r>
        <w:r>
          <w:instrText xml:space="preserve"> PAGEREF _Toc14939 \h </w:instrText>
        </w:r>
        <w:r>
          <w:fldChar w:fldCharType="separate"/>
        </w:r>
        <w:r>
          <w:t>24</w:t>
        </w:r>
        <w:r>
          <w:fldChar w:fldCharType="end"/>
        </w:r>
      </w:hyperlink>
    </w:p>
    <w:p>
      <w:pPr>
        <w:pStyle w:val="TOC2"/>
        <w:tabs>
          <w:tab w:val="right" w:leader="dot" w:pos="8306"/>
        </w:tabs>
      </w:pPr>
      <w:hyperlink w:anchor="_Toc26395" w:history="1">
        <w:r>
          <w:rPr>
            <w:rFonts w:ascii="仿宋" w:eastAsia="仿宋" w:hAnsi="仿宋" w:cs="仿宋" w:hint="eastAsia"/>
            <w:lang w:eastAsia="zh-CN"/>
          </w:rPr>
          <w:t>(三)、绩效评估周期</w:t>
        </w:r>
        <w:r>
          <w:tab/>
        </w:r>
        <w:r>
          <w:fldChar w:fldCharType="begin"/>
        </w:r>
        <w:r>
          <w:instrText xml:space="preserve"> PAGEREF _Toc26395 \h </w:instrText>
        </w:r>
        <w:r>
          <w:fldChar w:fldCharType="separate"/>
        </w:r>
        <w:r>
          <w:t>25</w:t>
        </w:r>
        <w:r>
          <w:fldChar w:fldCharType="end"/>
        </w:r>
      </w:hyperlink>
    </w:p>
    <w:p>
      <w:pPr>
        <w:pStyle w:val="TOC1"/>
        <w:tabs>
          <w:tab w:val="right" w:leader="dot" w:pos="8306"/>
        </w:tabs>
      </w:pPr>
      <w:hyperlink w:anchor="_Toc9535" w:history="1">
        <w:r>
          <w:rPr>
            <w:rFonts w:ascii="仿宋" w:eastAsia="仿宋" w:hAnsi="仿宋" w:cs="仿宋" w:hint="eastAsia"/>
            <w:lang w:eastAsia="zh-CN"/>
          </w:rPr>
          <w:t>七、调制乳项目风险管理</w:t>
        </w:r>
        <w:r>
          <w:tab/>
        </w:r>
        <w:r>
          <w:fldChar w:fldCharType="begin"/>
        </w:r>
        <w:r>
          <w:instrText xml:space="preserve"> PAGEREF _Toc9535 \h </w:instrText>
        </w:r>
        <w:r>
          <w:fldChar w:fldCharType="separate"/>
        </w:r>
        <w:r>
          <w:t>26</w:t>
        </w:r>
        <w:r>
          <w:fldChar w:fldCharType="end"/>
        </w:r>
      </w:hyperlink>
    </w:p>
    <w:p>
      <w:pPr>
        <w:pStyle w:val="TOC2"/>
        <w:tabs>
          <w:tab w:val="right" w:leader="dot" w:pos="8306"/>
        </w:tabs>
      </w:pPr>
      <w:hyperlink w:anchor="_Toc20376" w:history="1">
        <w:r>
          <w:rPr>
            <w:rFonts w:ascii="仿宋" w:eastAsia="仿宋" w:hAnsi="仿宋" w:cs="仿宋" w:hint="eastAsia"/>
            <w:lang w:eastAsia="zh-CN"/>
          </w:rPr>
          <w:t>(一)、风险识别与评估</w:t>
        </w:r>
        <w:r>
          <w:tab/>
        </w:r>
        <w:r>
          <w:fldChar w:fldCharType="begin"/>
        </w:r>
        <w:r>
          <w:instrText xml:space="preserve"> PAGEREF _Toc20376 \h </w:instrText>
        </w:r>
        <w:r>
          <w:fldChar w:fldCharType="separate"/>
        </w:r>
        <w:r>
          <w:t>26</w:t>
        </w:r>
        <w:r>
          <w:fldChar w:fldCharType="end"/>
        </w:r>
      </w:hyperlink>
    </w:p>
    <w:p>
      <w:pPr>
        <w:pStyle w:val="TOC2"/>
        <w:tabs>
          <w:tab w:val="right" w:leader="dot" w:pos="8306"/>
        </w:tabs>
      </w:pPr>
      <w:hyperlink w:anchor="_Toc19567" w:history="1">
        <w:r>
          <w:rPr>
            <w:rFonts w:ascii="仿宋" w:eastAsia="仿宋" w:hAnsi="仿宋" w:cs="仿宋" w:hint="eastAsia"/>
            <w:lang w:eastAsia="zh-CN"/>
          </w:rPr>
          <w:t>(二)、风险应对策略</w:t>
        </w:r>
        <w:r>
          <w:tab/>
        </w:r>
        <w:r>
          <w:fldChar w:fldCharType="begin"/>
        </w:r>
        <w:r>
          <w:instrText xml:space="preserve"> PAGEREF _Toc19567 \h </w:instrText>
        </w:r>
        <w:r>
          <w:fldChar w:fldCharType="separate"/>
        </w:r>
        <w:r>
          <w:t>28</w:t>
        </w:r>
        <w:r>
          <w:fldChar w:fldCharType="end"/>
        </w:r>
      </w:hyperlink>
    </w:p>
    <w:p>
      <w:pPr>
        <w:pStyle w:val="TOC2"/>
        <w:tabs>
          <w:tab w:val="right" w:leader="dot" w:pos="8306"/>
        </w:tabs>
      </w:pPr>
      <w:hyperlink w:anchor="_Toc9142" w:history="1">
        <w:r>
          <w:rPr>
            <w:rFonts w:ascii="仿宋" w:eastAsia="仿宋" w:hAnsi="仿宋" w:cs="仿宋" w:hint="eastAsia"/>
            <w:lang w:eastAsia="zh-CN"/>
          </w:rPr>
          <w:t>(三)、风险监控与控制</w:t>
        </w:r>
        <w:r>
          <w:tab/>
        </w:r>
        <w:r>
          <w:fldChar w:fldCharType="begin"/>
        </w:r>
        <w:r>
          <w:instrText xml:space="preserve"> PAGEREF _Toc9142 \h </w:instrText>
        </w:r>
        <w:r>
          <w:fldChar w:fldCharType="separate"/>
        </w:r>
        <w:r>
          <w:t>29</w:t>
        </w:r>
        <w:r>
          <w:fldChar w:fldCharType="end"/>
        </w:r>
      </w:hyperlink>
    </w:p>
    <w:p>
      <w:pPr>
        <w:pStyle w:val="TOC1"/>
        <w:tabs>
          <w:tab w:val="right" w:leader="dot" w:pos="8306"/>
        </w:tabs>
      </w:pPr>
      <w:hyperlink w:anchor="_Toc12335" w:history="1">
        <w:r>
          <w:rPr>
            <w:rFonts w:ascii="仿宋" w:eastAsia="仿宋" w:hAnsi="仿宋" w:cs="仿宋" w:hint="eastAsia"/>
            <w:lang w:eastAsia="zh-CN"/>
          </w:rPr>
          <w:t>八、调制乳项目社会影响</w:t>
        </w:r>
        <w:r>
          <w:tab/>
        </w:r>
        <w:r>
          <w:fldChar w:fldCharType="begin"/>
        </w:r>
        <w:r>
          <w:instrText xml:space="preserve"> PAGEREF _Toc12335 \h </w:instrText>
        </w:r>
        <w:r>
          <w:fldChar w:fldCharType="separate"/>
        </w:r>
        <w:r>
          <w:t>30</w:t>
        </w:r>
        <w:r>
          <w:fldChar w:fldCharType="end"/>
        </w:r>
      </w:hyperlink>
    </w:p>
    <w:p>
      <w:pPr>
        <w:pStyle w:val="TOC2"/>
        <w:tabs>
          <w:tab w:val="right" w:leader="dot" w:pos="8306"/>
        </w:tabs>
      </w:pPr>
      <w:hyperlink w:anchor="_Toc8391" w:history="1">
        <w:r>
          <w:rPr>
            <w:rFonts w:ascii="仿宋" w:eastAsia="仿宋" w:hAnsi="仿宋" w:cs="仿宋" w:hint="eastAsia"/>
            <w:lang w:eastAsia="zh-CN"/>
          </w:rPr>
          <w:t>(一)、社会责任与义务</w:t>
        </w:r>
        <w:r>
          <w:tab/>
        </w:r>
        <w:r>
          <w:fldChar w:fldCharType="begin"/>
        </w:r>
        <w:r>
          <w:instrText xml:space="preserve"> PAGEREF _Toc8391 \h </w:instrText>
        </w:r>
        <w:r>
          <w:fldChar w:fldCharType="separate"/>
        </w:r>
        <w:r>
          <w:t>30</w:t>
        </w:r>
        <w:r>
          <w:fldChar w:fldCharType="end"/>
        </w:r>
      </w:hyperlink>
    </w:p>
    <w:p>
      <w:pPr>
        <w:pStyle w:val="TOC2"/>
        <w:tabs>
          <w:tab w:val="right" w:leader="dot" w:pos="8306"/>
        </w:tabs>
      </w:pPr>
      <w:hyperlink w:anchor="_Toc26147" w:history="1">
        <w:r>
          <w:rPr>
            <w:rFonts w:ascii="仿宋" w:eastAsia="仿宋" w:hAnsi="仿宋" w:cs="仿宋" w:hint="eastAsia"/>
            <w:lang w:eastAsia="zh-CN"/>
          </w:rPr>
          <w:t>(二)、社会参与与沟通</w:t>
        </w:r>
        <w:r>
          <w:tab/>
        </w:r>
        <w:r>
          <w:fldChar w:fldCharType="begin"/>
        </w:r>
        <w:r>
          <w:instrText xml:space="preserve"> PAGEREF _Toc26147 \h </w:instrText>
        </w:r>
        <w:r>
          <w:fldChar w:fldCharType="separate"/>
        </w:r>
        <w:r>
          <w:t>31</w:t>
        </w:r>
        <w:r>
          <w:fldChar w:fldCharType="end"/>
        </w:r>
      </w:hyperlink>
    </w:p>
    <w:p>
      <w:pPr>
        <w:pStyle w:val="TOC1"/>
        <w:tabs>
          <w:tab w:val="right" w:leader="dot" w:pos="8306"/>
        </w:tabs>
      </w:pPr>
      <w:hyperlink w:anchor="_Toc1303" w:history="1">
        <w:r>
          <w:rPr>
            <w:rFonts w:ascii="仿宋" w:eastAsia="仿宋" w:hAnsi="仿宋" w:cs="仿宋" w:hint="eastAsia"/>
            <w:lang w:eastAsia="zh-CN"/>
          </w:rPr>
          <w:t>九、调制乳项目经营效益</w:t>
        </w:r>
        <w:r>
          <w:tab/>
        </w:r>
        <w:r>
          <w:fldChar w:fldCharType="begin"/>
        </w:r>
        <w:r>
          <w:instrText xml:space="preserve"> PAGEREF _Toc1303 \h </w:instrText>
        </w:r>
        <w:r>
          <w:fldChar w:fldCharType="separate"/>
        </w:r>
        <w:r>
          <w:t>32</w:t>
        </w:r>
        <w:r>
          <w:fldChar w:fldCharType="end"/>
        </w:r>
      </w:hyperlink>
    </w:p>
    <w:p>
      <w:pPr>
        <w:pStyle w:val="TOC2"/>
        <w:tabs>
          <w:tab w:val="right" w:leader="dot" w:pos="8306"/>
        </w:tabs>
      </w:pPr>
      <w:hyperlink w:anchor="_Toc32209" w:history="1">
        <w:r>
          <w:rPr>
            <w:rFonts w:ascii="仿宋" w:eastAsia="仿宋" w:hAnsi="仿宋" w:cs="仿宋" w:hint="eastAsia"/>
            <w:lang w:eastAsia="zh-CN"/>
          </w:rPr>
          <w:t>(一)、经济评价财务测算</w:t>
        </w:r>
        <w:r>
          <w:tab/>
        </w:r>
        <w:r>
          <w:fldChar w:fldCharType="begin"/>
        </w:r>
        <w:r>
          <w:instrText xml:space="preserve"> PAGEREF _Toc32209 \h </w:instrText>
        </w:r>
        <w:r>
          <w:fldChar w:fldCharType="separate"/>
        </w:r>
        <w:r>
          <w:t>32</w:t>
        </w:r>
        <w:r>
          <w:fldChar w:fldCharType="end"/>
        </w:r>
      </w:hyperlink>
    </w:p>
    <w:p>
      <w:pPr>
        <w:pStyle w:val="TOC2"/>
        <w:tabs>
          <w:tab w:val="right" w:leader="dot" w:pos="8306"/>
        </w:tabs>
      </w:pPr>
      <w:hyperlink w:anchor="_Toc27346" w:history="1">
        <w:r>
          <w:rPr>
            <w:rFonts w:ascii="仿宋" w:eastAsia="仿宋" w:hAnsi="仿宋" w:cs="仿宋" w:hint="eastAsia"/>
            <w:lang w:eastAsia="zh-CN"/>
          </w:rPr>
          <w:t>(二)、调制乳项目盈利能力分析</w:t>
        </w:r>
        <w:r>
          <w:tab/>
        </w:r>
        <w:r>
          <w:fldChar w:fldCharType="begin"/>
        </w:r>
        <w:r>
          <w:instrText xml:space="preserve"> PAGEREF _Toc27346 \h </w:instrText>
        </w:r>
        <w:r>
          <w:fldChar w:fldCharType="separate"/>
        </w:r>
        <w:r>
          <w:t>33</w:t>
        </w:r>
        <w:r>
          <w:fldChar w:fldCharType="end"/>
        </w:r>
      </w:hyperlink>
    </w:p>
    <w:p>
      <w:pPr>
        <w:pStyle w:val="TOC1"/>
        <w:tabs>
          <w:tab w:val="right" w:leader="dot" w:pos="8306"/>
        </w:tabs>
      </w:pPr>
      <w:hyperlink w:anchor="_Toc22127" w:history="1">
        <w:r>
          <w:rPr>
            <w:rFonts w:ascii="仿宋" w:eastAsia="仿宋" w:hAnsi="仿宋" w:cs="仿宋" w:hint="eastAsia"/>
            <w:lang w:eastAsia="zh-CN"/>
          </w:rPr>
          <w:t>十、调制乳项目人力资源培养与发展</w:t>
        </w:r>
        <w:r>
          <w:tab/>
        </w:r>
        <w:r>
          <w:fldChar w:fldCharType="begin"/>
        </w:r>
        <w:r>
          <w:instrText xml:space="preserve"> PAGEREF _Toc22127 \h </w:instrText>
        </w:r>
        <w:r>
          <w:fldChar w:fldCharType="separate"/>
        </w:r>
        <w:r>
          <w:t>34</w:t>
        </w:r>
        <w:r>
          <w:fldChar w:fldCharType="end"/>
        </w:r>
      </w:hyperlink>
    </w:p>
    <w:p>
      <w:pPr>
        <w:pStyle w:val="TOC2"/>
        <w:tabs>
          <w:tab w:val="right" w:leader="dot" w:pos="8306"/>
        </w:tabs>
      </w:pPr>
      <w:hyperlink w:anchor="_Toc4905" w:history="1">
        <w:r>
          <w:rPr>
            <w:rFonts w:ascii="仿宋" w:eastAsia="仿宋" w:hAnsi="仿宋" w:cs="仿宋" w:hint="eastAsia"/>
            <w:lang w:eastAsia="zh-CN"/>
          </w:rPr>
          <w:t>(一)、人才需求与规划</w:t>
        </w:r>
        <w:r>
          <w:tab/>
        </w:r>
        <w:r>
          <w:fldChar w:fldCharType="begin"/>
        </w:r>
        <w:r>
          <w:instrText xml:space="preserve"> PAGEREF _Toc4905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5" w:history="1">
        <w:r>
          <w:rPr>
            <w:rFonts w:ascii="仿宋" w:eastAsia="仿宋" w:hAnsi="仿宋" w:cs="仿宋" w:hint="eastAsia"/>
            <w:lang w:eastAsia="zh-CN"/>
          </w:rPr>
          <w:t>(二)、培训与发展计划</w:t>
        </w:r>
        <w:r>
          <w:tab/>
        </w:r>
        <w:r>
          <w:fldChar w:fldCharType="begin"/>
        </w:r>
        <w:r>
          <w:instrText xml:space="preserve"> PAGEREF _Toc22515 \h </w:instrText>
        </w:r>
        <w:r>
          <w:fldChar w:fldCharType="separate"/>
        </w:r>
        <w:r>
          <w:t>34</w:t>
        </w:r>
        <w:r>
          <w:fldChar w:fldCharType="end"/>
        </w:r>
      </w:hyperlink>
    </w:p>
    <w:p>
      <w:pPr>
        <w:pStyle w:val="TOC1"/>
        <w:tabs>
          <w:tab w:val="right" w:leader="dot" w:pos="8306"/>
        </w:tabs>
      </w:pPr>
      <w:hyperlink w:anchor="_Toc27550" w:history="1">
        <w:r>
          <w:rPr>
            <w:rFonts w:ascii="仿宋" w:eastAsia="仿宋" w:hAnsi="仿宋" w:cs="仿宋" w:hint="eastAsia"/>
            <w:lang w:eastAsia="zh-CN"/>
          </w:rPr>
          <w:t>十一、调制乳项目技术管理</w:t>
        </w:r>
        <w:r>
          <w:tab/>
        </w:r>
        <w:r>
          <w:fldChar w:fldCharType="begin"/>
        </w:r>
        <w:r>
          <w:instrText xml:space="preserve"> PAGEREF _Toc27550 \h </w:instrText>
        </w:r>
        <w:r>
          <w:fldChar w:fldCharType="separate"/>
        </w:r>
        <w:r>
          <w:t>35</w:t>
        </w:r>
        <w:r>
          <w:fldChar w:fldCharType="end"/>
        </w:r>
      </w:hyperlink>
    </w:p>
    <w:p>
      <w:pPr>
        <w:pStyle w:val="TOC2"/>
        <w:tabs>
          <w:tab w:val="right" w:leader="dot" w:pos="8306"/>
        </w:tabs>
      </w:pPr>
      <w:hyperlink w:anchor="_Toc20919" w:history="1">
        <w:r>
          <w:rPr>
            <w:rFonts w:ascii="仿宋" w:eastAsia="仿宋" w:hAnsi="仿宋" w:cs="仿宋" w:hint="eastAsia"/>
            <w:lang w:eastAsia="zh-CN"/>
          </w:rPr>
          <w:t>(一)、技术方案选用方向</w:t>
        </w:r>
        <w:r>
          <w:tab/>
        </w:r>
        <w:r>
          <w:fldChar w:fldCharType="begin"/>
        </w:r>
        <w:r>
          <w:instrText xml:space="preserve"> PAGEREF _Toc20919 \h </w:instrText>
        </w:r>
        <w:r>
          <w:fldChar w:fldCharType="separate"/>
        </w:r>
        <w:r>
          <w:t>35</w:t>
        </w:r>
        <w:r>
          <w:fldChar w:fldCharType="end"/>
        </w:r>
      </w:hyperlink>
    </w:p>
    <w:p>
      <w:pPr>
        <w:pStyle w:val="TOC2"/>
        <w:tabs>
          <w:tab w:val="right" w:leader="dot" w:pos="8306"/>
        </w:tabs>
      </w:pPr>
      <w:hyperlink w:anchor="_Toc9876" w:history="1">
        <w:r>
          <w:rPr>
            <w:rFonts w:ascii="仿宋" w:eastAsia="仿宋" w:hAnsi="仿宋" w:cs="仿宋" w:hint="eastAsia"/>
            <w:lang w:eastAsia="zh-CN"/>
          </w:rPr>
          <w:t>(二)、工艺技术方案选用原则</w:t>
        </w:r>
        <w:r>
          <w:tab/>
        </w:r>
        <w:r>
          <w:fldChar w:fldCharType="begin"/>
        </w:r>
        <w:r>
          <w:instrText xml:space="preserve"> PAGEREF _Toc9876 \h </w:instrText>
        </w:r>
        <w:r>
          <w:fldChar w:fldCharType="separate"/>
        </w:r>
        <w:r>
          <w:t>37</w:t>
        </w:r>
        <w:r>
          <w:fldChar w:fldCharType="end"/>
        </w:r>
      </w:hyperlink>
    </w:p>
    <w:p>
      <w:pPr>
        <w:pStyle w:val="TOC2"/>
        <w:tabs>
          <w:tab w:val="right" w:leader="dot" w:pos="8306"/>
        </w:tabs>
      </w:pPr>
      <w:hyperlink w:anchor="_Toc4914" w:history="1">
        <w:r>
          <w:rPr>
            <w:rFonts w:ascii="仿宋" w:eastAsia="仿宋" w:hAnsi="仿宋" w:cs="仿宋" w:hint="eastAsia"/>
            <w:lang w:eastAsia="zh-CN"/>
          </w:rPr>
          <w:t>(三)、工艺技术方案要求</w:t>
        </w:r>
        <w:r>
          <w:tab/>
        </w:r>
        <w:r>
          <w:fldChar w:fldCharType="begin"/>
        </w:r>
        <w:r>
          <w:instrText xml:space="preserve"> PAGEREF _Toc4914 \h </w:instrText>
        </w:r>
        <w:r>
          <w:fldChar w:fldCharType="separate"/>
        </w:r>
        <w:r>
          <w:t>39</w:t>
        </w:r>
        <w:r>
          <w:fldChar w:fldCharType="end"/>
        </w:r>
      </w:hyperlink>
    </w:p>
    <w:p>
      <w:pPr>
        <w:pStyle w:val="TOC1"/>
        <w:tabs>
          <w:tab w:val="right" w:leader="dot" w:pos="8306"/>
        </w:tabs>
      </w:pPr>
      <w:hyperlink w:anchor="_Toc18852" w:history="1">
        <w:r>
          <w:rPr>
            <w:rFonts w:ascii="仿宋" w:eastAsia="仿宋" w:hAnsi="仿宋" w:cs="仿宋" w:hint="eastAsia"/>
            <w:lang w:eastAsia="zh-CN"/>
          </w:rPr>
          <w:t>十二、调制乳项目创新与研发</w:t>
        </w:r>
        <w:r>
          <w:tab/>
        </w:r>
        <w:r>
          <w:fldChar w:fldCharType="begin"/>
        </w:r>
        <w:r>
          <w:instrText xml:space="preserve"> PAGEREF _Toc18852 \h </w:instrText>
        </w:r>
        <w:r>
          <w:fldChar w:fldCharType="separate"/>
        </w:r>
        <w:r>
          <w:t>41</w:t>
        </w:r>
        <w:r>
          <w:fldChar w:fldCharType="end"/>
        </w:r>
      </w:hyperlink>
    </w:p>
    <w:p>
      <w:pPr>
        <w:pStyle w:val="TOC2"/>
        <w:tabs>
          <w:tab w:val="right" w:leader="dot" w:pos="8306"/>
        </w:tabs>
      </w:pPr>
      <w:hyperlink w:anchor="_Toc14236" w:history="1">
        <w:r>
          <w:rPr>
            <w:rFonts w:ascii="仿宋" w:eastAsia="仿宋" w:hAnsi="仿宋" w:cs="仿宋" w:hint="eastAsia"/>
            <w:lang w:eastAsia="zh-CN"/>
          </w:rPr>
          <w:t>(一)、创新策略与方向</w:t>
        </w:r>
        <w:r>
          <w:tab/>
        </w:r>
        <w:r>
          <w:fldChar w:fldCharType="begin"/>
        </w:r>
        <w:r>
          <w:instrText xml:space="preserve"> PAGEREF _Toc14236 \h </w:instrText>
        </w:r>
        <w:r>
          <w:fldChar w:fldCharType="separate"/>
        </w:r>
        <w:r>
          <w:t>41</w:t>
        </w:r>
        <w:r>
          <w:fldChar w:fldCharType="end"/>
        </w:r>
      </w:hyperlink>
    </w:p>
    <w:p>
      <w:pPr>
        <w:pStyle w:val="TOC2"/>
        <w:tabs>
          <w:tab w:val="right" w:leader="dot" w:pos="8306"/>
        </w:tabs>
      </w:pPr>
      <w:hyperlink w:anchor="_Toc26429" w:history="1">
        <w:r>
          <w:rPr>
            <w:rFonts w:ascii="仿宋" w:eastAsia="仿宋" w:hAnsi="仿宋" w:cs="仿宋" w:hint="eastAsia"/>
            <w:lang w:eastAsia="zh-CN"/>
          </w:rPr>
          <w:t>(二)、研发规划与投入</w:t>
        </w:r>
        <w:r>
          <w:tab/>
        </w:r>
        <w:r>
          <w:fldChar w:fldCharType="begin"/>
        </w:r>
        <w:r>
          <w:instrText xml:space="preserve"> PAGEREF _Toc26429 \h </w:instrText>
        </w:r>
        <w:r>
          <w:fldChar w:fldCharType="separate"/>
        </w:r>
        <w:r>
          <w:t>42</w:t>
        </w:r>
        <w:r>
          <w:fldChar w:fldCharType="end"/>
        </w:r>
      </w:hyperlink>
    </w:p>
    <w:p>
      <w:pPr>
        <w:pStyle w:val="TOC1"/>
        <w:tabs>
          <w:tab w:val="right" w:leader="dot" w:pos="8306"/>
        </w:tabs>
      </w:pPr>
      <w:hyperlink w:anchor="_Toc9069" w:history="1">
        <w:r>
          <w:rPr>
            <w:rFonts w:ascii="仿宋" w:eastAsia="仿宋" w:hAnsi="仿宋" w:cs="仿宋" w:hint="eastAsia"/>
            <w:lang w:eastAsia="zh-CN"/>
          </w:rPr>
          <w:t>十三、质量管理体系</w:t>
        </w:r>
        <w:r>
          <w:tab/>
        </w:r>
        <w:r>
          <w:fldChar w:fldCharType="begin"/>
        </w:r>
        <w:r>
          <w:instrText xml:space="preserve"> PAGEREF _Toc9069 \h </w:instrText>
        </w:r>
        <w:r>
          <w:fldChar w:fldCharType="separate"/>
        </w:r>
        <w:r>
          <w:t>44</w:t>
        </w:r>
        <w:r>
          <w:fldChar w:fldCharType="end"/>
        </w:r>
      </w:hyperlink>
    </w:p>
    <w:p>
      <w:pPr>
        <w:pStyle w:val="TOC2"/>
        <w:tabs>
          <w:tab w:val="right" w:leader="dot" w:pos="8306"/>
        </w:tabs>
      </w:pPr>
      <w:hyperlink w:anchor="_Toc9879" w:history="1">
        <w:r>
          <w:rPr>
            <w:rFonts w:ascii="仿宋" w:eastAsia="仿宋" w:hAnsi="仿宋" w:cs="仿宋" w:hint="eastAsia"/>
            <w:lang w:eastAsia="zh-CN"/>
          </w:rPr>
          <w:t>(一)、质量目标与方针</w:t>
        </w:r>
        <w:r>
          <w:tab/>
        </w:r>
        <w:r>
          <w:fldChar w:fldCharType="begin"/>
        </w:r>
        <w:r>
          <w:instrText xml:space="preserve"> PAGEREF _Toc9879 \h </w:instrText>
        </w:r>
        <w:r>
          <w:fldChar w:fldCharType="separate"/>
        </w:r>
        <w:r>
          <w:t>44</w:t>
        </w:r>
        <w:r>
          <w:fldChar w:fldCharType="end"/>
        </w:r>
      </w:hyperlink>
    </w:p>
    <w:p>
      <w:pPr>
        <w:pStyle w:val="TOC2"/>
        <w:tabs>
          <w:tab w:val="right" w:leader="dot" w:pos="8306"/>
        </w:tabs>
      </w:pPr>
      <w:hyperlink w:anchor="_Toc27416" w:history="1">
        <w:r>
          <w:rPr>
            <w:rFonts w:ascii="仿宋" w:eastAsia="仿宋" w:hAnsi="仿宋" w:cs="仿宋" w:hint="eastAsia"/>
            <w:lang w:eastAsia="zh-CN"/>
          </w:rPr>
          <w:t>(二)、质量管理责任</w:t>
        </w:r>
        <w:r>
          <w:tab/>
        </w:r>
        <w:r>
          <w:fldChar w:fldCharType="begin"/>
        </w:r>
        <w:r>
          <w:instrText xml:space="preserve"> PAGEREF _Toc27416 \h </w:instrText>
        </w:r>
        <w:r>
          <w:fldChar w:fldCharType="separate"/>
        </w:r>
        <w:r>
          <w:t>45</w:t>
        </w:r>
        <w:r>
          <w:fldChar w:fldCharType="end"/>
        </w:r>
      </w:hyperlink>
    </w:p>
    <w:p>
      <w:pPr>
        <w:pStyle w:val="TOC2"/>
        <w:tabs>
          <w:tab w:val="right" w:leader="dot" w:pos="8306"/>
        </w:tabs>
      </w:pPr>
      <w:hyperlink w:anchor="_Toc5131" w:history="1">
        <w:r>
          <w:rPr>
            <w:rFonts w:ascii="仿宋" w:eastAsia="仿宋" w:hAnsi="仿宋" w:cs="仿宋" w:hint="eastAsia"/>
            <w:lang w:eastAsia="zh-CN"/>
          </w:rPr>
          <w:t>(三)、质量管理体系文件</w:t>
        </w:r>
        <w:r>
          <w:tab/>
        </w:r>
        <w:r>
          <w:fldChar w:fldCharType="begin"/>
        </w:r>
        <w:r>
          <w:instrText xml:space="preserve"> PAGEREF _Toc5131 \h </w:instrText>
        </w:r>
        <w:r>
          <w:fldChar w:fldCharType="separate"/>
        </w:r>
        <w:r>
          <w:t>46</w:t>
        </w:r>
        <w:r>
          <w:fldChar w:fldCharType="end"/>
        </w:r>
      </w:hyperlink>
    </w:p>
    <w:p>
      <w:pPr>
        <w:pStyle w:val="TOC2"/>
        <w:tabs>
          <w:tab w:val="right" w:leader="dot" w:pos="8306"/>
        </w:tabs>
      </w:pPr>
      <w:hyperlink w:anchor="_Toc21626" w:history="1">
        <w:r>
          <w:rPr>
            <w:rFonts w:ascii="仿宋" w:eastAsia="仿宋" w:hAnsi="仿宋" w:cs="仿宋" w:hint="eastAsia"/>
            <w:lang w:eastAsia="zh-CN"/>
          </w:rPr>
          <w:t>(四)、质量培训与教育</w:t>
        </w:r>
        <w:r>
          <w:tab/>
        </w:r>
        <w:r>
          <w:fldChar w:fldCharType="begin"/>
        </w:r>
        <w:r>
          <w:instrText xml:space="preserve"> PAGEREF _Toc21626 \h </w:instrText>
        </w:r>
        <w:r>
          <w:fldChar w:fldCharType="separate"/>
        </w:r>
        <w:r>
          <w:t>49</w:t>
        </w:r>
        <w:r>
          <w:fldChar w:fldCharType="end"/>
        </w:r>
      </w:hyperlink>
    </w:p>
    <w:p>
      <w:pPr>
        <w:pStyle w:val="TOC2"/>
        <w:tabs>
          <w:tab w:val="right" w:leader="dot" w:pos="8306"/>
        </w:tabs>
      </w:pPr>
      <w:hyperlink w:anchor="_Toc17734" w:history="1">
        <w:r>
          <w:rPr>
            <w:rFonts w:ascii="仿宋" w:eastAsia="仿宋" w:hAnsi="仿宋" w:cs="仿宋" w:hint="eastAsia"/>
            <w:lang w:eastAsia="zh-CN"/>
          </w:rPr>
          <w:t>(五)、质量审核与评价</w:t>
        </w:r>
        <w:r>
          <w:tab/>
        </w:r>
        <w:r>
          <w:fldChar w:fldCharType="begin"/>
        </w:r>
        <w:r>
          <w:instrText xml:space="preserve"> PAGEREF _Toc17734 \h </w:instrText>
        </w:r>
        <w:r>
          <w:fldChar w:fldCharType="separate"/>
        </w:r>
        <w:r>
          <w:t>50</w:t>
        </w:r>
        <w:r>
          <w:fldChar w:fldCharType="end"/>
        </w:r>
      </w:hyperlink>
    </w:p>
    <w:p>
      <w:pPr>
        <w:pStyle w:val="TOC2"/>
        <w:tabs>
          <w:tab w:val="right" w:leader="dot" w:pos="8306"/>
        </w:tabs>
      </w:pPr>
      <w:hyperlink w:anchor="_Toc28874" w:history="1">
        <w:r>
          <w:rPr>
            <w:rFonts w:ascii="仿宋" w:eastAsia="仿宋" w:hAnsi="仿宋" w:cs="仿宋" w:hint="eastAsia"/>
            <w:lang w:eastAsia="zh-CN"/>
          </w:rPr>
          <w:t>(六)、不符合与纠正措施</w:t>
        </w:r>
        <w:r>
          <w:tab/>
        </w:r>
        <w:r>
          <w:fldChar w:fldCharType="begin"/>
        </w:r>
        <w:r>
          <w:instrText xml:space="preserve"> PAGEREF _Toc28874 \h </w:instrText>
        </w:r>
        <w:r>
          <w:fldChar w:fldCharType="separate"/>
        </w:r>
        <w:r>
          <w:t>51</w:t>
        </w:r>
        <w:r>
          <w:fldChar w:fldCharType="end"/>
        </w:r>
      </w:hyperlink>
    </w:p>
    <w:p>
      <w:pPr>
        <w:pStyle w:val="TOC1"/>
        <w:tabs>
          <w:tab w:val="right" w:leader="dot" w:pos="8306"/>
        </w:tabs>
      </w:pPr>
      <w:hyperlink w:anchor="_Toc30705" w:history="1">
        <w:r>
          <w:rPr>
            <w:rFonts w:ascii="仿宋" w:eastAsia="仿宋" w:hAnsi="仿宋" w:cs="仿宋" w:hint="eastAsia"/>
            <w:lang w:eastAsia="zh-CN"/>
          </w:rPr>
          <w:t>十四、调制乳项目治理与监督</w:t>
        </w:r>
        <w:r>
          <w:tab/>
        </w:r>
        <w:r>
          <w:fldChar w:fldCharType="begin"/>
        </w:r>
        <w:r>
          <w:instrText xml:space="preserve"> PAGEREF _Toc30705 \h </w:instrText>
        </w:r>
        <w:r>
          <w:fldChar w:fldCharType="separate"/>
        </w:r>
        <w:r>
          <w:t>52</w:t>
        </w:r>
        <w:r>
          <w:fldChar w:fldCharType="end"/>
        </w:r>
      </w:hyperlink>
    </w:p>
    <w:p>
      <w:pPr>
        <w:pStyle w:val="TOC2"/>
        <w:tabs>
          <w:tab w:val="right" w:leader="dot" w:pos="8306"/>
        </w:tabs>
      </w:pPr>
      <w:hyperlink w:anchor="_Toc31511" w:history="1">
        <w:r>
          <w:rPr>
            <w:rFonts w:ascii="仿宋" w:eastAsia="仿宋" w:hAnsi="仿宋" w:cs="仿宋" w:hint="eastAsia"/>
            <w:lang w:eastAsia="zh-CN"/>
          </w:rPr>
          <w:t>(一)、调制乳项目治理结构</w:t>
        </w:r>
        <w:r>
          <w:tab/>
        </w:r>
        <w:r>
          <w:fldChar w:fldCharType="begin"/>
        </w:r>
        <w:r>
          <w:instrText xml:space="preserve"> PAGEREF _Toc31511 \h </w:instrText>
        </w:r>
        <w:r>
          <w:fldChar w:fldCharType="separate"/>
        </w:r>
        <w:r>
          <w:t>52</w:t>
        </w:r>
        <w:r>
          <w:fldChar w:fldCharType="end"/>
        </w:r>
      </w:hyperlink>
    </w:p>
    <w:p>
      <w:pPr>
        <w:pStyle w:val="TOC2"/>
        <w:tabs>
          <w:tab w:val="right" w:leader="dot" w:pos="8306"/>
        </w:tabs>
      </w:pPr>
      <w:hyperlink w:anchor="_Toc18117" w:history="1">
        <w:r>
          <w:rPr>
            <w:rFonts w:ascii="仿宋" w:eastAsia="仿宋" w:hAnsi="仿宋" w:cs="仿宋" w:hint="eastAsia"/>
            <w:lang w:eastAsia="zh-CN"/>
          </w:rPr>
          <w:t>(二)、监督与审计</w:t>
        </w:r>
        <w:r>
          <w:tab/>
        </w:r>
        <w:r>
          <w:fldChar w:fldCharType="begin"/>
        </w:r>
        <w:r>
          <w:instrText xml:space="preserve"> PAGEREF _Toc18117 \h </w:instrText>
        </w:r>
        <w:r>
          <w:fldChar w:fldCharType="separate"/>
        </w:r>
        <w:r>
          <w:t>53</w:t>
        </w:r>
        <w:r>
          <w:fldChar w:fldCharType="end"/>
        </w:r>
      </w:hyperlink>
    </w:p>
    <w:p>
      <w:pPr>
        <w:pStyle w:val="TOC1"/>
        <w:tabs>
          <w:tab w:val="right" w:leader="dot" w:pos="8306"/>
        </w:tabs>
      </w:pPr>
      <w:hyperlink w:anchor="_Toc18318" w:history="1">
        <w:r>
          <w:rPr>
            <w:rFonts w:ascii="仿宋" w:eastAsia="仿宋" w:hAnsi="仿宋" w:cs="仿宋" w:hint="eastAsia"/>
            <w:lang w:eastAsia="zh-CN"/>
          </w:rPr>
          <w:t>十五、营销与推广策略</w:t>
        </w:r>
        <w:r>
          <w:tab/>
        </w:r>
        <w:r>
          <w:fldChar w:fldCharType="begin"/>
        </w:r>
        <w:r>
          <w:instrText xml:space="preserve"> PAGEREF _Toc18318 \h </w:instrText>
        </w:r>
        <w:r>
          <w:fldChar w:fldCharType="separate"/>
        </w:r>
        <w:r>
          <w:t>55</w:t>
        </w:r>
        <w:r>
          <w:fldChar w:fldCharType="end"/>
        </w:r>
      </w:hyperlink>
    </w:p>
    <w:p>
      <w:pPr>
        <w:pStyle w:val="TOC2"/>
        <w:tabs>
          <w:tab w:val="right" w:leader="dot" w:pos="8306"/>
        </w:tabs>
      </w:pPr>
      <w:hyperlink w:anchor="_Toc12329" w:history="1">
        <w:r>
          <w:rPr>
            <w:rFonts w:ascii="仿宋" w:eastAsia="仿宋" w:hAnsi="仿宋" w:cs="仿宋" w:hint="eastAsia"/>
            <w:lang w:eastAsia="zh-CN"/>
          </w:rPr>
          <w:t>(一)、产品/服务定位与特点</w:t>
        </w:r>
        <w:r>
          <w:tab/>
        </w:r>
        <w:r>
          <w:fldChar w:fldCharType="begin"/>
        </w:r>
        <w:r>
          <w:instrText xml:space="preserve"> PAGEREF _Toc12329 \h </w:instrText>
        </w:r>
        <w:r>
          <w:fldChar w:fldCharType="separate"/>
        </w:r>
        <w:r>
          <w:t>55</w:t>
        </w:r>
        <w:r>
          <w:fldChar w:fldCharType="end"/>
        </w:r>
      </w:hyperlink>
    </w:p>
    <w:p>
      <w:pPr>
        <w:pStyle w:val="TOC2"/>
        <w:tabs>
          <w:tab w:val="right" w:leader="dot" w:pos="8306"/>
        </w:tabs>
      </w:pPr>
      <w:hyperlink w:anchor="_Toc12835" w:history="1">
        <w:r>
          <w:rPr>
            <w:rFonts w:ascii="仿宋" w:eastAsia="仿宋" w:hAnsi="仿宋" w:cs="仿宋" w:hint="eastAsia"/>
            <w:lang w:eastAsia="zh-CN"/>
          </w:rPr>
          <w:t>(二)、市场定位与竞争分析</w:t>
        </w:r>
        <w:r>
          <w:tab/>
        </w:r>
        <w:r>
          <w:fldChar w:fldCharType="begin"/>
        </w:r>
        <w:r>
          <w:instrText xml:space="preserve"> PAGEREF _Toc12835 \h </w:instrText>
        </w:r>
        <w:r>
          <w:fldChar w:fldCharType="separate"/>
        </w:r>
        <w:r>
          <w:t>56</w:t>
        </w:r>
        <w:r>
          <w:fldChar w:fldCharType="end"/>
        </w:r>
      </w:hyperlink>
    </w:p>
    <w:p>
      <w:pPr>
        <w:pStyle w:val="TOC2"/>
        <w:tabs>
          <w:tab w:val="right" w:leader="dot" w:pos="8306"/>
        </w:tabs>
      </w:pPr>
      <w:hyperlink w:anchor="_Toc17095" w:history="1">
        <w:r>
          <w:rPr>
            <w:rFonts w:ascii="仿宋" w:eastAsia="仿宋" w:hAnsi="仿宋" w:cs="仿宋" w:hint="eastAsia"/>
            <w:lang w:eastAsia="zh-CN"/>
          </w:rPr>
          <w:t>(三)、营销渠道与策略</w:t>
        </w:r>
        <w:r>
          <w:tab/>
        </w:r>
        <w:r>
          <w:fldChar w:fldCharType="begin"/>
        </w:r>
        <w:r>
          <w:instrText xml:space="preserve"> PAGEREF _Toc17095 \h </w:instrText>
        </w:r>
        <w:r>
          <w:fldChar w:fldCharType="separate"/>
        </w:r>
        <w:r>
          <w:t>57</w:t>
        </w:r>
        <w:r>
          <w:fldChar w:fldCharType="end"/>
        </w:r>
      </w:hyperlink>
    </w:p>
    <w:p>
      <w:pPr>
        <w:pStyle w:val="TOC2"/>
        <w:tabs>
          <w:tab w:val="right" w:leader="dot" w:pos="8306"/>
        </w:tabs>
      </w:pPr>
      <w:hyperlink w:anchor="_Toc12113" w:history="1">
        <w:r>
          <w:rPr>
            <w:rFonts w:ascii="仿宋" w:eastAsia="仿宋" w:hAnsi="仿宋" w:cs="仿宋" w:hint="eastAsia"/>
            <w:lang w:eastAsia="zh-CN"/>
          </w:rPr>
          <w:t>(四)、推广与宣传活动</w:t>
        </w:r>
        <w:r>
          <w:tab/>
        </w:r>
        <w:r>
          <w:fldChar w:fldCharType="begin"/>
        </w:r>
        <w:r>
          <w:instrText xml:space="preserve"> PAGEREF _Toc12113 \h </w:instrText>
        </w:r>
        <w:r>
          <w:fldChar w:fldCharType="separate"/>
        </w:r>
        <w:r>
          <w:t>58</w:t>
        </w:r>
        <w:r>
          <w:fldChar w:fldCharType="end"/>
        </w:r>
      </w:hyperlink>
    </w:p>
    <w:p>
      <w:pPr>
        <w:pStyle w:val="TOC1"/>
        <w:tabs>
          <w:tab w:val="right" w:leader="dot" w:pos="8306"/>
        </w:tabs>
      </w:pPr>
      <w:hyperlink w:anchor="_Toc10173" w:history="1">
        <w:r>
          <w:rPr>
            <w:rFonts w:ascii="仿宋" w:eastAsia="仿宋" w:hAnsi="仿宋" w:cs="仿宋" w:hint="eastAsia"/>
            <w:lang w:eastAsia="zh-CN"/>
          </w:rPr>
          <w:t>十六、调制乳项目变更管理</w:t>
        </w:r>
        <w:r>
          <w:tab/>
        </w:r>
        <w:r>
          <w:fldChar w:fldCharType="begin"/>
        </w:r>
        <w:r>
          <w:instrText xml:space="preserve"> PAGEREF _Toc10173 \h </w:instrText>
        </w:r>
        <w:r>
          <w:fldChar w:fldCharType="separate"/>
        </w:r>
        <w:r>
          <w:t>64</w:t>
        </w:r>
        <w:r>
          <w:fldChar w:fldCharType="end"/>
        </w:r>
      </w:hyperlink>
    </w:p>
    <w:p>
      <w:pPr>
        <w:pStyle w:val="TOC2"/>
        <w:tabs>
          <w:tab w:val="right" w:leader="dot" w:pos="8306"/>
        </w:tabs>
      </w:pPr>
      <w:hyperlink w:anchor="_Toc30734" w:history="1">
        <w:r>
          <w:rPr>
            <w:rFonts w:ascii="仿宋" w:eastAsia="仿宋" w:hAnsi="仿宋" w:cs="仿宋" w:hint="eastAsia"/>
            <w:lang w:eastAsia="zh-CN"/>
          </w:rPr>
          <w:t>(一)、变更申请与评估</w:t>
        </w:r>
        <w:r>
          <w:tab/>
        </w:r>
        <w:r>
          <w:fldChar w:fldCharType="begin"/>
        </w:r>
        <w:r>
          <w:instrText xml:space="preserve"> PAGEREF _Toc30734 \h </w:instrText>
        </w:r>
        <w:r>
          <w:fldChar w:fldCharType="separate"/>
        </w:r>
        <w:r>
          <w:t>64</w:t>
        </w:r>
        <w:r>
          <w:fldChar w:fldCharType="end"/>
        </w:r>
      </w:hyperlink>
    </w:p>
    <w:p>
      <w:pPr>
        <w:pStyle w:val="TOC2"/>
        <w:tabs>
          <w:tab w:val="right" w:leader="dot" w:pos="8306"/>
        </w:tabs>
      </w:pPr>
      <w:hyperlink w:anchor="_Toc16207" w:history="1">
        <w:r>
          <w:rPr>
            <w:rFonts w:ascii="仿宋" w:eastAsia="仿宋" w:hAnsi="仿宋" w:cs="仿宋" w:hint="eastAsia"/>
            <w:lang w:eastAsia="zh-CN"/>
          </w:rPr>
          <w:t>(二)、变更实施与控制</w:t>
        </w:r>
        <w:r>
          <w:tab/>
        </w:r>
        <w:r>
          <w:fldChar w:fldCharType="begin"/>
        </w:r>
        <w:r>
          <w:instrText xml:space="preserve"> PAGEREF _Toc16207 \h </w:instrText>
        </w:r>
        <w:r>
          <w:fldChar w:fldCharType="separate"/>
        </w:r>
        <w:r>
          <w:t>64</w:t>
        </w:r>
        <w:r>
          <w:fldChar w:fldCharType="end"/>
        </w:r>
      </w:hyperlink>
    </w:p>
    <w:p>
      <w:pPr>
        <w:pStyle w:val="TOC1"/>
        <w:tabs>
          <w:tab w:val="right" w:leader="dot" w:pos="8306"/>
        </w:tabs>
      </w:pPr>
      <w:hyperlink w:anchor="_Toc21028" w:history="1">
        <w:r>
          <w:rPr>
            <w:rFonts w:ascii="仿宋" w:eastAsia="仿宋" w:hAnsi="仿宋" w:cs="仿宋" w:hint="eastAsia"/>
            <w:lang w:eastAsia="zh-CN"/>
          </w:rPr>
          <w:t>十七、供应链管理</w:t>
        </w:r>
        <w:r>
          <w:tab/>
        </w:r>
        <w:r>
          <w:fldChar w:fldCharType="begin"/>
        </w:r>
        <w:r>
          <w:instrText xml:space="preserve"> PAGEREF _Toc21028 \h </w:instrText>
        </w:r>
        <w:r>
          <w:fldChar w:fldCharType="separate"/>
        </w:r>
        <w:r>
          <w:t>65</w:t>
        </w:r>
        <w:r>
          <w:fldChar w:fldCharType="end"/>
        </w:r>
      </w:hyperlink>
    </w:p>
    <w:p>
      <w:pPr>
        <w:pStyle w:val="TOC2"/>
        <w:tabs>
          <w:tab w:val="right" w:leader="dot" w:pos="8306"/>
        </w:tabs>
      </w:pPr>
      <w:hyperlink w:anchor="_Toc27724" w:history="1">
        <w:r>
          <w:rPr>
            <w:rFonts w:ascii="仿宋" w:eastAsia="仿宋" w:hAnsi="仿宋" w:cs="仿宋" w:hint="eastAsia"/>
            <w:lang w:eastAsia="zh-CN"/>
          </w:rPr>
          <w:t>(一)、供应链战略规划</w:t>
        </w:r>
        <w:r>
          <w:tab/>
        </w:r>
        <w:r>
          <w:fldChar w:fldCharType="begin"/>
        </w:r>
        <w:r>
          <w:instrText xml:space="preserve"> PAGEREF _Toc27724 \h </w:instrText>
        </w:r>
        <w:r>
          <w:fldChar w:fldCharType="separate"/>
        </w:r>
        <w:r>
          <w:t>65</w:t>
        </w:r>
        <w:r>
          <w:fldChar w:fldCharType="end"/>
        </w:r>
      </w:hyperlink>
    </w:p>
    <w:p>
      <w:pPr>
        <w:pStyle w:val="TOC2"/>
        <w:tabs>
          <w:tab w:val="right" w:leader="dot" w:pos="8306"/>
        </w:tabs>
      </w:pPr>
      <w:hyperlink w:anchor="_Toc16526" w:history="1">
        <w:r>
          <w:rPr>
            <w:rFonts w:ascii="仿宋" w:eastAsia="仿宋" w:hAnsi="仿宋" w:cs="仿宋" w:hint="eastAsia"/>
            <w:lang w:eastAsia="zh-CN"/>
          </w:rPr>
          <w:t>(二)、供应商选择与合作</w:t>
        </w:r>
        <w:r>
          <w:tab/>
        </w:r>
        <w:r>
          <w:fldChar w:fldCharType="begin"/>
        </w:r>
        <w:r>
          <w:instrText xml:space="preserve"> PAGEREF _Toc16526 \h </w:instrText>
        </w:r>
        <w:r>
          <w:fldChar w:fldCharType="separate"/>
        </w:r>
        <w:r>
          <w:t>66</w:t>
        </w:r>
        <w:r>
          <w:fldChar w:fldCharType="end"/>
        </w:r>
      </w:hyperlink>
    </w:p>
    <w:p>
      <w:pPr>
        <w:pStyle w:val="TOC2"/>
        <w:tabs>
          <w:tab w:val="right" w:leader="dot" w:pos="8306"/>
        </w:tabs>
      </w:pPr>
      <w:hyperlink w:anchor="_Toc19336" w:history="1">
        <w:r>
          <w:rPr>
            <w:rFonts w:ascii="仿宋" w:eastAsia="仿宋" w:hAnsi="仿宋" w:cs="仿宋" w:hint="eastAsia"/>
            <w:lang w:eastAsia="zh-CN"/>
          </w:rPr>
          <w:t>(三)、物流与库存管理</w:t>
        </w:r>
        <w:r>
          <w:tab/>
        </w:r>
        <w:r>
          <w:fldChar w:fldCharType="begin"/>
        </w:r>
        <w:r>
          <w:instrText xml:space="preserve"> PAGEREF _Toc19336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07"/>
      <w:r>
        <w:rPr>
          <w:rFonts w:ascii="仿宋" w:eastAsia="仿宋" w:hAnsi="仿宋" w:cs="仿宋" w:hint="eastAsia"/>
          <w:sz w:val="28"/>
          <w:lang w:eastAsia="zh-CN"/>
        </w:rPr>
        <w:t>一、调制乳项目选址可行性分析</w:t>
      </w:r>
      <w:bookmarkEnd w:id="2"/>
    </w:p>
    <w:p>
      <w:pPr>
        <w:pStyle w:val="Heading2"/>
        <w:rPr>
          <w:rFonts w:ascii="仿宋" w:eastAsia="仿宋" w:hAnsi="仿宋" w:cs="仿宋" w:hint="eastAsia"/>
          <w:lang w:eastAsia="zh-CN"/>
        </w:rPr>
      </w:pPr>
      <w:bookmarkStart w:id="3" w:name="_Toc4605"/>
      <w:r>
        <w:rPr>
          <w:rFonts w:ascii="仿宋" w:eastAsia="仿宋" w:hAnsi="仿宋" w:cs="仿宋" w:hint="eastAsia"/>
          <w:lang w:eastAsia="zh-CN"/>
        </w:rPr>
        <w:t>(一)、调制乳项目选址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该调制乳项目选址位于XX省XX市XX区XXX街道</w:t>
      </w:r>
    </w:p>
    <w:p>
      <w:pPr>
        <w:pStyle w:val="Heading2"/>
        <w:ind w:firstLine="560" w:firstLineChars="200"/>
        <w:rPr>
          <w:rFonts w:ascii="仿宋" w:eastAsia="仿宋" w:hAnsi="仿宋" w:cs="仿宋" w:hint="eastAsia"/>
          <w:sz w:val="28"/>
          <w:lang w:eastAsia="zh-CN"/>
        </w:rPr>
      </w:pPr>
      <w:bookmarkStart w:id="4" w:name="_Toc97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调制乳项目的征地面积将根据调制乳项目的实际规模和需求进行精确规划。具体面积XXX平方米，旨在确保调制乳项目不仅能够满足当前的发展需求，还能够预留空间以适应未来的扩展。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净用地面积是在征地面积基础上去除不可利用面积后的实际可开发用地。具体面积XXX平方米，考虑到环保、交通、安全等多方面因素，以确保调制乳项目在整体利用效率上达到最优。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调制乳项目计划建设的建筑总规模具体面积XXX平方米。这一规模的确定综合考虑了调制乳项目的性质、规模，以及城市规划的相关要求，确保建筑布局与周边环境协调一致。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绿地率是调制乳项目用地中被规划为绿地的比例。具体面积XXX平方米，旨在通过合理规划绿地，改善调制乳项目周边环境，提升居民生活质量，并符合城市整体绿化规划。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容积率是用地上可以建设的建筑总体积与用地面积之比。具体面积XXX，通过合理的容积率规划，确保调制乳项目建筑规模与周边环境和谐共生。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确保调制乳项目选址与当地城市规划相一致，具体面积XXX平方米。通过与城市规划部门深入沟通，确保调制乳项目不仅符合城市的整体发展方向，还能够融入城市的发展布局，为城市的长远发展贡献力量。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充分了解并确保调制乳项目选址符合当地产业政策，具体面积XXX平方米。这包括调制乳项目对当地经济的促进作用，以及对相关产业的带动效应，确保调制乳项目与地方政府的产业政策保持一致，促进共赢合作。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用地总体要求必须符合环保和可持续发展的原则，具体面积XXX平方米。通过采用绿色建筑设计、节能减排等措施，确保调制乳项目在建设和运营过程中对环境的影响最小化，达到可持续发展的要求。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确保调制乳项目选址具备必要的公共设施配套，具体面积XXX平方米。这包括交通便利性、教育、医疗等基础设施，以提高居民生活品质，使得调制乳项目选址更具吸引力。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考虑用地总体要求对当地社会稳定性的影响，具体面积XXX平方米。通过深入了解当地社区反馈，确保调制乳项目的选址和建设过程对当地社会和谐稳定产生积极作用。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制乳项目选址不仅符合法规和规划，还在实际操作中具有可行性。这一全面规划将为调制乳项目的成功实施提供坚实的基础，确保调制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制乳项目的设备规划和空间设计中，我们将采取灵活设备布局的措施。设备布局将根据实际需求进行灵活设计，避免不必要的浪费。通过合理规划设备摆放位置，我们将提高设备的利用率，减少设备间距，以确保调制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制乳项目内部引入共享设施的概念，例如共享会议室、办公区等。通过这种方式，我们可以减少对资源的重复建设，提高资源共享效率，从而减小调制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调制乳项目的总图布置中，我们将不同功能区域进行明确的规划，以最大程度满足调制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我们首先关注市场因素，包括潜在客户分布、竞争对手位置、市场需求等。通过深入的市场调研，我们能够更准确地评估选址对于市场开拓和产品销售的影响，确保调制乳项目能够在有利的市场环境中蓬勃发展。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调制乳项目对环境的影响是综合评价的重要因素之一。我们将详细考虑选址周边的自然环境、生态保护区、水源地等情况，确保调制乳项目的建设和运营对环境影响最小化，并符合当地的环保法规标准。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对选址的评价还需充分考虑当地政府的产业政策和法规。我们将详细了解调制乳项目所在地的相关政策，确保调制乳项目的规划和运营与当地法规相符，降低不必要的法律风险。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考虑到社会稳定性对企业运营的重要性，我们将评估选址地区的社会安全情况、劳工关系、社区反馈等方面，以确保调制乳项目的建设和运营不会受到社会稳定性的负面影响。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最后，我们将综合考虑用地成本，包括土地购置费用、土地开发成本等。通过对用地成本的详细评估，我们能够做出更为精确的经济效益分析，为调制乳项目的投资决策提供有力支持。</w:t>
      </w:r>
    </w:p>
    <w:p>
      <w:pPr>
        <w:pStyle w:val="Heading1"/>
        <w:ind w:firstLine="560" w:firstLineChars="200"/>
        <w:rPr>
          <w:rFonts w:ascii="仿宋" w:eastAsia="仿宋" w:hAnsi="仿宋" w:cs="仿宋" w:hint="eastAsia"/>
          <w:sz w:val="28"/>
          <w:lang w:eastAsia="zh-CN"/>
        </w:rPr>
      </w:pPr>
      <w:bookmarkStart w:id="8" w:name="_Toc522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技术管理特点体现在其创新导向。通过引入最先进的技术趋势和解决方案，调制乳项目致力于提升科技含量、提高质量和效率水平。这意味着我们将采用最新的工具和方法，确保调制乳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制乳项目技术管理的显著特征。通过整合不同领域的技术资源，我们实现了跨学科的协同工作。这有助于优化技术架构，提高整体效能。此外，整合性策略还促进了不同技术团队之间的紧密沟通和高效合作，确保调制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制乳项目所采用的技术。通过不断优化技术方案，调制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制乳项目团队将在调制乳项目初期识别可能的技术风险，并采取相应的预防和应对措施。通过建立健全的风险评估机制，调制乳项目能够在实施过程中及时发现并解决潜在的技术问题，保障调制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通过这些独特的技术管理特点，我们确信在调制乳项目中，技术将成为调制乳项目成功的有力支持。这一深度剖析揭示了技术管理在调制乳项目实施中的关键作用，为调制乳项目的技术基础奠定了坚实的基础。</w:t>
      </w:r>
    </w:p>
    <w:p>
      <w:pPr>
        <w:pStyle w:val="Heading2"/>
        <w:ind w:firstLine="560" w:firstLineChars="200"/>
        <w:rPr>
          <w:rFonts w:ascii="仿宋" w:eastAsia="仿宋" w:hAnsi="仿宋" w:cs="仿宋" w:hint="eastAsia"/>
          <w:sz w:val="28"/>
          <w:lang w:eastAsia="zh-CN"/>
        </w:rPr>
      </w:pPr>
      <w:bookmarkStart w:id="10" w:name="_Toc22404"/>
      <w:r>
        <w:rPr>
          <w:rFonts w:ascii="仿宋" w:eastAsia="仿宋" w:hAnsi="仿宋" w:cs="仿宋" w:hint="eastAsia"/>
          <w:sz w:val="28"/>
          <w:lang w:eastAsia="zh-CN"/>
        </w:rPr>
        <w:t>(二)、调制乳项目工艺技术设计方案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制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制乳项目将严格按照相关行业规范要求进行组织。通过有效控制产品质量，调制乳项目将致力于为顾客提供优质的调制乳项目产品和良好的服务。这体现了调制乳项目对于生产活动合规性和质量标准的高度重视，为调制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制乳项目注重生态效益和清洁生产原则。调制乳项目建设将紧密结合地方特色经济发展，与社会经济发展规划和区域环境保护规划方案相协调一致。通过与当地区域自然生态系统的结合，调制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制乳项目产品具有多样化的客户需求和个性化的特点。因此，调制乳项目产品规格品种多样，且单批生产数量较小。为满足这一特点，调制乳项目承办单位将建设先进的柔性制造生产线。通过广泛应用柔性制造技术，调制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制乳项目采用的技术具有较高的技术含量和自动化水平，处于国内先进水平。这一技术选用不仅体现了对生产效率、质量和环境友好性的高标准要求，同时为调制乳项目的可持续发展奠定了坚实的基础。</w:t>
      </w:r>
    </w:p>
    <w:p>
      <w:pPr>
        <w:pStyle w:val="Heading2"/>
        <w:ind w:firstLine="560" w:firstLineChars="200"/>
        <w:rPr>
          <w:rFonts w:ascii="仿宋" w:eastAsia="仿宋" w:hAnsi="仿宋" w:cs="仿宋" w:hint="eastAsia"/>
          <w:sz w:val="28"/>
          <w:lang w:eastAsia="zh-CN"/>
        </w:rPr>
      </w:pPr>
      <w:bookmarkStart w:id="11" w:name="_Toc997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为确保调制乳项目的高效生产和技术实施，我们制定了一套精心设计的设备选型方案，以满足调制乳项目生产、质量和环保的要求。该方案的主要特点如下：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制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针对调制乳项目产品的多样性和小批量生产的特点，我们将建设柔性制造生产线。通过在设备选型中考虑柔性制造技术，可以灵活应对不同产品规格和生产需求，实现生产线的高度灵活性和适应性。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1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0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调制乳项目的主要产品是XXXX，预计年产值为XXX万元。这一产品在市场中占据着重要的地位，其广泛的应用范围使得该调制乳项目的市场前景非常广阔。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调制乳项目的xxx产品作为重要的原材料之一，将在多个领域发挥关键作用。其在建筑、交通、能源等方面的广泛应用将为整个产业链提供强大的支持，形成产业协同效应。调制乳项目的年产值XXX万XXX万XXX万万元不仅反映了其在市场上的巨大潜力，更预示着它对国民经济的积极贡献。这种关联度高、涉及面广的产业关系，使得该调制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66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总征地面积为XXXX平方米，相当于约XX.XX亩，其中净用地面积为XXXX平方米，红线范围内相当于约XX.XX亩。这一用地规模充分考虑了调制乳项目的建设需求，保障了调制乳项目在合适的空间内得以充分发展。调制乳项目规划的总建筑面积为XXXX平方米，其中主体工程建设占XXXX平方米，计容建筑面积达XXXX平方米。预计建筑工程的投资将达到XXXX万元，为调制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购置的设备共计XXXX台（套），设备购置费用为XXXX万元。这一设备购置计划充分考虑到调制乳项目的生产需求和技术要求，确保了调制乳项目在生产运营中具备先进的技术装备和高效的生产能力。设备的合理配置将为调制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调制乳项目计划总投资为XXXX万元，预计年实现营业收入为XXXX万元。这一产能规模的设定旨在确保调制乳项目能够在投资与回报之间取得平衡，实现长期可持续的发展。调制乳项目的总投资充分考虑到各个方面的需求，包括用地建设、设备购置等多个环节，以确保调制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316"/>
      <w:r>
        <w:rPr>
          <w:rFonts w:ascii="仿宋" w:eastAsia="仿宋" w:hAnsi="仿宋" w:cs="仿宋" w:hint="eastAsia"/>
          <w:sz w:val="28"/>
          <w:lang w:eastAsia="zh-CN"/>
        </w:rPr>
        <w:t>四、调制乳项目土建工程</w:t>
      </w:r>
      <w:bookmarkEnd w:id="15"/>
    </w:p>
    <w:p>
      <w:pPr>
        <w:pStyle w:val="Heading2"/>
        <w:rPr>
          <w:rFonts w:ascii="仿宋" w:eastAsia="仿宋" w:hAnsi="仿宋" w:cs="仿宋" w:hint="eastAsia"/>
          <w:lang w:eastAsia="zh-CN"/>
        </w:rPr>
      </w:pPr>
      <w:bookmarkStart w:id="16" w:name="_Toc169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在调制乳项目的建筑工程设计中，我们将秉承一系列重要的设计原则，以确保调制乳项目建筑在功能、美观、可持续性等方面达到最佳效果。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首要原则是确保建筑的功能性得到最大化的发挥。我们将充分理解调制乳项目的实际需求，合理布局各个功能区域，保证建筑在满足业务需求的同时，提供高效的工作环境。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在建筑设计中，我们将综合考虑建设和运营成本。通过精细的经济效益分析，确保设计方案在高效利用资源的同时，对调制乳项目的长期盈利能力有积极的贡献。</w:t>
      </w:r>
    </w:p>
    <w:p>
      <w:pPr>
        <w:pStyle w:val="Heading2"/>
        <w:ind w:firstLine="560" w:firstLineChars="200"/>
        <w:rPr>
          <w:rFonts w:ascii="仿宋" w:eastAsia="仿宋" w:hAnsi="仿宋" w:cs="仿宋" w:hint="eastAsia"/>
          <w:sz w:val="28"/>
          <w:lang w:eastAsia="zh-CN"/>
        </w:rPr>
      </w:pPr>
      <w:bookmarkStart w:id="17" w:name="_Toc194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土建工程设计中，我们将精准设定设计年限，结合调制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制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60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调制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制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https://d.book118.com/977102101142006025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B7CD3"/>
    <w:rsid w:val="772B7C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0210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2024-01-04T10:30:00Z</dcterms:created>
  <dcterms:modified xsi:type="dcterms:W3CDTF">2024-01-04T10:30:28Z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1FFC7BF580264BFBA2B3542888A60EC3_11</vt:lpwstr>
  </property>
  <property fmtid="{D5CDD505-2E9C-101B-9397-08002B2CF9AE}" pid="3" name="KSOProductBuildVer">
    <vt:lpwstr>2052-12.1.0.16120</vt:lpwstr>
  </property>
</Properties>
</file>