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祛痘护肤品项目计划设计方案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63" w:history="1">
        <w:r>
          <w:rPr>
            <w:rFonts w:ascii="仿宋" w:eastAsia="仿宋" w:hAnsi="仿宋" w:cs="仿宋" w:hint="eastAsia"/>
            <w:lang w:eastAsia="zh-CN"/>
          </w:rPr>
          <w:t>概论</w:t>
        </w:r>
        <w:r>
          <w:tab/>
        </w:r>
        <w:r>
          <w:fldChar w:fldCharType="begin"/>
        </w:r>
        <w:r>
          <w:instrText xml:space="preserve"> PAGEREF _Toc28663 \h </w:instrText>
        </w:r>
        <w:r>
          <w:fldChar w:fldCharType="separate"/>
        </w:r>
        <w:r>
          <w:t>3</w:t>
        </w:r>
        <w:r>
          <w:fldChar w:fldCharType="end"/>
        </w:r>
      </w:hyperlink>
    </w:p>
    <w:p>
      <w:pPr>
        <w:pStyle w:val="TOC1"/>
        <w:tabs>
          <w:tab w:val="right" w:leader="dot" w:pos="8306"/>
        </w:tabs>
      </w:pPr>
      <w:hyperlink w:anchor="_Toc32026" w:history="1">
        <w:r>
          <w:rPr>
            <w:rFonts w:ascii="仿宋" w:eastAsia="仿宋" w:hAnsi="仿宋" w:cs="仿宋" w:hint="eastAsia"/>
            <w:lang w:eastAsia="zh-CN"/>
          </w:rPr>
          <w:t>一、祛痘护肤品项目建设背景及必要性分析</w:t>
        </w:r>
        <w:r>
          <w:tab/>
        </w:r>
        <w:r>
          <w:fldChar w:fldCharType="begin"/>
        </w:r>
        <w:r>
          <w:instrText xml:space="preserve"> PAGEREF _Toc32026 \h </w:instrText>
        </w:r>
        <w:r>
          <w:fldChar w:fldCharType="separate"/>
        </w:r>
        <w:r>
          <w:t>3</w:t>
        </w:r>
        <w:r>
          <w:fldChar w:fldCharType="end"/>
        </w:r>
      </w:hyperlink>
    </w:p>
    <w:p>
      <w:pPr>
        <w:pStyle w:val="TOC2"/>
        <w:tabs>
          <w:tab w:val="right" w:leader="dot" w:pos="8306"/>
        </w:tabs>
      </w:pPr>
      <w:hyperlink w:anchor="_Toc31179" w:history="1">
        <w:r>
          <w:rPr>
            <w:rFonts w:ascii="仿宋" w:eastAsia="仿宋" w:hAnsi="仿宋" w:cs="仿宋" w:hint="eastAsia"/>
            <w:lang w:eastAsia="zh-CN"/>
          </w:rPr>
          <w:t>(一)、祛痘护肤品项目背景分析</w:t>
        </w:r>
        <w:r>
          <w:tab/>
        </w:r>
        <w:r>
          <w:fldChar w:fldCharType="begin"/>
        </w:r>
        <w:r>
          <w:instrText xml:space="preserve"> PAGEREF _Toc31179 \h </w:instrText>
        </w:r>
        <w:r>
          <w:fldChar w:fldCharType="separate"/>
        </w:r>
        <w:r>
          <w:t>3</w:t>
        </w:r>
        <w:r>
          <w:fldChar w:fldCharType="end"/>
        </w:r>
      </w:hyperlink>
    </w:p>
    <w:p>
      <w:pPr>
        <w:pStyle w:val="TOC2"/>
        <w:tabs>
          <w:tab w:val="right" w:leader="dot" w:pos="8306"/>
        </w:tabs>
      </w:pPr>
      <w:hyperlink w:anchor="_Toc23900" w:history="1">
        <w:r>
          <w:rPr>
            <w:rFonts w:ascii="仿宋" w:eastAsia="仿宋" w:hAnsi="仿宋" w:cs="仿宋" w:hint="eastAsia"/>
            <w:lang w:eastAsia="zh-CN"/>
          </w:rPr>
          <w:t>(二)、祛痘护肤品项目建设必要性分析</w:t>
        </w:r>
        <w:r>
          <w:tab/>
        </w:r>
        <w:r>
          <w:fldChar w:fldCharType="begin"/>
        </w:r>
        <w:r>
          <w:instrText xml:space="preserve"> PAGEREF _Toc23900 \h </w:instrText>
        </w:r>
        <w:r>
          <w:fldChar w:fldCharType="separate"/>
        </w:r>
        <w:r>
          <w:t>5</w:t>
        </w:r>
        <w:r>
          <w:fldChar w:fldCharType="end"/>
        </w:r>
      </w:hyperlink>
    </w:p>
    <w:p>
      <w:pPr>
        <w:pStyle w:val="TOC1"/>
        <w:tabs>
          <w:tab w:val="right" w:leader="dot" w:pos="8306"/>
        </w:tabs>
      </w:pPr>
      <w:hyperlink w:anchor="_Toc5097" w:history="1">
        <w:r>
          <w:rPr>
            <w:rFonts w:ascii="仿宋" w:eastAsia="仿宋" w:hAnsi="仿宋" w:cs="仿宋" w:hint="eastAsia"/>
            <w:lang w:eastAsia="zh-CN"/>
          </w:rPr>
          <w:t>二、产品规划分析</w:t>
        </w:r>
        <w:r>
          <w:tab/>
        </w:r>
        <w:r>
          <w:fldChar w:fldCharType="begin"/>
        </w:r>
        <w:r>
          <w:instrText xml:space="preserve"> PAGEREF _Toc5097 \h </w:instrText>
        </w:r>
        <w:r>
          <w:fldChar w:fldCharType="separate"/>
        </w:r>
        <w:r>
          <w:t>6</w:t>
        </w:r>
        <w:r>
          <w:fldChar w:fldCharType="end"/>
        </w:r>
      </w:hyperlink>
    </w:p>
    <w:p>
      <w:pPr>
        <w:pStyle w:val="TOC2"/>
        <w:tabs>
          <w:tab w:val="right" w:leader="dot" w:pos="8306"/>
        </w:tabs>
      </w:pPr>
      <w:hyperlink w:anchor="_Toc16887" w:history="1">
        <w:r>
          <w:rPr>
            <w:rFonts w:ascii="仿宋" w:eastAsia="仿宋" w:hAnsi="仿宋" w:cs="仿宋" w:hint="eastAsia"/>
            <w:lang w:eastAsia="zh-CN"/>
          </w:rPr>
          <w:t>(一)、产品规划</w:t>
        </w:r>
        <w:r>
          <w:tab/>
        </w:r>
        <w:r>
          <w:fldChar w:fldCharType="begin"/>
        </w:r>
        <w:r>
          <w:instrText xml:space="preserve"> PAGEREF _Toc16887 \h </w:instrText>
        </w:r>
        <w:r>
          <w:fldChar w:fldCharType="separate"/>
        </w:r>
        <w:r>
          <w:t>6</w:t>
        </w:r>
        <w:r>
          <w:fldChar w:fldCharType="end"/>
        </w:r>
      </w:hyperlink>
    </w:p>
    <w:p>
      <w:pPr>
        <w:pStyle w:val="TOC2"/>
        <w:tabs>
          <w:tab w:val="right" w:leader="dot" w:pos="8306"/>
        </w:tabs>
      </w:pPr>
      <w:hyperlink w:anchor="_Toc8800" w:history="1">
        <w:r>
          <w:rPr>
            <w:rFonts w:ascii="仿宋" w:eastAsia="仿宋" w:hAnsi="仿宋" w:cs="仿宋" w:hint="eastAsia"/>
            <w:lang w:eastAsia="zh-CN"/>
          </w:rPr>
          <w:t>(二)、建设规模</w:t>
        </w:r>
        <w:r>
          <w:tab/>
        </w:r>
        <w:r>
          <w:fldChar w:fldCharType="begin"/>
        </w:r>
        <w:r>
          <w:instrText xml:space="preserve"> PAGEREF _Toc8800 \h </w:instrText>
        </w:r>
        <w:r>
          <w:fldChar w:fldCharType="separate"/>
        </w:r>
        <w:r>
          <w:t>7</w:t>
        </w:r>
        <w:r>
          <w:fldChar w:fldCharType="end"/>
        </w:r>
      </w:hyperlink>
    </w:p>
    <w:p>
      <w:pPr>
        <w:pStyle w:val="TOC1"/>
        <w:tabs>
          <w:tab w:val="right" w:leader="dot" w:pos="8306"/>
        </w:tabs>
      </w:pPr>
      <w:hyperlink w:anchor="_Toc25179" w:history="1">
        <w:r>
          <w:rPr>
            <w:rFonts w:ascii="仿宋" w:eastAsia="仿宋" w:hAnsi="仿宋" w:cs="仿宋" w:hint="eastAsia"/>
            <w:lang w:eastAsia="zh-CN"/>
          </w:rPr>
          <w:t>三、祛痘护肤品项目选址可行性分析</w:t>
        </w:r>
        <w:r>
          <w:tab/>
        </w:r>
        <w:r>
          <w:fldChar w:fldCharType="begin"/>
        </w:r>
        <w:r>
          <w:instrText xml:space="preserve"> PAGEREF _Toc25179 \h </w:instrText>
        </w:r>
        <w:r>
          <w:fldChar w:fldCharType="separate"/>
        </w:r>
        <w:r>
          <w:t>8</w:t>
        </w:r>
        <w:r>
          <w:fldChar w:fldCharType="end"/>
        </w:r>
      </w:hyperlink>
    </w:p>
    <w:p>
      <w:pPr>
        <w:pStyle w:val="TOC2"/>
        <w:tabs>
          <w:tab w:val="right" w:leader="dot" w:pos="8306"/>
        </w:tabs>
      </w:pPr>
      <w:hyperlink w:anchor="_Toc23545" w:history="1">
        <w:r>
          <w:rPr>
            <w:rFonts w:ascii="仿宋" w:eastAsia="仿宋" w:hAnsi="仿宋" w:cs="仿宋" w:hint="eastAsia"/>
            <w:lang w:eastAsia="zh-CN"/>
          </w:rPr>
          <w:t>(一)、祛痘护肤品项目选址</w:t>
        </w:r>
        <w:r>
          <w:tab/>
        </w:r>
        <w:r>
          <w:fldChar w:fldCharType="begin"/>
        </w:r>
        <w:r>
          <w:instrText xml:space="preserve"> PAGEREF _Toc23545 \h </w:instrText>
        </w:r>
        <w:r>
          <w:fldChar w:fldCharType="separate"/>
        </w:r>
        <w:r>
          <w:t>8</w:t>
        </w:r>
        <w:r>
          <w:fldChar w:fldCharType="end"/>
        </w:r>
      </w:hyperlink>
    </w:p>
    <w:p>
      <w:pPr>
        <w:pStyle w:val="TOC2"/>
        <w:tabs>
          <w:tab w:val="right" w:leader="dot" w:pos="8306"/>
        </w:tabs>
      </w:pPr>
      <w:hyperlink w:anchor="_Toc27360" w:history="1">
        <w:r>
          <w:rPr>
            <w:rFonts w:ascii="仿宋" w:eastAsia="仿宋" w:hAnsi="仿宋" w:cs="仿宋" w:hint="eastAsia"/>
            <w:lang w:eastAsia="zh-CN"/>
          </w:rPr>
          <w:t>(二)、用地控制指标</w:t>
        </w:r>
        <w:r>
          <w:tab/>
        </w:r>
        <w:r>
          <w:fldChar w:fldCharType="begin"/>
        </w:r>
        <w:r>
          <w:instrText xml:space="preserve"> PAGEREF _Toc27360 \h </w:instrText>
        </w:r>
        <w:r>
          <w:fldChar w:fldCharType="separate"/>
        </w:r>
        <w:r>
          <w:t>8</w:t>
        </w:r>
        <w:r>
          <w:fldChar w:fldCharType="end"/>
        </w:r>
      </w:hyperlink>
    </w:p>
    <w:p>
      <w:pPr>
        <w:pStyle w:val="TOC2"/>
        <w:tabs>
          <w:tab w:val="right" w:leader="dot" w:pos="8306"/>
        </w:tabs>
      </w:pPr>
      <w:hyperlink w:anchor="_Toc4501" w:history="1">
        <w:r>
          <w:rPr>
            <w:rFonts w:ascii="仿宋" w:eastAsia="仿宋" w:hAnsi="仿宋" w:cs="仿宋" w:hint="eastAsia"/>
            <w:lang w:eastAsia="zh-CN"/>
          </w:rPr>
          <w:t>(三)、节约用地措施</w:t>
        </w:r>
        <w:r>
          <w:tab/>
        </w:r>
        <w:r>
          <w:fldChar w:fldCharType="begin"/>
        </w:r>
        <w:r>
          <w:instrText xml:space="preserve"> PAGEREF _Toc4501 \h </w:instrText>
        </w:r>
        <w:r>
          <w:fldChar w:fldCharType="separate"/>
        </w:r>
        <w:r>
          <w:t>10</w:t>
        </w:r>
        <w:r>
          <w:fldChar w:fldCharType="end"/>
        </w:r>
      </w:hyperlink>
    </w:p>
    <w:p>
      <w:pPr>
        <w:pStyle w:val="TOC2"/>
        <w:tabs>
          <w:tab w:val="right" w:leader="dot" w:pos="8306"/>
        </w:tabs>
      </w:pPr>
      <w:hyperlink w:anchor="_Toc3879" w:history="1">
        <w:r>
          <w:rPr>
            <w:rFonts w:ascii="仿宋" w:eastAsia="仿宋" w:hAnsi="仿宋" w:cs="仿宋" w:hint="eastAsia"/>
            <w:lang w:eastAsia="zh-CN"/>
          </w:rPr>
          <w:t>(四)、总图布置方案</w:t>
        </w:r>
        <w:r>
          <w:tab/>
        </w:r>
        <w:r>
          <w:fldChar w:fldCharType="begin"/>
        </w:r>
        <w:r>
          <w:instrText xml:space="preserve"> PAGEREF _Toc3879 \h </w:instrText>
        </w:r>
        <w:r>
          <w:fldChar w:fldCharType="separate"/>
        </w:r>
        <w:r>
          <w:t>11</w:t>
        </w:r>
        <w:r>
          <w:fldChar w:fldCharType="end"/>
        </w:r>
      </w:hyperlink>
    </w:p>
    <w:p>
      <w:pPr>
        <w:pStyle w:val="TOC2"/>
        <w:tabs>
          <w:tab w:val="right" w:leader="dot" w:pos="8306"/>
        </w:tabs>
      </w:pPr>
      <w:hyperlink w:anchor="_Toc15758" w:history="1">
        <w:r>
          <w:rPr>
            <w:rFonts w:ascii="仿宋" w:eastAsia="仿宋" w:hAnsi="仿宋" w:cs="仿宋" w:hint="eastAsia"/>
            <w:lang w:eastAsia="zh-CN"/>
          </w:rPr>
          <w:t>(五)、选址综合评价</w:t>
        </w:r>
        <w:r>
          <w:tab/>
        </w:r>
        <w:r>
          <w:fldChar w:fldCharType="begin"/>
        </w:r>
        <w:r>
          <w:instrText xml:space="preserve"> PAGEREF _Toc15758 \h </w:instrText>
        </w:r>
        <w:r>
          <w:fldChar w:fldCharType="separate"/>
        </w:r>
        <w:r>
          <w:t>12</w:t>
        </w:r>
        <w:r>
          <w:fldChar w:fldCharType="end"/>
        </w:r>
      </w:hyperlink>
    </w:p>
    <w:p>
      <w:pPr>
        <w:pStyle w:val="TOC1"/>
        <w:tabs>
          <w:tab w:val="right" w:leader="dot" w:pos="8306"/>
        </w:tabs>
      </w:pPr>
      <w:hyperlink w:anchor="_Toc2163" w:history="1">
        <w:r>
          <w:rPr>
            <w:rFonts w:ascii="仿宋" w:eastAsia="仿宋" w:hAnsi="仿宋" w:cs="仿宋" w:hint="eastAsia"/>
            <w:lang w:eastAsia="zh-CN"/>
          </w:rPr>
          <w:t>四、祛痘护肤品项目文档管理</w:t>
        </w:r>
        <w:r>
          <w:tab/>
        </w:r>
        <w:r>
          <w:fldChar w:fldCharType="begin"/>
        </w:r>
        <w:r>
          <w:instrText xml:space="preserve"> PAGEREF _Toc2163 \h </w:instrText>
        </w:r>
        <w:r>
          <w:fldChar w:fldCharType="separate"/>
        </w:r>
        <w:r>
          <w:t>13</w:t>
        </w:r>
        <w:r>
          <w:fldChar w:fldCharType="end"/>
        </w:r>
      </w:hyperlink>
    </w:p>
    <w:p>
      <w:pPr>
        <w:pStyle w:val="TOC2"/>
        <w:tabs>
          <w:tab w:val="right" w:leader="dot" w:pos="8306"/>
        </w:tabs>
      </w:pPr>
      <w:hyperlink w:anchor="_Toc802" w:history="1">
        <w:r>
          <w:rPr>
            <w:rFonts w:ascii="仿宋" w:eastAsia="仿宋" w:hAnsi="仿宋" w:cs="仿宋" w:hint="eastAsia"/>
            <w:lang w:eastAsia="zh-CN"/>
          </w:rPr>
          <w:t>(一)、文档编制与审查</w:t>
        </w:r>
        <w:r>
          <w:tab/>
        </w:r>
        <w:r>
          <w:fldChar w:fldCharType="begin"/>
        </w:r>
        <w:r>
          <w:instrText xml:space="preserve"> PAGEREF _Toc802 \h </w:instrText>
        </w:r>
        <w:r>
          <w:fldChar w:fldCharType="separate"/>
        </w:r>
        <w:r>
          <w:t>13</w:t>
        </w:r>
        <w:r>
          <w:fldChar w:fldCharType="end"/>
        </w:r>
      </w:hyperlink>
    </w:p>
    <w:p>
      <w:pPr>
        <w:pStyle w:val="TOC2"/>
        <w:tabs>
          <w:tab w:val="right" w:leader="dot" w:pos="8306"/>
        </w:tabs>
      </w:pPr>
      <w:hyperlink w:anchor="_Toc10223" w:history="1">
        <w:r>
          <w:rPr>
            <w:rFonts w:ascii="仿宋" w:eastAsia="仿宋" w:hAnsi="仿宋" w:cs="仿宋" w:hint="eastAsia"/>
            <w:lang w:eastAsia="zh-CN"/>
          </w:rPr>
          <w:t>(二)、文档发布与分发</w:t>
        </w:r>
        <w:r>
          <w:tab/>
        </w:r>
        <w:r>
          <w:fldChar w:fldCharType="begin"/>
        </w:r>
        <w:r>
          <w:instrText xml:space="preserve"> PAGEREF _Toc10223 \h </w:instrText>
        </w:r>
        <w:r>
          <w:fldChar w:fldCharType="separate"/>
        </w:r>
        <w:r>
          <w:t>14</w:t>
        </w:r>
        <w:r>
          <w:fldChar w:fldCharType="end"/>
        </w:r>
      </w:hyperlink>
    </w:p>
    <w:p>
      <w:pPr>
        <w:pStyle w:val="TOC2"/>
        <w:tabs>
          <w:tab w:val="right" w:leader="dot" w:pos="8306"/>
        </w:tabs>
      </w:pPr>
      <w:hyperlink w:anchor="_Toc17963" w:history="1">
        <w:r>
          <w:rPr>
            <w:rFonts w:ascii="仿宋" w:eastAsia="仿宋" w:hAnsi="仿宋" w:cs="仿宋" w:hint="eastAsia"/>
            <w:lang w:eastAsia="zh-CN"/>
          </w:rPr>
          <w:t>(三)、文档存档与归档</w:t>
        </w:r>
        <w:r>
          <w:tab/>
        </w:r>
        <w:r>
          <w:fldChar w:fldCharType="begin"/>
        </w:r>
        <w:r>
          <w:instrText xml:space="preserve"> PAGEREF _Toc17963 \h </w:instrText>
        </w:r>
        <w:r>
          <w:fldChar w:fldCharType="separate"/>
        </w:r>
        <w:r>
          <w:t>15</w:t>
        </w:r>
        <w:r>
          <w:fldChar w:fldCharType="end"/>
        </w:r>
      </w:hyperlink>
    </w:p>
    <w:p>
      <w:pPr>
        <w:pStyle w:val="TOC1"/>
        <w:tabs>
          <w:tab w:val="right" w:leader="dot" w:pos="8306"/>
        </w:tabs>
      </w:pPr>
      <w:hyperlink w:anchor="_Toc9210" w:history="1">
        <w:r>
          <w:rPr>
            <w:rFonts w:ascii="仿宋" w:eastAsia="仿宋" w:hAnsi="仿宋" w:cs="仿宋" w:hint="eastAsia"/>
            <w:lang w:eastAsia="zh-CN"/>
          </w:rPr>
          <w:t>五、祛痘护肤品项目概论</w:t>
        </w:r>
        <w:r>
          <w:tab/>
        </w:r>
        <w:r>
          <w:fldChar w:fldCharType="begin"/>
        </w:r>
        <w:r>
          <w:instrText xml:space="preserve"> PAGEREF _Toc9210 \h </w:instrText>
        </w:r>
        <w:r>
          <w:fldChar w:fldCharType="separate"/>
        </w:r>
        <w:r>
          <w:t>17</w:t>
        </w:r>
        <w:r>
          <w:fldChar w:fldCharType="end"/>
        </w:r>
      </w:hyperlink>
    </w:p>
    <w:p>
      <w:pPr>
        <w:pStyle w:val="TOC2"/>
        <w:tabs>
          <w:tab w:val="right" w:leader="dot" w:pos="8306"/>
        </w:tabs>
      </w:pPr>
      <w:hyperlink w:anchor="_Toc1465" w:history="1">
        <w:r>
          <w:rPr>
            <w:rFonts w:ascii="仿宋" w:eastAsia="仿宋" w:hAnsi="仿宋" w:cs="仿宋" w:hint="eastAsia"/>
            <w:lang w:eastAsia="zh-CN"/>
          </w:rPr>
          <w:t>(一)、祛痘护肤品项目概况</w:t>
        </w:r>
        <w:r>
          <w:tab/>
        </w:r>
        <w:r>
          <w:fldChar w:fldCharType="begin"/>
        </w:r>
        <w:r>
          <w:instrText xml:space="preserve"> PAGEREF _Toc1465 \h </w:instrText>
        </w:r>
        <w:r>
          <w:fldChar w:fldCharType="separate"/>
        </w:r>
        <w:r>
          <w:t>17</w:t>
        </w:r>
        <w:r>
          <w:fldChar w:fldCharType="end"/>
        </w:r>
      </w:hyperlink>
    </w:p>
    <w:p>
      <w:pPr>
        <w:pStyle w:val="TOC2"/>
        <w:tabs>
          <w:tab w:val="right" w:leader="dot" w:pos="8306"/>
        </w:tabs>
      </w:pPr>
      <w:hyperlink w:anchor="_Toc16617" w:history="1">
        <w:r>
          <w:rPr>
            <w:rFonts w:ascii="仿宋" w:eastAsia="仿宋" w:hAnsi="仿宋" w:cs="仿宋" w:hint="eastAsia"/>
            <w:lang w:eastAsia="zh-CN"/>
          </w:rPr>
          <w:t>(二)、祛痘护肤品项目目标</w:t>
        </w:r>
        <w:r>
          <w:tab/>
        </w:r>
        <w:r>
          <w:fldChar w:fldCharType="begin"/>
        </w:r>
        <w:r>
          <w:instrText xml:space="preserve"> PAGEREF _Toc16617 \h </w:instrText>
        </w:r>
        <w:r>
          <w:fldChar w:fldCharType="separate"/>
        </w:r>
        <w:r>
          <w:t>19</w:t>
        </w:r>
        <w:r>
          <w:fldChar w:fldCharType="end"/>
        </w:r>
      </w:hyperlink>
    </w:p>
    <w:p>
      <w:pPr>
        <w:pStyle w:val="TOC2"/>
        <w:tabs>
          <w:tab w:val="right" w:leader="dot" w:pos="8306"/>
        </w:tabs>
      </w:pPr>
      <w:hyperlink w:anchor="_Toc14401" w:history="1">
        <w:r>
          <w:rPr>
            <w:rFonts w:ascii="仿宋" w:eastAsia="仿宋" w:hAnsi="仿宋" w:cs="仿宋" w:hint="eastAsia"/>
            <w:lang w:eastAsia="zh-CN"/>
          </w:rPr>
          <w:t>(三)、祛痘护肤品项目提出的理由</w:t>
        </w:r>
        <w:r>
          <w:tab/>
        </w:r>
        <w:r>
          <w:fldChar w:fldCharType="begin"/>
        </w:r>
        <w:r>
          <w:instrText xml:space="preserve"> PAGEREF _Toc14401 \h </w:instrText>
        </w:r>
        <w:r>
          <w:fldChar w:fldCharType="separate"/>
        </w:r>
        <w:r>
          <w:t>20</w:t>
        </w:r>
        <w:r>
          <w:fldChar w:fldCharType="end"/>
        </w:r>
      </w:hyperlink>
    </w:p>
    <w:p>
      <w:pPr>
        <w:pStyle w:val="TOC2"/>
        <w:tabs>
          <w:tab w:val="right" w:leader="dot" w:pos="8306"/>
        </w:tabs>
      </w:pPr>
      <w:hyperlink w:anchor="_Toc14573" w:history="1">
        <w:r>
          <w:rPr>
            <w:rFonts w:ascii="仿宋" w:eastAsia="仿宋" w:hAnsi="仿宋" w:cs="仿宋" w:hint="eastAsia"/>
            <w:lang w:eastAsia="zh-CN"/>
          </w:rPr>
          <w:t>(四)、祛痘护肤品项目意义</w:t>
        </w:r>
        <w:r>
          <w:tab/>
        </w:r>
        <w:r>
          <w:fldChar w:fldCharType="begin"/>
        </w:r>
        <w:r>
          <w:instrText xml:space="preserve"> PAGEREF _Toc14573 \h </w:instrText>
        </w:r>
        <w:r>
          <w:fldChar w:fldCharType="separate"/>
        </w:r>
        <w:r>
          <w:t>21</w:t>
        </w:r>
        <w:r>
          <w:fldChar w:fldCharType="end"/>
        </w:r>
      </w:hyperlink>
    </w:p>
    <w:p>
      <w:pPr>
        <w:pStyle w:val="TOC2"/>
        <w:tabs>
          <w:tab w:val="right" w:leader="dot" w:pos="8306"/>
        </w:tabs>
      </w:pPr>
      <w:hyperlink w:anchor="_Toc7808" w:history="1">
        <w:r>
          <w:rPr>
            <w:rFonts w:ascii="仿宋" w:eastAsia="仿宋" w:hAnsi="仿宋" w:cs="仿宋" w:hint="eastAsia"/>
            <w:lang w:eastAsia="zh-CN"/>
          </w:rPr>
          <w:t>(五)、祛痘护肤品项目背景</w:t>
        </w:r>
        <w:r>
          <w:tab/>
        </w:r>
        <w:r>
          <w:fldChar w:fldCharType="begin"/>
        </w:r>
        <w:r>
          <w:instrText xml:space="preserve"> PAGEREF _Toc7808 \h </w:instrText>
        </w:r>
        <w:r>
          <w:fldChar w:fldCharType="separate"/>
        </w:r>
        <w:r>
          <w:t>22</w:t>
        </w:r>
        <w:r>
          <w:fldChar w:fldCharType="end"/>
        </w:r>
      </w:hyperlink>
    </w:p>
    <w:p>
      <w:pPr>
        <w:pStyle w:val="TOC1"/>
        <w:tabs>
          <w:tab w:val="right" w:leader="dot" w:pos="8306"/>
        </w:tabs>
      </w:pPr>
      <w:hyperlink w:anchor="_Toc9202" w:history="1">
        <w:r>
          <w:rPr>
            <w:rFonts w:ascii="仿宋" w:eastAsia="仿宋" w:hAnsi="仿宋" w:cs="仿宋" w:hint="eastAsia"/>
            <w:lang w:eastAsia="zh-CN"/>
          </w:rPr>
          <w:t>六、祛痘护肤品项目绩效评估</w:t>
        </w:r>
        <w:r>
          <w:tab/>
        </w:r>
        <w:r>
          <w:fldChar w:fldCharType="begin"/>
        </w:r>
        <w:r>
          <w:instrText xml:space="preserve"> PAGEREF _Toc9202 \h </w:instrText>
        </w:r>
        <w:r>
          <w:fldChar w:fldCharType="separate"/>
        </w:r>
        <w:r>
          <w:t>23</w:t>
        </w:r>
        <w:r>
          <w:fldChar w:fldCharType="end"/>
        </w:r>
      </w:hyperlink>
    </w:p>
    <w:p>
      <w:pPr>
        <w:pStyle w:val="TOC2"/>
        <w:tabs>
          <w:tab w:val="right" w:leader="dot" w:pos="8306"/>
        </w:tabs>
      </w:pPr>
      <w:hyperlink w:anchor="_Toc27208" w:history="1">
        <w:r>
          <w:rPr>
            <w:rFonts w:ascii="仿宋" w:eastAsia="仿宋" w:hAnsi="仿宋" w:cs="仿宋" w:hint="eastAsia"/>
            <w:lang w:eastAsia="zh-CN"/>
          </w:rPr>
          <w:t>(一)、绩效评估指标</w:t>
        </w:r>
        <w:r>
          <w:tab/>
        </w:r>
        <w:r>
          <w:fldChar w:fldCharType="begin"/>
        </w:r>
        <w:r>
          <w:instrText xml:space="preserve"> PAGEREF _Toc27208 \h </w:instrText>
        </w:r>
        <w:r>
          <w:fldChar w:fldCharType="separate"/>
        </w:r>
        <w:r>
          <w:t>23</w:t>
        </w:r>
        <w:r>
          <w:fldChar w:fldCharType="end"/>
        </w:r>
      </w:hyperlink>
    </w:p>
    <w:p>
      <w:pPr>
        <w:pStyle w:val="TOC2"/>
        <w:tabs>
          <w:tab w:val="right" w:leader="dot" w:pos="8306"/>
        </w:tabs>
      </w:pPr>
      <w:hyperlink w:anchor="_Toc26552" w:history="1">
        <w:r>
          <w:rPr>
            <w:rFonts w:ascii="仿宋" w:eastAsia="仿宋" w:hAnsi="仿宋" w:cs="仿宋" w:hint="eastAsia"/>
            <w:lang w:eastAsia="zh-CN"/>
          </w:rPr>
          <w:t>(二)、绩效评估方法</w:t>
        </w:r>
        <w:r>
          <w:tab/>
        </w:r>
        <w:r>
          <w:fldChar w:fldCharType="begin"/>
        </w:r>
        <w:r>
          <w:instrText xml:space="preserve"> PAGEREF _Toc26552 \h </w:instrText>
        </w:r>
        <w:r>
          <w:fldChar w:fldCharType="separate"/>
        </w:r>
        <w:r>
          <w:t>24</w:t>
        </w:r>
        <w:r>
          <w:fldChar w:fldCharType="end"/>
        </w:r>
      </w:hyperlink>
    </w:p>
    <w:p>
      <w:pPr>
        <w:pStyle w:val="TOC2"/>
        <w:tabs>
          <w:tab w:val="right" w:leader="dot" w:pos="8306"/>
        </w:tabs>
      </w:pPr>
      <w:hyperlink w:anchor="_Toc16581" w:history="1">
        <w:r>
          <w:rPr>
            <w:rFonts w:ascii="仿宋" w:eastAsia="仿宋" w:hAnsi="仿宋" w:cs="仿宋" w:hint="eastAsia"/>
            <w:lang w:eastAsia="zh-CN"/>
          </w:rPr>
          <w:t>(三)、绩效评估周期</w:t>
        </w:r>
        <w:r>
          <w:tab/>
        </w:r>
        <w:r>
          <w:fldChar w:fldCharType="begin"/>
        </w:r>
        <w:r>
          <w:instrText xml:space="preserve"> PAGEREF _Toc16581 \h </w:instrText>
        </w:r>
        <w:r>
          <w:fldChar w:fldCharType="separate"/>
        </w:r>
        <w:r>
          <w:t>25</w:t>
        </w:r>
        <w:r>
          <w:fldChar w:fldCharType="end"/>
        </w:r>
      </w:hyperlink>
    </w:p>
    <w:p>
      <w:pPr>
        <w:pStyle w:val="TOC1"/>
        <w:tabs>
          <w:tab w:val="right" w:leader="dot" w:pos="8306"/>
        </w:tabs>
      </w:pPr>
      <w:hyperlink w:anchor="_Toc14709" w:history="1">
        <w:r>
          <w:rPr>
            <w:rFonts w:ascii="仿宋" w:eastAsia="仿宋" w:hAnsi="仿宋" w:cs="仿宋" w:hint="eastAsia"/>
            <w:lang w:eastAsia="zh-CN"/>
          </w:rPr>
          <w:t>七、祛痘护肤品项目风险管理</w:t>
        </w:r>
        <w:r>
          <w:tab/>
        </w:r>
        <w:r>
          <w:fldChar w:fldCharType="begin"/>
        </w:r>
        <w:r>
          <w:instrText xml:space="preserve"> PAGEREF _Toc14709 \h </w:instrText>
        </w:r>
        <w:r>
          <w:fldChar w:fldCharType="separate"/>
        </w:r>
        <w:r>
          <w:t>26</w:t>
        </w:r>
        <w:r>
          <w:fldChar w:fldCharType="end"/>
        </w:r>
      </w:hyperlink>
    </w:p>
    <w:p>
      <w:pPr>
        <w:pStyle w:val="TOC2"/>
        <w:tabs>
          <w:tab w:val="right" w:leader="dot" w:pos="8306"/>
        </w:tabs>
      </w:pPr>
      <w:hyperlink w:anchor="_Toc7181" w:history="1">
        <w:r>
          <w:rPr>
            <w:rFonts w:ascii="仿宋" w:eastAsia="仿宋" w:hAnsi="仿宋" w:cs="仿宋" w:hint="eastAsia"/>
            <w:lang w:eastAsia="zh-CN"/>
          </w:rPr>
          <w:t>(一)、风险识别与评估</w:t>
        </w:r>
        <w:r>
          <w:tab/>
        </w:r>
        <w:r>
          <w:fldChar w:fldCharType="begin"/>
        </w:r>
        <w:r>
          <w:instrText xml:space="preserve"> PAGEREF _Toc7181 \h </w:instrText>
        </w:r>
        <w:r>
          <w:fldChar w:fldCharType="separate"/>
        </w:r>
        <w:r>
          <w:t>26</w:t>
        </w:r>
        <w:r>
          <w:fldChar w:fldCharType="end"/>
        </w:r>
      </w:hyperlink>
    </w:p>
    <w:p>
      <w:pPr>
        <w:pStyle w:val="TOC2"/>
        <w:tabs>
          <w:tab w:val="right" w:leader="dot" w:pos="8306"/>
        </w:tabs>
      </w:pPr>
      <w:hyperlink w:anchor="_Toc17853" w:history="1">
        <w:r>
          <w:rPr>
            <w:rFonts w:ascii="仿宋" w:eastAsia="仿宋" w:hAnsi="仿宋" w:cs="仿宋" w:hint="eastAsia"/>
            <w:lang w:eastAsia="zh-CN"/>
          </w:rPr>
          <w:t>(二)、风险应对策略</w:t>
        </w:r>
        <w:r>
          <w:tab/>
        </w:r>
        <w:r>
          <w:fldChar w:fldCharType="begin"/>
        </w:r>
        <w:r>
          <w:instrText xml:space="preserve"> PAGEREF _Toc17853 \h </w:instrText>
        </w:r>
        <w:r>
          <w:fldChar w:fldCharType="separate"/>
        </w:r>
        <w:r>
          <w:t>28</w:t>
        </w:r>
        <w:r>
          <w:fldChar w:fldCharType="end"/>
        </w:r>
      </w:hyperlink>
    </w:p>
    <w:p>
      <w:pPr>
        <w:pStyle w:val="TOC2"/>
        <w:tabs>
          <w:tab w:val="right" w:leader="dot" w:pos="8306"/>
        </w:tabs>
      </w:pPr>
      <w:hyperlink w:anchor="_Toc28142" w:history="1">
        <w:r>
          <w:rPr>
            <w:rFonts w:ascii="仿宋" w:eastAsia="仿宋" w:hAnsi="仿宋" w:cs="仿宋" w:hint="eastAsia"/>
            <w:lang w:eastAsia="zh-CN"/>
          </w:rPr>
          <w:t>(三)、风险监控与控制</w:t>
        </w:r>
        <w:r>
          <w:tab/>
        </w:r>
        <w:r>
          <w:fldChar w:fldCharType="begin"/>
        </w:r>
        <w:r>
          <w:instrText xml:space="preserve"> PAGEREF _Toc28142 \h </w:instrText>
        </w:r>
        <w:r>
          <w:fldChar w:fldCharType="separate"/>
        </w:r>
        <w:r>
          <w:t>29</w:t>
        </w:r>
        <w:r>
          <w:fldChar w:fldCharType="end"/>
        </w:r>
      </w:hyperlink>
    </w:p>
    <w:p>
      <w:pPr>
        <w:pStyle w:val="TOC1"/>
        <w:tabs>
          <w:tab w:val="right" w:leader="dot" w:pos="8306"/>
        </w:tabs>
      </w:pPr>
      <w:hyperlink w:anchor="_Toc30861" w:history="1">
        <w:r>
          <w:rPr>
            <w:rFonts w:ascii="仿宋" w:eastAsia="仿宋" w:hAnsi="仿宋" w:cs="仿宋" w:hint="eastAsia"/>
            <w:lang w:eastAsia="zh-CN"/>
          </w:rPr>
          <w:t>八、祛痘护肤品项目环境影响分析</w:t>
        </w:r>
        <w:r>
          <w:tab/>
        </w:r>
        <w:r>
          <w:fldChar w:fldCharType="begin"/>
        </w:r>
        <w:r>
          <w:instrText xml:space="preserve"> PAGEREF _Toc30861 \h </w:instrText>
        </w:r>
        <w:r>
          <w:fldChar w:fldCharType="separate"/>
        </w:r>
        <w:r>
          <w:t>30</w:t>
        </w:r>
        <w:r>
          <w:fldChar w:fldCharType="end"/>
        </w:r>
      </w:hyperlink>
    </w:p>
    <w:p>
      <w:pPr>
        <w:pStyle w:val="TOC2"/>
        <w:tabs>
          <w:tab w:val="right" w:leader="dot" w:pos="8306"/>
        </w:tabs>
      </w:pPr>
      <w:hyperlink w:anchor="_Toc13902" w:history="1">
        <w:r>
          <w:rPr>
            <w:rFonts w:ascii="仿宋" w:eastAsia="仿宋" w:hAnsi="仿宋" w:cs="仿宋" w:hint="eastAsia"/>
            <w:lang w:eastAsia="zh-CN"/>
          </w:rPr>
          <w:t>(一)、建设区域环境质量现状</w:t>
        </w:r>
        <w:r>
          <w:tab/>
        </w:r>
        <w:r>
          <w:fldChar w:fldCharType="begin"/>
        </w:r>
        <w:r>
          <w:instrText xml:space="preserve"> PAGEREF _Toc13902 \h </w:instrText>
        </w:r>
        <w:r>
          <w:fldChar w:fldCharType="separate"/>
        </w:r>
        <w:r>
          <w:t>30</w:t>
        </w:r>
        <w:r>
          <w:fldChar w:fldCharType="end"/>
        </w:r>
      </w:hyperlink>
    </w:p>
    <w:p>
      <w:pPr>
        <w:pStyle w:val="TOC2"/>
        <w:tabs>
          <w:tab w:val="right" w:leader="dot" w:pos="8306"/>
        </w:tabs>
      </w:pPr>
      <w:hyperlink w:anchor="_Toc28317" w:history="1">
        <w:r>
          <w:rPr>
            <w:rFonts w:ascii="仿宋" w:eastAsia="仿宋" w:hAnsi="仿宋" w:cs="仿宋" w:hint="eastAsia"/>
            <w:lang w:eastAsia="zh-CN"/>
          </w:rPr>
          <w:t>(二)、建设期环境保护</w:t>
        </w:r>
        <w:r>
          <w:tab/>
        </w:r>
        <w:r>
          <w:fldChar w:fldCharType="begin"/>
        </w:r>
        <w:r>
          <w:instrText xml:space="preserve"> PAGEREF _Toc28317 \h </w:instrText>
        </w:r>
        <w:r>
          <w:fldChar w:fldCharType="separate"/>
        </w:r>
        <w:r>
          <w:t>32</w:t>
        </w:r>
        <w:r>
          <w:fldChar w:fldCharType="end"/>
        </w:r>
      </w:hyperlink>
    </w:p>
    <w:p>
      <w:pPr>
        <w:pStyle w:val="TOC2"/>
        <w:tabs>
          <w:tab w:val="right" w:leader="dot" w:pos="8306"/>
        </w:tabs>
      </w:pPr>
      <w:hyperlink w:anchor="_Toc4526" w:history="1">
        <w:r>
          <w:rPr>
            <w:rFonts w:ascii="仿宋" w:eastAsia="仿宋" w:hAnsi="仿宋" w:cs="仿宋" w:hint="eastAsia"/>
            <w:lang w:eastAsia="zh-CN"/>
          </w:rPr>
          <w:t>(三)、运营期环境保护</w:t>
        </w:r>
        <w:r>
          <w:tab/>
        </w:r>
        <w:r>
          <w:fldChar w:fldCharType="begin"/>
        </w:r>
        <w:r>
          <w:instrText xml:space="preserve"> PAGEREF _Toc4526 \h </w:instrText>
        </w:r>
        <w:r>
          <w:fldChar w:fldCharType="separate"/>
        </w:r>
        <w:r>
          <w:t>33</w:t>
        </w:r>
        <w:r>
          <w:fldChar w:fldCharType="end"/>
        </w:r>
      </w:hyperlink>
    </w:p>
    <w:p>
      <w:pPr>
        <w:pStyle w:val="TOC2"/>
        <w:tabs>
          <w:tab w:val="right" w:leader="dot" w:pos="8306"/>
        </w:tabs>
      </w:pPr>
      <w:hyperlink w:anchor="_Toc8814" w:history="1">
        <w:r>
          <w:rPr>
            <w:rFonts w:ascii="仿宋" w:eastAsia="仿宋" w:hAnsi="仿宋" w:cs="仿宋" w:hint="eastAsia"/>
            <w:lang w:eastAsia="zh-CN"/>
          </w:rPr>
          <w:t>(四)、祛痘护肤品项目建设对区域经济的影响</w:t>
        </w:r>
        <w:r>
          <w:tab/>
        </w:r>
        <w:r>
          <w:fldChar w:fldCharType="begin"/>
        </w:r>
        <w:r>
          <w:instrText xml:space="preserve"> PAGEREF _Toc8814 \h </w:instrText>
        </w:r>
        <w:r>
          <w:fldChar w:fldCharType="separate"/>
        </w:r>
        <w:r>
          <w:t>35</w:t>
        </w:r>
        <w:r>
          <w:fldChar w:fldCharType="end"/>
        </w:r>
      </w:hyperlink>
    </w:p>
    <w:p>
      <w:pPr>
        <w:pStyle w:val="TOC2"/>
        <w:tabs>
          <w:tab w:val="right" w:leader="dot" w:pos="8306"/>
        </w:tabs>
      </w:pPr>
      <w:hyperlink w:anchor="_Toc10372" w:history="1">
        <w:r>
          <w:rPr>
            <w:rFonts w:ascii="仿宋" w:eastAsia="仿宋" w:hAnsi="仿宋" w:cs="仿宋" w:hint="eastAsia"/>
            <w:lang w:eastAsia="zh-CN"/>
          </w:rPr>
          <w:t>(五)、废弃物处理</w:t>
        </w:r>
        <w:r>
          <w:tab/>
        </w:r>
        <w:r>
          <w:fldChar w:fldCharType="begin"/>
        </w:r>
        <w:r>
          <w:instrText xml:space="preserve"> PAGEREF _Toc10372 \h </w:instrText>
        </w:r>
        <w:r>
          <w:fldChar w:fldCharType="separate"/>
        </w:r>
        <w:r>
          <w:t>36</w:t>
        </w:r>
        <w:r>
          <w:fldChar w:fldCharType="end"/>
        </w:r>
      </w:hyperlink>
    </w:p>
    <w:p>
      <w:pPr>
        <w:pStyle w:val="TOC2"/>
        <w:tabs>
          <w:tab w:val="right" w:leader="dot" w:pos="8306"/>
        </w:tabs>
      </w:pPr>
      <w:hyperlink w:anchor="_Toc15027" w:history="1">
        <w:r>
          <w:rPr>
            <w:rFonts w:ascii="仿宋" w:eastAsia="仿宋" w:hAnsi="仿宋" w:cs="仿宋" w:hint="eastAsia"/>
            <w:lang w:eastAsia="zh-CN"/>
          </w:rPr>
          <w:t>(六)、特殊环境影响分析</w:t>
        </w:r>
        <w:r>
          <w:tab/>
        </w:r>
        <w:r>
          <w:fldChar w:fldCharType="begin"/>
        </w:r>
        <w:r>
          <w:instrText xml:space="preserve"> PAGEREF _Toc15027 \h </w:instrText>
        </w:r>
        <w:r>
          <w:fldChar w:fldCharType="separate"/>
        </w:r>
        <w:r>
          <w:t>38</w:t>
        </w:r>
        <w:r>
          <w:fldChar w:fldCharType="end"/>
        </w:r>
      </w:hyperlink>
    </w:p>
    <w:p>
      <w:pPr>
        <w:pStyle w:val="TOC2"/>
        <w:tabs>
          <w:tab w:val="right" w:leader="dot" w:pos="8306"/>
        </w:tabs>
      </w:pPr>
      <w:hyperlink w:anchor="_Toc28287" w:history="1">
        <w:r>
          <w:rPr>
            <w:rFonts w:ascii="仿宋" w:eastAsia="仿宋" w:hAnsi="仿宋" w:cs="仿宋" w:hint="eastAsia"/>
            <w:lang w:eastAsia="zh-CN"/>
          </w:rPr>
          <w:t>(七)、清洁生产</w:t>
        </w:r>
        <w:r>
          <w:tab/>
        </w:r>
        <w:r>
          <w:fldChar w:fldCharType="begin"/>
        </w:r>
        <w:r>
          <w:instrText xml:space="preserve"> PAGEREF _Toc28287 \h </w:instrText>
        </w:r>
        <w:r>
          <w:fldChar w:fldCharType="separate"/>
        </w:r>
        <w:r>
          <w:t>39</w:t>
        </w:r>
        <w:r>
          <w:fldChar w:fldCharType="end"/>
        </w:r>
      </w:hyperlink>
    </w:p>
    <w:p>
      <w:pPr>
        <w:pStyle w:val="TOC2"/>
        <w:tabs>
          <w:tab w:val="right" w:leader="dot" w:pos="8306"/>
        </w:tabs>
      </w:pPr>
      <w:hyperlink w:anchor="_Toc19713" w:history="1">
        <w:r>
          <w:rPr>
            <w:rFonts w:ascii="仿宋" w:eastAsia="仿宋" w:hAnsi="仿宋" w:cs="仿宋" w:hint="eastAsia"/>
            <w:lang w:eastAsia="zh-CN"/>
          </w:rPr>
          <w:t>(八)、环境保护综合评价</w:t>
        </w:r>
        <w:r>
          <w:tab/>
        </w:r>
        <w:r>
          <w:fldChar w:fldCharType="begin"/>
        </w:r>
        <w:r>
          <w:instrText xml:space="preserve"> PAGEREF _Toc19713 \h </w:instrText>
        </w:r>
        <w:r>
          <w:fldChar w:fldCharType="separate"/>
        </w:r>
        <w:r>
          <w:t>40</w:t>
        </w:r>
        <w:r>
          <w:fldChar w:fldCharType="end"/>
        </w:r>
      </w:hyperlink>
    </w:p>
    <w:p>
      <w:pPr>
        <w:pStyle w:val="TOC1"/>
        <w:tabs>
          <w:tab w:val="right" w:leader="dot" w:pos="8306"/>
        </w:tabs>
      </w:pPr>
      <w:hyperlink w:anchor="_Toc22784" w:history="1">
        <w:r>
          <w:rPr>
            <w:rFonts w:ascii="仿宋" w:eastAsia="仿宋" w:hAnsi="仿宋" w:cs="仿宋" w:hint="eastAsia"/>
            <w:lang w:eastAsia="zh-CN"/>
          </w:rPr>
          <w:t>九、祛痘护肤品项目社会影响</w:t>
        </w:r>
        <w:r>
          <w:tab/>
        </w:r>
        <w:r>
          <w:fldChar w:fldCharType="begin"/>
        </w:r>
        <w:r>
          <w:instrText xml:space="preserve"> PAGEREF _Toc22784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98" w:history="1">
        <w:r>
          <w:rPr>
            <w:rFonts w:ascii="仿宋" w:eastAsia="仿宋" w:hAnsi="仿宋" w:cs="仿宋" w:hint="eastAsia"/>
            <w:lang w:eastAsia="zh-CN"/>
          </w:rPr>
          <w:t>(一)、社会责任与义务</w:t>
        </w:r>
        <w:r>
          <w:tab/>
        </w:r>
        <w:r>
          <w:fldChar w:fldCharType="begin"/>
        </w:r>
        <w:r>
          <w:instrText xml:space="preserve"> PAGEREF _Toc16098 \h </w:instrText>
        </w:r>
        <w:r>
          <w:fldChar w:fldCharType="separate"/>
        </w:r>
        <w:r>
          <w:t>41</w:t>
        </w:r>
        <w:r>
          <w:fldChar w:fldCharType="end"/>
        </w:r>
      </w:hyperlink>
    </w:p>
    <w:p>
      <w:pPr>
        <w:pStyle w:val="TOC2"/>
        <w:tabs>
          <w:tab w:val="right" w:leader="dot" w:pos="8306"/>
        </w:tabs>
      </w:pPr>
      <w:hyperlink w:anchor="_Toc11852" w:history="1">
        <w:r>
          <w:rPr>
            <w:rFonts w:ascii="仿宋" w:eastAsia="仿宋" w:hAnsi="仿宋" w:cs="仿宋" w:hint="eastAsia"/>
            <w:lang w:eastAsia="zh-CN"/>
          </w:rPr>
          <w:t>(二)、社会参与与沟通</w:t>
        </w:r>
        <w:r>
          <w:tab/>
        </w:r>
        <w:r>
          <w:fldChar w:fldCharType="begin"/>
        </w:r>
        <w:r>
          <w:instrText xml:space="preserve"> PAGEREF _Toc11852 \h </w:instrText>
        </w:r>
        <w:r>
          <w:fldChar w:fldCharType="separate"/>
        </w:r>
        <w:r>
          <w:t>42</w:t>
        </w:r>
        <w:r>
          <w:fldChar w:fldCharType="end"/>
        </w:r>
      </w:hyperlink>
    </w:p>
    <w:p>
      <w:pPr>
        <w:pStyle w:val="TOC1"/>
        <w:tabs>
          <w:tab w:val="right" w:leader="dot" w:pos="8306"/>
        </w:tabs>
      </w:pPr>
      <w:hyperlink w:anchor="_Toc206" w:history="1">
        <w:r>
          <w:rPr>
            <w:rFonts w:ascii="仿宋" w:eastAsia="仿宋" w:hAnsi="仿宋" w:cs="仿宋" w:hint="eastAsia"/>
            <w:lang w:eastAsia="zh-CN"/>
          </w:rPr>
          <w:t>十、祛痘护肤品项目计划安排</w:t>
        </w:r>
        <w:r>
          <w:tab/>
        </w:r>
        <w:r>
          <w:fldChar w:fldCharType="begin"/>
        </w:r>
        <w:r>
          <w:instrText xml:space="preserve"> PAGEREF _Toc206 \h </w:instrText>
        </w:r>
        <w:r>
          <w:fldChar w:fldCharType="separate"/>
        </w:r>
        <w:r>
          <w:t>43</w:t>
        </w:r>
        <w:r>
          <w:fldChar w:fldCharType="end"/>
        </w:r>
      </w:hyperlink>
    </w:p>
    <w:p>
      <w:pPr>
        <w:pStyle w:val="TOC2"/>
        <w:tabs>
          <w:tab w:val="right" w:leader="dot" w:pos="8306"/>
        </w:tabs>
      </w:pPr>
      <w:hyperlink w:anchor="_Toc23353" w:history="1">
        <w:r>
          <w:rPr>
            <w:rFonts w:ascii="仿宋" w:eastAsia="仿宋" w:hAnsi="仿宋" w:cs="仿宋" w:hint="eastAsia"/>
            <w:lang w:eastAsia="zh-CN"/>
          </w:rPr>
          <w:t>(一)、建设周期</w:t>
        </w:r>
        <w:r>
          <w:tab/>
        </w:r>
        <w:r>
          <w:fldChar w:fldCharType="begin"/>
        </w:r>
        <w:r>
          <w:instrText xml:space="preserve"> PAGEREF _Toc23353 \h </w:instrText>
        </w:r>
        <w:r>
          <w:fldChar w:fldCharType="separate"/>
        </w:r>
        <w:r>
          <w:t>43</w:t>
        </w:r>
        <w:r>
          <w:fldChar w:fldCharType="end"/>
        </w:r>
      </w:hyperlink>
    </w:p>
    <w:p>
      <w:pPr>
        <w:pStyle w:val="TOC2"/>
        <w:tabs>
          <w:tab w:val="right" w:leader="dot" w:pos="8306"/>
        </w:tabs>
      </w:pPr>
      <w:hyperlink w:anchor="_Toc31121" w:history="1">
        <w:r>
          <w:rPr>
            <w:rFonts w:ascii="仿宋" w:eastAsia="仿宋" w:hAnsi="仿宋" w:cs="仿宋" w:hint="eastAsia"/>
            <w:lang w:eastAsia="zh-CN"/>
          </w:rPr>
          <w:t>(二)、建设进度</w:t>
        </w:r>
        <w:r>
          <w:tab/>
        </w:r>
        <w:r>
          <w:fldChar w:fldCharType="begin"/>
        </w:r>
        <w:r>
          <w:instrText xml:space="preserve"> PAGEREF _Toc31121 \h </w:instrText>
        </w:r>
        <w:r>
          <w:fldChar w:fldCharType="separate"/>
        </w:r>
        <w:r>
          <w:t>44</w:t>
        </w:r>
        <w:r>
          <w:fldChar w:fldCharType="end"/>
        </w:r>
      </w:hyperlink>
    </w:p>
    <w:p>
      <w:pPr>
        <w:pStyle w:val="TOC2"/>
        <w:tabs>
          <w:tab w:val="right" w:leader="dot" w:pos="8306"/>
        </w:tabs>
      </w:pPr>
      <w:hyperlink w:anchor="_Toc27501" w:history="1">
        <w:r>
          <w:rPr>
            <w:rFonts w:ascii="仿宋" w:eastAsia="仿宋" w:hAnsi="仿宋" w:cs="仿宋" w:hint="eastAsia"/>
            <w:lang w:eastAsia="zh-CN"/>
          </w:rPr>
          <w:t>(三)、进度安排注意事项</w:t>
        </w:r>
        <w:r>
          <w:tab/>
        </w:r>
        <w:r>
          <w:fldChar w:fldCharType="begin"/>
        </w:r>
        <w:r>
          <w:instrText xml:space="preserve"> PAGEREF _Toc27501 \h </w:instrText>
        </w:r>
        <w:r>
          <w:fldChar w:fldCharType="separate"/>
        </w:r>
        <w:r>
          <w:t>44</w:t>
        </w:r>
        <w:r>
          <w:fldChar w:fldCharType="end"/>
        </w:r>
      </w:hyperlink>
    </w:p>
    <w:p>
      <w:pPr>
        <w:pStyle w:val="TOC2"/>
        <w:tabs>
          <w:tab w:val="right" w:leader="dot" w:pos="8306"/>
        </w:tabs>
      </w:pPr>
      <w:hyperlink w:anchor="_Toc28191" w:history="1">
        <w:r>
          <w:rPr>
            <w:rFonts w:ascii="仿宋" w:eastAsia="仿宋" w:hAnsi="仿宋" w:cs="仿宋" w:hint="eastAsia"/>
            <w:lang w:eastAsia="zh-CN"/>
          </w:rPr>
          <w:t>(四)、人力资源配置</w:t>
        </w:r>
        <w:r>
          <w:tab/>
        </w:r>
        <w:r>
          <w:fldChar w:fldCharType="begin"/>
        </w:r>
        <w:r>
          <w:instrText xml:space="preserve"> PAGEREF _Toc28191 \h </w:instrText>
        </w:r>
        <w:r>
          <w:fldChar w:fldCharType="separate"/>
        </w:r>
        <w:r>
          <w:t>46</w:t>
        </w:r>
        <w:r>
          <w:fldChar w:fldCharType="end"/>
        </w:r>
      </w:hyperlink>
    </w:p>
    <w:p>
      <w:pPr>
        <w:pStyle w:val="TOC1"/>
        <w:tabs>
          <w:tab w:val="right" w:leader="dot" w:pos="8306"/>
        </w:tabs>
      </w:pPr>
      <w:hyperlink w:anchor="_Toc24677" w:history="1">
        <w:r>
          <w:rPr>
            <w:rFonts w:ascii="仿宋" w:eastAsia="仿宋" w:hAnsi="仿宋" w:cs="仿宋" w:hint="eastAsia"/>
            <w:lang w:eastAsia="zh-CN"/>
          </w:rPr>
          <w:t>十一、祛痘护肤品项目技术管理</w:t>
        </w:r>
        <w:r>
          <w:tab/>
        </w:r>
        <w:r>
          <w:fldChar w:fldCharType="begin"/>
        </w:r>
        <w:r>
          <w:instrText xml:space="preserve"> PAGEREF _Toc24677 \h </w:instrText>
        </w:r>
        <w:r>
          <w:fldChar w:fldCharType="separate"/>
        </w:r>
        <w:r>
          <w:t>47</w:t>
        </w:r>
        <w:r>
          <w:fldChar w:fldCharType="end"/>
        </w:r>
      </w:hyperlink>
    </w:p>
    <w:p>
      <w:pPr>
        <w:pStyle w:val="TOC2"/>
        <w:tabs>
          <w:tab w:val="right" w:leader="dot" w:pos="8306"/>
        </w:tabs>
      </w:pPr>
      <w:hyperlink w:anchor="_Toc20723" w:history="1">
        <w:r>
          <w:rPr>
            <w:rFonts w:ascii="仿宋" w:eastAsia="仿宋" w:hAnsi="仿宋" w:cs="仿宋" w:hint="eastAsia"/>
            <w:lang w:eastAsia="zh-CN"/>
          </w:rPr>
          <w:t>(一)、技术方案选用方向</w:t>
        </w:r>
        <w:r>
          <w:tab/>
        </w:r>
        <w:r>
          <w:fldChar w:fldCharType="begin"/>
        </w:r>
        <w:r>
          <w:instrText xml:space="preserve"> PAGEREF _Toc20723 \h </w:instrText>
        </w:r>
        <w:r>
          <w:fldChar w:fldCharType="separate"/>
        </w:r>
        <w:r>
          <w:t>47</w:t>
        </w:r>
        <w:r>
          <w:fldChar w:fldCharType="end"/>
        </w:r>
      </w:hyperlink>
    </w:p>
    <w:p>
      <w:pPr>
        <w:pStyle w:val="TOC2"/>
        <w:tabs>
          <w:tab w:val="right" w:leader="dot" w:pos="8306"/>
        </w:tabs>
      </w:pPr>
      <w:hyperlink w:anchor="_Toc17881" w:history="1">
        <w:r>
          <w:rPr>
            <w:rFonts w:ascii="仿宋" w:eastAsia="仿宋" w:hAnsi="仿宋" w:cs="仿宋" w:hint="eastAsia"/>
            <w:lang w:eastAsia="zh-CN"/>
          </w:rPr>
          <w:t>(二)、工艺技术方案选用原则</w:t>
        </w:r>
        <w:r>
          <w:tab/>
        </w:r>
        <w:r>
          <w:fldChar w:fldCharType="begin"/>
        </w:r>
        <w:r>
          <w:instrText xml:space="preserve"> PAGEREF _Toc17881 \h </w:instrText>
        </w:r>
        <w:r>
          <w:fldChar w:fldCharType="separate"/>
        </w:r>
        <w:r>
          <w:t>49</w:t>
        </w:r>
        <w:r>
          <w:fldChar w:fldCharType="end"/>
        </w:r>
      </w:hyperlink>
    </w:p>
    <w:p>
      <w:pPr>
        <w:pStyle w:val="TOC2"/>
        <w:tabs>
          <w:tab w:val="right" w:leader="dot" w:pos="8306"/>
        </w:tabs>
      </w:pPr>
      <w:hyperlink w:anchor="_Toc32098" w:history="1">
        <w:r>
          <w:rPr>
            <w:rFonts w:ascii="仿宋" w:eastAsia="仿宋" w:hAnsi="仿宋" w:cs="仿宋" w:hint="eastAsia"/>
            <w:lang w:eastAsia="zh-CN"/>
          </w:rPr>
          <w:t>(三)、工艺技术方案要求</w:t>
        </w:r>
        <w:r>
          <w:tab/>
        </w:r>
        <w:r>
          <w:fldChar w:fldCharType="begin"/>
        </w:r>
        <w:r>
          <w:instrText xml:space="preserve"> PAGEREF _Toc32098 \h </w:instrText>
        </w:r>
        <w:r>
          <w:fldChar w:fldCharType="separate"/>
        </w:r>
        <w:r>
          <w:t>51</w:t>
        </w:r>
        <w:r>
          <w:fldChar w:fldCharType="end"/>
        </w:r>
      </w:hyperlink>
    </w:p>
    <w:p>
      <w:pPr>
        <w:pStyle w:val="TOC1"/>
        <w:tabs>
          <w:tab w:val="right" w:leader="dot" w:pos="8306"/>
        </w:tabs>
      </w:pPr>
      <w:hyperlink w:anchor="_Toc5702" w:history="1">
        <w:r>
          <w:rPr>
            <w:rFonts w:ascii="仿宋" w:eastAsia="仿宋" w:hAnsi="仿宋" w:cs="仿宋" w:hint="eastAsia"/>
            <w:lang w:eastAsia="zh-CN"/>
          </w:rPr>
          <w:t>十二、祛痘护肤品项目财务管理</w:t>
        </w:r>
        <w:r>
          <w:tab/>
        </w:r>
        <w:r>
          <w:fldChar w:fldCharType="begin"/>
        </w:r>
        <w:r>
          <w:instrText xml:space="preserve"> PAGEREF _Toc5702 \h </w:instrText>
        </w:r>
        <w:r>
          <w:fldChar w:fldCharType="separate"/>
        </w:r>
        <w:r>
          <w:t>53</w:t>
        </w:r>
        <w:r>
          <w:fldChar w:fldCharType="end"/>
        </w:r>
      </w:hyperlink>
    </w:p>
    <w:p>
      <w:pPr>
        <w:pStyle w:val="TOC2"/>
        <w:tabs>
          <w:tab w:val="right" w:leader="dot" w:pos="8306"/>
        </w:tabs>
      </w:pPr>
      <w:hyperlink w:anchor="_Toc18060" w:history="1">
        <w:r>
          <w:rPr>
            <w:rFonts w:ascii="仿宋" w:eastAsia="仿宋" w:hAnsi="仿宋" w:cs="仿宋" w:hint="eastAsia"/>
            <w:lang w:eastAsia="zh-CN"/>
          </w:rPr>
          <w:t>(一)、资金需求大</w:t>
        </w:r>
        <w:r>
          <w:tab/>
        </w:r>
        <w:r>
          <w:fldChar w:fldCharType="begin"/>
        </w:r>
        <w:r>
          <w:instrText xml:space="preserve"> PAGEREF _Toc18060 \h </w:instrText>
        </w:r>
        <w:r>
          <w:fldChar w:fldCharType="separate"/>
        </w:r>
        <w:r>
          <w:t>53</w:t>
        </w:r>
        <w:r>
          <w:fldChar w:fldCharType="end"/>
        </w:r>
      </w:hyperlink>
    </w:p>
    <w:p>
      <w:pPr>
        <w:pStyle w:val="TOC2"/>
        <w:tabs>
          <w:tab w:val="right" w:leader="dot" w:pos="8306"/>
        </w:tabs>
      </w:pPr>
      <w:hyperlink w:anchor="_Toc22679" w:history="1">
        <w:r>
          <w:rPr>
            <w:rFonts w:ascii="仿宋" w:eastAsia="仿宋" w:hAnsi="仿宋" w:cs="仿宋" w:hint="eastAsia"/>
            <w:lang w:eastAsia="zh-CN"/>
          </w:rPr>
          <w:t>(二)、研发周期长</w:t>
        </w:r>
        <w:r>
          <w:tab/>
        </w:r>
        <w:r>
          <w:fldChar w:fldCharType="begin"/>
        </w:r>
        <w:r>
          <w:instrText xml:space="preserve"> PAGEREF _Toc22679 \h </w:instrText>
        </w:r>
        <w:r>
          <w:fldChar w:fldCharType="separate"/>
        </w:r>
        <w:r>
          <w:t>54</w:t>
        </w:r>
        <w:r>
          <w:fldChar w:fldCharType="end"/>
        </w:r>
      </w:hyperlink>
    </w:p>
    <w:p>
      <w:pPr>
        <w:pStyle w:val="TOC2"/>
        <w:tabs>
          <w:tab w:val="right" w:leader="dot" w:pos="8306"/>
        </w:tabs>
      </w:pPr>
      <w:hyperlink w:anchor="_Toc16080" w:history="1">
        <w:r>
          <w:rPr>
            <w:rFonts w:ascii="仿宋" w:eastAsia="仿宋" w:hAnsi="仿宋" w:cs="仿宋" w:hint="eastAsia"/>
            <w:lang w:eastAsia="zh-CN"/>
          </w:rPr>
          <w:t>(三)、市场风险大</w:t>
        </w:r>
        <w:r>
          <w:tab/>
        </w:r>
        <w:r>
          <w:fldChar w:fldCharType="begin"/>
        </w:r>
        <w:r>
          <w:instrText xml:space="preserve"> PAGEREF _Toc16080 \h </w:instrText>
        </w:r>
        <w:r>
          <w:fldChar w:fldCharType="separate"/>
        </w:r>
        <w:r>
          <w:t>55</w:t>
        </w:r>
        <w:r>
          <w:fldChar w:fldCharType="end"/>
        </w:r>
      </w:hyperlink>
    </w:p>
    <w:p>
      <w:pPr>
        <w:pStyle w:val="TOC2"/>
        <w:tabs>
          <w:tab w:val="right" w:leader="dot" w:pos="8306"/>
        </w:tabs>
      </w:pPr>
      <w:hyperlink w:anchor="_Toc26695" w:history="1">
        <w:r>
          <w:rPr>
            <w:rFonts w:ascii="仿宋" w:eastAsia="仿宋" w:hAnsi="仿宋" w:cs="仿宋" w:hint="eastAsia"/>
            <w:lang w:eastAsia="zh-CN"/>
          </w:rPr>
          <w:t>(四)、利润率高</w:t>
        </w:r>
        <w:r>
          <w:tab/>
        </w:r>
        <w:r>
          <w:fldChar w:fldCharType="begin"/>
        </w:r>
        <w:r>
          <w:instrText xml:space="preserve"> PAGEREF _Toc26695 \h </w:instrText>
        </w:r>
        <w:r>
          <w:fldChar w:fldCharType="separate"/>
        </w:r>
        <w:r>
          <w:t>58</w:t>
        </w:r>
        <w:r>
          <w:fldChar w:fldCharType="end"/>
        </w:r>
      </w:hyperlink>
    </w:p>
    <w:p>
      <w:pPr>
        <w:pStyle w:val="TOC1"/>
        <w:tabs>
          <w:tab w:val="right" w:leader="dot" w:pos="8306"/>
        </w:tabs>
      </w:pPr>
      <w:hyperlink w:anchor="_Toc1009" w:history="1">
        <w:r>
          <w:rPr>
            <w:rFonts w:ascii="仿宋" w:eastAsia="仿宋" w:hAnsi="仿宋" w:cs="仿宋" w:hint="eastAsia"/>
            <w:lang w:eastAsia="zh-CN"/>
          </w:rPr>
          <w:t>十三、营销与推广策略</w:t>
        </w:r>
        <w:r>
          <w:tab/>
        </w:r>
        <w:r>
          <w:fldChar w:fldCharType="begin"/>
        </w:r>
        <w:r>
          <w:instrText xml:space="preserve"> PAGEREF _Toc1009 \h </w:instrText>
        </w:r>
        <w:r>
          <w:fldChar w:fldCharType="separate"/>
        </w:r>
        <w:r>
          <w:t>60</w:t>
        </w:r>
        <w:r>
          <w:fldChar w:fldCharType="end"/>
        </w:r>
      </w:hyperlink>
    </w:p>
    <w:p>
      <w:pPr>
        <w:pStyle w:val="TOC2"/>
        <w:tabs>
          <w:tab w:val="right" w:leader="dot" w:pos="8306"/>
        </w:tabs>
      </w:pPr>
      <w:hyperlink w:anchor="_Toc9078" w:history="1">
        <w:r>
          <w:rPr>
            <w:rFonts w:ascii="仿宋" w:eastAsia="仿宋" w:hAnsi="仿宋" w:cs="仿宋" w:hint="eastAsia"/>
            <w:lang w:eastAsia="zh-CN"/>
          </w:rPr>
          <w:t>(一)、产品/服务定位与特点</w:t>
        </w:r>
        <w:r>
          <w:tab/>
        </w:r>
        <w:r>
          <w:fldChar w:fldCharType="begin"/>
        </w:r>
        <w:r>
          <w:instrText xml:space="preserve"> PAGEREF _Toc9078 \h </w:instrText>
        </w:r>
        <w:r>
          <w:fldChar w:fldCharType="separate"/>
        </w:r>
        <w:r>
          <w:t>60</w:t>
        </w:r>
        <w:r>
          <w:fldChar w:fldCharType="end"/>
        </w:r>
      </w:hyperlink>
    </w:p>
    <w:p>
      <w:pPr>
        <w:pStyle w:val="TOC2"/>
        <w:tabs>
          <w:tab w:val="right" w:leader="dot" w:pos="8306"/>
        </w:tabs>
      </w:pPr>
      <w:hyperlink w:anchor="_Toc32076" w:history="1">
        <w:r>
          <w:rPr>
            <w:rFonts w:ascii="仿宋" w:eastAsia="仿宋" w:hAnsi="仿宋" w:cs="仿宋" w:hint="eastAsia"/>
            <w:lang w:eastAsia="zh-CN"/>
          </w:rPr>
          <w:t>(二)、市场定位与竞争分析</w:t>
        </w:r>
        <w:r>
          <w:tab/>
        </w:r>
        <w:r>
          <w:fldChar w:fldCharType="begin"/>
        </w:r>
        <w:r>
          <w:instrText xml:space="preserve"> PAGEREF _Toc32076 \h </w:instrText>
        </w:r>
        <w:r>
          <w:fldChar w:fldCharType="separate"/>
        </w:r>
        <w:r>
          <w:t>61</w:t>
        </w:r>
        <w:r>
          <w:fldChar w:fldCharType="end"/>
        </w:r>
      </w:hyperlink>
    </w:p>
    <w:p>
      <w:pPr>
        <w:pStyle w:val="TOC2"/>
        <w:tabs>
          <w:tab w:val="right" w:leader="dot" w:pos="8306"/>
        </w:tabs>
      </w:pPr>
      <w:hyperlink w:anchor="_Toc22215" w:history="1">
        <w:r>
          <w:rPr>
            <w:rFonts w:ascii="仿宋" w:eastAsia="仿宋" w:hAnsi="仿宋" w:cs="仿宋" w:hint="eastAsia"/>
            <w:lang w:eastAsia="zh-CN"/>
          </w:rPr>
          <w:t>(三)、营销渠道与策略</w:t>
        </w:r>
        <w:r>
          <w:tab/>
        </w:r>
        <w:r>
          <w:fldChar w:fldCharType="begin"/>
        </w:r>
        <w:r>
          <w:instrText xml:space="preserve"> PAGEREF _Toc22215 \h </w:instrText>
        </w:r>
        <w:r>
          <w:fldChar w:fldCharType="separate"/>
        </w:r>
        <w:r>
          <w:t>63</w:t>
        </w:r>
        <w:r>
          <w:fldChar w:fldCharType="end"/>
        </w:r>
      </w:hyperlink>
    </w:p>
    <w:p>
      <w:pPr>
        <w:pStyle w:val="TOC2"/>
        <w:tabs>
          <w:tab w:val="right" w:leader="dot" w:pos="8306"/>
        </w:tabs>
      </w:pPr>
      <w:hyperlink w:anchor="_Toc9423" w:history="1">
        <w:r>
          <w:rPr>
            <w:rFonts w:ascii="仿宋" w:eastAsia="仿宋" w:hAnsi="仿宋" w:cs="仿宋" w:hint="eastAsia"/>
            <w:lang w:eastAsia="zh-CN"/>
          </w:rPr>
          <w:t>(四)、推广与宣传活动</w:t>
        </w:r>
        <w:r>
          <w:tab/>
        </w:r>
        <w:r>
          <w:fldChar w:fldCharType="begin"/>
        </w:r>
        <w:r>
          <w:instrText xml:space="preserve"> PAGEREF _Toc9423 \h </w:instrText>
        </w:r>
        <w:r>
          <w:fldChar w:fldCharType="separate"/>
        </w:r>
        <w:r>
          <w:t>64</w:t>
        </w:r>
        <w:r>
          <w:fldChar w:fldCharType="end"/>
        </w:r>
      </w:hyperlink>
    </w:p>
    <w:p>
      <w:pPr>
        <w:pStyle w:val="TOC1"/>
        <w:tabs>
          <w:tab w:val="right" w:leader="dot" w:pos="8306"/>
        </w:tabs>
      </w:pPr>
      <w:hyperlink w:anchor="_Toc15614" w:history="1">
        <w:r>
          <w:rPr>
            <w:rFonts w:ascii="仿宋" w:eastAsia="仿宋" w:hAnsi="仿宋" w:cs="仿宋" w:hint="eastAsia"/>
            <w:lang w:eastAsia="zh-CN"/>
          </w:rPr>
          <w:t>十四、祛痘护肤品项目工程方案分析</w:t>
        </w:r>
        <w:r>
          <w:tab/>
        </w:r>
        <w:r>
          <w:fldChar w:fldCharType="begin"/>
        </w:r>
        <w:r>
          <w:instrText xml:space="preserve"> PAGEREF _Toc15614 \h </w:instrText>
        </w:r>
        <w:r>
          <w:fldChar w:fldCharType="separate"/>
        </w:r>
        <w:r>
          <w:t>69</w:t>
        </w:r>
        <w:r>
          <w:fldChar w:fldCharType="end"/>
        </w:r>
      </w:hyperlink>
    </w:p>
    <w:p>
      <w:pPr>
        <w:pStyle w:val="TOC2"/>
        <w:tabs>
          <w:tab w:val="right" w:leader="dot" w:pos="8306"/>
        </w:tabs>
      </w:pPr>
      <w:hyperlink w:anchor="_Toc30862" w:history="1">
        <w:r>
          <w:rPr>
            <w:rFonts w:ascii="仿宋" w:eastAsia="仿宋" w:hAnsi="仿宋" w:cs="仿宋" w:hint="eastAsia"/>
            <w:lang w:eastAsia="zh-CN"/>
          </w:rPr>
          <w:t>(一)、建筑工程设计原则</w:t>
        </w:r>
        <w:r>
          <w:tab/>
        </w:r>
        <w:r>
          <w:fldChar w:fldCharType="begin"/>
        </w:r>
        <w:r>
          <w:instrText xml:space="preserve"> PAGEREF _Toc30862 \h </w:instrText>
        </w:r>
        <w:r>
          <w:fldChar w:fldCharType="separate"/>
        </w:r>
        <w:r>
          <w:t>69</w:t>
        </w:r>
        <w:r>
          <w:fldChar w:fldCharType="end"/>
        </w:r>
      </w:hyperlink>
    </w:p>
    <w:p>
      <w:pPr>
        <w:pStyle w:val="TOC2"/>
        <w:tabs>
          <w:tab w:val="right" w:leader="dot" w:pos="8306"/>
        </w:tabs>
      </w:pPr>
      <w:hyperlink w:anchor="_Toc22709" w:history="1">
        <w:r>
          <w:rPr>
            <w:rFonts w:ascii="仿宋" w:eastAsia="仿宋" w:hAnsi="仿宋" w:cs="仿宋" w:hint="eastAsia"/>
            <w:lang w:eastAsia="zh-CN"/>
          </w:rPr>
          <w:t>(二)、土建工程建设指标</w:t>
        </w:r>
        <w:r>
          <w:tab/>
        </w:r>
        <w:r>
          <w:fldChar w:fldCharType="begin"/>
        </w:r>
        <w:r>
          <w:instrText xml:space="preserve"> PAGEREF _Toc22709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026"/>
      <w:r>
        <w:rPr>
          <w:rFonts w:ascii="仿宋" w:eastAsia="仿宋" w:hAnsi="仿宋" w:cs="仿宋" w:hint="eastAsia"/>
          <w:sz w:val="28"/>
          <w:lang w:eastAsia="zh-CN"/>
        </w:rPr>
        <w:t>一、祛痘护肤品项目建设背景及必要性分析</w:t>
      </w:r>
      <w:bookmarkEnd w:id="2"/>
    </w:p>
    <w:p>
      <w:pPr>
        <w:pStyle w:val="Heading2"/>
        <w:rPr>
          <w:rFonts w:ascii="仿宋" w:eastAsia="仿宋" w:hAnsi="仿宋" w:cs="仿宋" w:hint="eastAsia"/>
          <w:lang w:eastAsia="zh-CN"/>
        </w:rPr>
      </w:pPr>
      <w:bookmarkStart w:id="3" w:name="_Toc31179"/>
      <w:r>
        <w:rPr>
          <w:rFonts w:ascii="仿宋" w:eastAsia="仿宋" w:hAnsi="仿宋" w:cs="仿宋" w:hint="eastAsia"/>
          <w:lang w:eastAsia="zh-CN"/>
        </w:rPr>
        <w:t>(一)、祛痘护肤品项目背景分析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祛痘护肤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祛痘护肤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祛痘护肤品项目在这个潮流中的定位。同时，我们将关注行业内涌现的新兴机遇，以便祛痘护肤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祛痘护肤品项目提供了强大的发展动力。我们将聚焦于行业内最新的技术发展趋势，包括但不限于人工智能、大数据分析、物联网等领域。通过深度的技术研究，我们将确保祛痘护肤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祛痘护肤品项目发展的源泉。我们将投入更多的精力对市场需求进行深入剖析，超越表面的需求，深入挖掘潜在的市场痛点和机遇。通过对市场需求的细致了解，祛痘护肤品项目将更有针对性地设计解决方案，满足市场的多样化需求，从而更好地促进祛痘护肤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祛痘护肤品项目战略至关重要。我们将对竞争态势进行更为深入的分析，包括但不限于市场份额、产品特点、客户满意度等多个维度。通过深度的竞争分析，祛痘护肤品项目将能够更准确地把握市场脉搏，制定具有竞争力的祛痘护肤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祛痘护肤品项目的发展具有直接的影响。我们将进行更为全面的法规和政策分析，了解行业发展中的潜在法律风险和合规挑战。通过充分了解和遵守相关法规，祛痘护肤品项目将确保在法律框架内合法合规运营，为祛痘护肤品项目的稳健发展提供有力支持。</w:t>
      </w:r>
    </w:p>
    <w:p>
      <w:pPr>
        <w:pStyle w:val="Heading2"/>
        <w:ind w:firstLine="560" w:firstLineChars="200"/>
        <w:rPr>
          <w:rFonts w:ascii="仿宋" w:eastAsia="仿宋" w:hAnsi="仿宋" w:cs="仿宋" w:hint="eastAsia"/>
          <w:sz w:val="28"/>
          <w:lang w:eastAsia="zh-CN"/>
        </w:rPr>
      </w:pPr>
      <w:bookmarkStart w:id="4" w:name="_Toc23900"/>
      <w:r>
        <w:rPr>
          <w:rFonts w:ascii="仿宋" w:eastAsia="仿宋" w:hAnsi="仿宋" w:cs="仿宋" w:hint="eastAsia"/>
          <w:sz w:val="28"/>
          <w:lang w:eastAsia="zh-CN"/>
        </w:rPr>
        <w:t>(二)、祛痘护肤品项目建设必要性分析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祛痘护肤品项目建设的迫切性源于对行业发展趋势的深刻洞察。我们正处于一个行业变革的时代，科技创新、数字化转型成为企业发展的关键动力。祛痘护肤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祛痘护肤品项目建设不仅仅是为了跟上潮流，更是为了通过技术创新推动企业的持续发展。通过引入先进的技术和解决方案，祛痘护肤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祛痘护肤品项目的建设成为必然选择，通过提高产品质量、拓展服务领域，从而在竞争中获得更多的机会。祛痘护肤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祛痘护肤品项目建设的必要性体现在对客户需求更精准的满足。通过祛痘护肤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祛痘护肤品项目建设的背后是对企业持续创新的追求。只有通过不断创新，企业才能在竞争中立于不败之地。祛痘护肤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509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688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祛痘护肤品项目的主要产品是XXXX，预计年产值为XXX万元。这一产品在市场中占据着重要的地位，其广泛的应用范围使得该祛痘护肤品项目的市场前景非常广阔。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祛痘护肤品项目的xxx产品作为重要的原材料之一，将在多个领域发挥关键作用。其在建筑、交通、能源等方面的广泛应用将为整个产业链提供强大的支持，形成产业协同效应。祛痘护肤品项目的年产值XXX万XXX万XXX万万元不仅反映了其在市场上的巨大潜力，更预示着它对国民经济的积极贡献。这种关联度高、涉及面广的产业关系，使得该祛痘护肤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880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祛痘护肤品项目总征地面积为XXXX平方米，相当于约XX.XX亩，其中净用地面积为XXXX平方米，红线范围内相当于约XX.XX亩。这一用地规模充分考虑了祛痘护肤品项目的建设需求，保障了祛痘护肤品项目在合适的空间内得以充分发展。祛痘护肤品项目规划的总建筑面积为XXXX平方米，其中主体工程建设占XXXX平方米，计容建筑面积达XXXX平方米。预计建筑工程的投资将达到XXXX万元，为祛痘护肤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祛痘护肤品项目计划购置的设备共计XXXX台（套），设备购置费用为XXXX万元。这一设备购置计划充分考虑到祛痘护肤品项目的生产需求和技术要求，确保了祛痘护肤品项目在生产运营中具备先进的技术装备和高效的生产能力。设备的合理配置将为祛痘护肤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祛痘护肤品项目计划总投资为XXXX万元，预计年实现营业收入为XXXX万元。这一产能规模的设定旨在确保祛痘护肤品项目能够在投资与回报之间取得平衡，实现长期可持续的发展。祛痘护肤品项目的总投资充分考虑到各个方面的需求，包括用地建设、设备购置等多个环节，以确保祛痘护肤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5179"/>
      <w:r>
        <w:rPr>
          <w:rFonts w:ascii="仿宋" w:eastAsia="仿宋" w:hAnsi="仿宋" w:cs="仿宋" w:hint="eastAsia"/>
          <w:sz w:val="28"/>
          <w:lang w:eastAsia="zh-CN"/>
        </w:rPr>
        <w:t>三、祛痘护肤品项目选址可行性分析</w:t>
      </w:r>
      <w:bookmarkEnd w:id="8"/>
    </w:p>
    <w:p>
      <w:pPr>
        <w:pStyle w:val="Heading2"/>
        <w:rPr>
          <w:rFonts w:ascii="仿宋" w:eastAsia="仿宋" w:hAnsi="仿宋" w:cs="仿宋" w:hint="eastAsia"/>
          <w:lang w:eastAsia="zh-CN"/>
        </w:rPr>
      </w:pPr>
      <w:bookmarkStart w:id="9" w:name="_Toc23545"/>
      <w:r>
        <w:rPr>
          <w:rFonts w:ascii="仿宋" w:eastAsia="仿宋" w:hAnsi="仿宋" w:cs="仿宋" w:hint="eastAsia"/>
          <w:lang w:eastAsia="zh-CN"/>
        </w:rPr>
        <w:t>(一)、祛痘护肤品项目选址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该祛痘护肤品项目选址位于XX省XX市XX区XXX街道</w:t>
      </w:r>
    </w:p>
    <w:p>
      <w:pPr>
        <w:pStyle w:val="Heading2"/>
        <w:ind w:firstLine="560" w:firstLineChars="200"/>
        <w:rPr>
          <w:rFonts w:ascii="仿宋" w:eastAsia="仿宋" w:hAnsi="仿宋" w:cs="仿宋" w:hint="eastAsia"/>
          <w:sz w:val="28"/>
          <w:lang w:eastAsia="zh-CN"/>
        </w:rPr>
      </w:pPr>
      <w:bookmarkStart w:id="10" w:name="_Toc27360"/>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祛痘护肤品项目的征地面积将根据祛痘护肤品项目的实际规模和需求进行精确规划。具体面积XXX平方米，旨在确保祛痘护肤品项目不仅能够满足当前的发展需求，还能够预留空间以适应未来的扩展。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净用地面积是在征地面积基础上去除不可利用面积后的实际可开发用地。具体面积XXX平方米，考虑到环保、交通、安全等多方面因素，以确保祛痘护肤品项目在整体利用效率上达到最优。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祛痘护肤品项目计划建设的建筑总规模具体面积XXX平方米。这一规模的确定综合考虑了祛痘护肤品项目的性质、规模，以及城市规划的相关要求，确保建筑布局与周边环境协调一致。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绿地率是祛痘护肤品项目用地中被规划为绿地的比例。具体面积XXX平方米，旨在通过合理规划绿地，改善祛痘护肤品项目周边环境，提升居民生活质量，并符合城市整体绿化规划。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容积率是用地上可以建设的建筑总体积与用地面积之比。具体面积XXX，通过合理的容积率规划，确保祛痘护肤品项目建筑规模与周边环境和谐共生。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祛痘护肤品项目选址与当地城市规划相一致，具体面积XXX平方米。通过与城市规划部门深入沟通，确保祛痘护肤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祛痘护肤品项目选址符合当地产业政策，具体面积XXX平方米。这包括祛痘护肤品项目对当地经济的促进作用，以及对相关产业的带动效应，确保祛痘护肤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用地总体要求必须符合环保和可持续发展的原则，具体面积XXX平方米。通过采用绿色建筑设计、节能减排等措施，确保祛痘护肤品项目在建设和运营过程中对环境的影响最小化，达到可持续发展的要求。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确保祛痘护肤品项目选址具备必要的公共设施配套，具体面积XXX平方米。这包括交通便利性、教育、医疗等基础设施，以提高居民生活品质，使得祛痘护肤品项目选址更具吸引力。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考虑用地总体要求对当地社会稳定性的影响，具体面积XXX平方米。通过深入了解当地社区反馈，确保祛痘护肤品项目的选址和建设过程对当地社会和谐稳定产生积极作用。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祛痘护肤品项目选址不仅符合法规和规划，还在实际操作中具有可行性。这一全面规划将为祛痘护肤品项目的成功实施提供坚实的基础，确保祛痘护肤品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4501"/>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祛痘护肤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祛痘护肤品项目的设备规划和空间设计中，我们将采取灵活设备布局的措施。设备布局将根据实际需求进行灵活设计，避免不必要的浪费。通过合理规划设备摆放位置，我们将提高设备的利用率，减少设备间距，以确保祛痘护肤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祛痘护肤品项目内部引入共享设施的概念，例如共享会议室、办公区等。通过这种方式，我们可以减少对资源的重复建设，提高资源共享效率，从而减小祛痘护肤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87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祛痘护肤品项目的总图布置中，我们将不同功能区域进行明确的规划，以最大程度满足祛痘护肤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5758"/>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祛痘护肤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祛痘护肤品项目对环境的影响是综合评价的重要因素之一。我们将详细考虑选址周边的自然环境、生态保护区、水源地等情况，确保祛痘护肤品项目的建设和运营对环境影响最小化，并符合当地的环保法规标准。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对选址的评价还需充分考虑当地政府的产业政策和法规。我们将详细了解祛痘护肤品项目所在地的相关政策，确保祛痘护肤品项目的规划和运营与当地法规相符，降低不必要的法律风险。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考虑到社会稳定性对企业运营的重要性，我们将评估选址地区的社会安全情况、劳工关系、社区反馈等方面，以确保祛痘护肤品项目的建设和运营不会受到社会稳定性的负面影响。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最后，我们将综合考虑用地成本，包括土地购置费用、土地开发成本等。通过对用地成本的详细评估，我们能够做出更为精确的经济效益分析，为祛痘护肤品项目的投资决策提供有力支持。</w:t>
      </w:r>
    </w:p>
    <w:p>
      <w:pPr>
        <w:pStyle w:val="Heading1"/>
        <w:ind w:firstLine="560" w:firstLineChars="200"/>
        <w:rPr>
          <w:rFonts w:ascii="仿宋" w:eastAsia="仿宋" w:hAnsi="仿宋" w:cs="仿宋" w:hint="eastAsia"/>
          <w:sz w:val="28"/>
          <w:lang w:eastAsia="zh-CN"/>
        </w:rPr>
      </w:pPr>
      <w:bookmarkStart w:id="14" w:name="_Toc2163"/>
      <w:r>
        <w:rPr>
          <w:rFonts w:ascii="仿宋" w:eastAsia="仿宋" w:hAnsi="仿宋" w:cs="仿宋" w:hint="eastAsia"/>
          <w:sz w:val="28"/>
          <w:lang w:eastAsia="zh-CN"/>
        </w:rPr>
        <w:t>四、祛痘护肤品项目文档管理</w:t>
      </w:r>
      <w:bookmarkEnd w:id="14"/>
    </w:p>
    <w:p>
      <w:pPr>
        <w:pStyle w:val="Heading2"/>
        <w:rPr>
          <w:rFonts w:ascii="仿宋" w:eastAsia="仿宋" w:hAnsi="仿宋" w:cs="仿宋" w:hint="eastAsia"/>
          <w:lang w:eastAsia="zh-CN"/>
        </w:rPr>
      </w:pPr>
      <w:bookmarkStart w:id="15" w:name="_Toc802"/>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祛痘护肤品项目高度重视文档的质量和准确性，以支持祛痘护肤品项目的各项活动和决策。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祛痘护肤品项目文档的编制始于祛痘护肤品项目计划的初期，我们制定了详细的文档编制计划，明确了每个文档的内容、格式和编写责任人。在祛痘护肤品项目启动阶段，我们首先编制了祛痘护肤品项目章程，明确定义了祛痘护肤品项目的目标、范围、风险等关键要素。随后，祛痘护肤品项目团队根据计划陆续编制了需求文档、设计文档、测试文档等各类文档，确保祛痘护肤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祛痘护肤品项目管理中的重要环节，旨在确保祛痘护肤品项目文档符合质量标准和祛痘护肤品项目需求。在祛痘护肤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祛痘护肤品项目相关利益方和专业领域的专家对文档进行独立审查。这有助于获取更全面、客观的反馈，确保祛痘护肤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祛痘护肤品项目在文档编制与审查方面建立了严格的管理机制，通过规范的流程和多维度的审查，确保祛痘护肤品项目文档的质量、准确性和可靠性，为祛痘护肤品项目的顺利推进提供了有力支持。</w:t>
      </w:r>
    </w:p>
    <w:p>
      <w:pPr>
        <w:pStyle w:val="Heading2"/>
        <w:ind w:firstLine="560" w:firstLineChars="200"/>
        <w:rPr>
          <w:rFonts w:ascii="仿宋" w:eastAsia="仿宋" w:hAnsi="仿宋" w:cs="仿宋" w:hint="eastAsia"/>
          <w:sz w:val="28"/>
          <w:lang w:eastAsia="zh-CN"/>
        </w:rPr>
      </w:pPr>
      <w:bookmarkStart w:id="16" w:name="_Toc1022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在祛痘护肤品项目中，我们致力于优化文档发布与分发过程，以确保信息的高效传递和团队间协作的顺畅进行。以下是我们采取的关键优化策略：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我们通过多渠道发布文档，包括电子邮件、祛痘护肤品项目管理平台、内部网站等，以满足不同团队成员的偏好和需求。多渠道发布确保了信息的全面覆盖。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我们采用了精细的权限控制，确保只有授权人员可以访问敏感信息。这种安全措施保护了祛痘护肤品项目文档的机密性，防止了未经授权的信息泄露。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7963"/>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文档存档与归档是祛痘护肤品项目生命周期中一个至关重要的环节，直接关系到祛痘护肤品项目信息的长期保存和历史记录的完整性。在祛痘护肤品项目中，我们实施了一系列有效的文档存档与归档管理策略：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https://d.book118.com/977132135055006030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7BF"/>
    <w:rsid w:val="329B17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713213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2024-01-09T10:34:00Z</dcterms:created>
  <dcterms:modified xsi:type="dcterms:W3CDTF">2024-01-09T10:35:03Z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DB091778C93E4DAABF09A8BB83CB18E0_11</vt:lpwstr>
  </property>
  <property fmtid="{D5CDD505-2E9C-101B-9397-08002B2CF9AE}" pid="3" name="KSOProductBuildVer">
    <vt:lpwstr>2052-12.1.0.16120</vt:lpwstr>
  </property>
</Properties>
</file>