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4945766" w14:textId="77777777">
          <w:pPr>
            <w:pStyle w:val="NoSpacing"/>
          </w:pPr>
        </w:p>
        <w:p w:rsidR="00C018A2" w14:paraId="49E9A2EB" w14:textId="77777777">
          <w:pPr>
            <w:pStyle w:val="NoSpacing"/>
          </w:pPr>
        </w:p>
        <w:p w:rsidR="00C018A2" w14:paraId="231BFA6C" w14:textId="77777777">
          <w:pPr>
            <w:pStyle w:val="NoSpacing"/>
          </w:pPr>
        </w:p>
        <w:p w:rsidR="00C018A2" w14:paraId="0362CE0A" w14:textId="77777777">
          <w:pPr>
            <w:pStyle w:val="NoSpacing"/>
          </w:pPr>
        </w:p>
        <w:p w:rsidR="00C018A2" w14:paraId="00871015" w14:textId="77777777">
          <w:pPr>
            <w:pStyle w:val="NoSpacing"/>
          </w:pPr>
        </w:p>
        <w:p w:rsidR="00C018A2" w14:paraId="58809CD1" w14:textId="77777777">
          <w:pPr>
            <w:pStyle w:val="NoSpacing"/>
          </w:pPr>
        </w:p>
        <w:p w:rsidR="00C018A2" w14:paraId="590CD7B1" w14:textId="77777777">
          <w:pPr>
            <w:pStyle w:val="NoSpacing"/>
          </w:pPr>
        </w:p>
        <w:p w:rsidR="00C018A2" w14:paraId="5CBB7778" w14:textId="77777777">
          <w:pPr>
            <w:pStyle w:val="NoSpacing"/>
          </w:pPr>
        </w:p>
        <w:p w:rsidR="00C018A2" w14:paraId="1EE30C17" w14:textId="77777777">
          <w:pPr>
            <w:pStyle w:val="NoSpacing"/>
          </w:pPr>
        </w:p>
        <w:p w:rsidR="00C018A2" w14:paraId="07538B80" w14:textId="77777777">
          <w:pPr>
            <w:pStyle w:val="NoSpacing"/>
          </w:pPr>
        </w:p>
        <w:p w:rsidR="00C018A2" w14:paraId="2B1B695F" w14:textId="77777777">
          <w:pPr>
            <w:pStyle w:val="NoSpacing"/>
          </w:pPr>
        </w:p>
        <w:p w:rsidR="00C018A2" w14:paraId="55A61A02" w14:textId="77777777">
          <w:pPr>
            <w:pStyle w:val="NoSpacing"/>
          </w:pPr>
        </w:p>
        <w:p w:rsidR="00C018A2" w14:paraId="604096E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08B3ECD" w14:textId="77777777">
                            <w:pPr>
                              <w:pStyle w:val="NoSpacing"/>
                              <w:jc w:val="right"/>
                              <w:rPr>
                                <w:color w:val="FFFFFF" w:themeColor="background1"/>
                                <w:sz w:val="28"/>
                                <w:szCs w:val="28"/>
                              </w:rPr>
                            </w:pPr>
                            <w:sdt>
                              <w:sdtPr>
                                <w:rPr>
                                  <w:color w:val="FFFFFF" w:themeColor="background1"/>
                                  <w:sz w:val="32"/>
                                  <w:szCs w:val="32"/>
                                </w:rPr>
                                <w:alias w:val="日期"/>
                                <w:id w:val="156911277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8EA873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品质生活电器</w:t>
          </w:r>
          <w:r w:rsidRPr="007A4CF7">
            <w:rPr>
              <w:rFonts w:ascii="仿宋" w:eastAsia="仿宋" w:hAnsi="仿宋" w:hint="eastAsia"/>
              <w:b/>
              <w:bCs/>
              <w:sz w:val="52"/>
              <w:szCs w:val="52"/>
            </w:rPr>
            <w:t>项目</w:t>
          </w:r>
        </w:p>
        <w:p w:rsidR="00C018A2" w:rsidP="007A4CF7" w14:paraId="48514A20"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52B299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962B866" w14:textId="152B2997">
                          <w:pPr>
                            <w:pStyle w:val="NoSpacing"/>
                            <w:rPr>
                              <w:color w:val="4472C4" w:themeColor="accent1"/>
                              <w:sz w:val="36"/>
                              <w:szCs w:val="36"/>
                            </w:rPr>
                          </w:pPr>
                          <w:sdt>
                            <w:sdtPr>
                              <w:rPr>
                                <w:color w:val="4472C4" w:themeColor="accent1"/>
                                <w:sz w:val="36"/>
                                <w:szCs w:val="36"/>
                              </w:rPr>
                              <w:alias w:val="作者"/>
                              <w:id w:val="206980287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B48DDAC" w14:textId="77777777">
                          <w:pPr>
                            <w:pStyle w:val="NoSpacing"/>
                            <w:rPr>
                              <w:color w:val="595959" w:themeColor="text1" w:themeTint="A6"/>
                              <w:sz w:val="24"/>
                              <w:szCs w:val="24"/>
                            </w:rPr>
                          </w:pPr>
                          <w:sdt>
                            <w:sdtPr>
                              <w:rPr>
                                <w:caps/>
                                <w:color w:val="595959" w:themeColor="text1" w:themeTint="A6"/>
                                <w:sz w:val="24"/>
                                <w:szCs w:val="24"/>
                              </w:rPr>
                              <w:alias w:val="公司"/>
                              <w:id w:val="26992364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19599F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340B1F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3F7EF6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9A71AE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品质生活电器项目商业计划书摘要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ABEFDE2"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C1EA04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品质生活电器产品或服务描述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DF7306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F081E28"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品质生活电器目标市场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579B65B"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品质生活电器市场竞争分析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9558206"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品质生活电器行业趋势与机遇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069E62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9AFA5C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276EEC6"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品质生活电器产品定价策略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7B2FFF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品质生活电器产品销售渠道与拓展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9127EF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59ED56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96E99C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30F3A32"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A385925"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EC0B72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23E734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0D89800"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04BF67D"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83155826"/>
        <w:docPartObj>
          <w:docPartGallery w:val="Table of Contents"/>
          <w:docPartUnique/>
        </w:docPartObj>
      </w:sdtPr>
      <w:sdtEndPr>
        <w:rPr>
          <w:b/>
          <w:bCs/>
        </w:rPr>
      </w:sdtEndPr>
      <w:sdtContent>
        <w:p w:rsidR="007A4CF7" w:rsidRPr="007A4CF7" w:rsidP="007A4CF7" w14:paraId="5D3C05F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2BE4F9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A0032CA"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4A94E8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E36F83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DDC7DD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ED5701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D3AC082"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1F8090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37E33A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B910BD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67F7C4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3CFE63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9C0BDAD"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23977EE"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1BAB662"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2F3AE09" w14:textId="77777777">
          <w:pPr>
            <w:spacing w:line="500" w:lineRule="exact"/>
          </w:pPr>
          <w:r w:rsidRPr="007A4CF7">
            <w:rPr>
              <w:b/>
              <w:bCs/>
              <w:sz w:val="28"/>
              <w:szCs w:val="28"/>
              <w:lang w:val="zh-CN"/>
            </w:rPr>
            <w:fldChar w:fldCharType="end"/>
          </w:r>
        </w:p>
      </w:sdtContent>
    </w:sdt>
    <w:p w:rsidR="007A4CF7" w:rsidP="00DA4121" w14:paraId="69686057"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444D7F9" w14:textId="77777777">
      <w:pPr>
        <w:pStyle w:val="Heading2"/>
      </w:pPr>
      <w:r w:rsidRPr="009C12B5">
        <w:t>一、概述</w:t>
      </w:r>
      <w:bookmarkEnd w:id="0"/>
    </w:p>
    <w:p w:rsidR="009C12B5" w:rsidRPr="00DA4121" w:rsidP="00DA4121" w14:paraId="401E5AA7" w14:textId="77777777">
      <w:pPr>
        <w:pStyle w:val="Heading3"/>
      </w:pPr>
      <w:bookmarkStart w:id="1" w:name="_Toc157814104"/>
      <w:r w:rsidRPr="00DA4121">
        <w:t xml:space="preserve">1.1 </w:t>
      </w:r>
      <w:r w:rsidR="007A4CF7">
        <w:t>品质生活电器</w:t>
      </w:r>
      <w:r w:rsidR="007A4CF7">
        <w:rPr>
          <w:rFonts w:hint="eastAsia"/>
        </w:rPr>
        <w:t>项目</w:t>
      </w:r>
      <w:r w:rsidRPr="00DA4121">
        <w:t>商业计划书摘要</w:t>
      </w:r>
      <w:bookmarkEnd w:id="1"/>
    </w:p>
    <w:p w:rsidR="009C12B5" w:rsidRPr="009C12B5" w:rsidP="009C12B5" w14:paraId="678881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品质生活电器产品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品质生活电器产品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品质生活电器产品</w:t>
      </w:r>
      <w:r w:rsidRPr="009C12B5">
        <w:rPr>
          <w:rFonts w:ascii="仿宋" w:eastAsia="仿宋" w:hAnsi="仿宋"/>
          <w:sz w:val="28"/>
          <w:szCs w:val="28"/>
        </w:rPr>
        <w:t>有望成为市场上的畅销产品，并为公司带来可观的收益和市场份额。</w:t>
      </w:r>
    </w:p>
    <w:p w:rsidR="009C12B5" w:rsidRPr="009C12B5" w:rsidP="009C12B5" w14:paraId="7AD9F4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品质生活电器产品</w:t>
      </w:r>
      <w:r w:rsidRPr="009C12B5">
        <w:rPr>
          <w:rFonts w:ascii="仿宋" w:eastAsia="仿宋" w:hAnsi="仿宋"/>
          <w:sz w:val="28"/>
          <w:szCs w:val="28"/>
        </w:rPr>
        <w:t>商业计划书中，我们将详细阐述</w:t>
      </w:r>
      <w:r w:rsidR="00E75C7F">
        <w:rPr>
          <w:rFonts w:ascii="仿宋" w:eastAsia="仿宋" w:hAnsi="仿宋"/>
          <w:sz w:val="28"/>
          <w:szCs w:val="28"/>
        </w:rPr>
        <w:t>品质生活电器产品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品质生活电器产品</w:t>
      </w:r>
      <w:r w:rsidRPr="009C12B5">
        <w:rPr>
          <w:rFonts w:ascii="仿宋" w:eastAsia="仿宋" w:hAnsi="仿宋"/>
          <w:sz w:val="28"/>
          <w:szCs w:val="28"/>
        </w:rPr>
        <w:t>有一个全面而深入的了解，并认识到其巨大的商业价值和投资潜力。</w:t>
      </w:r>
    </w:p>
    <w:p w:rsidR="009C12B5" w:rsidRPr="009C12B5" w:rsidP="009C12B5" w14:paraId="16813FE0"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品质生活电器产品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77C39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品质生活电器产品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品质生活电器产品</w:t>
      </w:r>
      <w:r w:rsidRPr="009C12B5">
        <w:rPr>
          <w:rFonts w:ascii="仿宋" w:eastAsia="仿宋" w:hAnsi="仿宋"/>
          <w:sz w:val="28"/>
          <w:szCs w:val="28"/>
        </w:rPr>
        <w:t>的美好未来。</w:t>
      </w:r>
    </w:p>
    <w:p w:rsidR="009C12B5" w:rsidRPr="009C12B5" w:rsidP="007A4CF7" w14:paraId="73C94891" w14:textId="77777777">
      <w:pPr>
        <w:pStyle w:val="Heading3"/>
      </w:pPr>
      <w:bookmarkStart w:id="2" w:name="_Toc157814105"/>
      <w:r w:rsidRPr="009C12B5">
        <w:t xml:space="preserve">1.2 </w:t>
      </w:r>
      <w:r w:rsidRPr="009C12B5">
        <w:t>公司简介</w:t>
      </w:r>
      <w:bookmarkEnd w:id="2"/>
    </w:p>
    <w:p w:rsidR="009C12B5" w:rsidRPr="009C12B5" w:rsidP="009C12B5" w14:paraId="0BF1E2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98E24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D0804D8"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7AE9B1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080021F" w14:textId="77777777">
      <w:pPr>
        <w:pStyle w:val="Heading3"/>
      </w:pPr>
      <w:bookmarkStart w:id="3" w:name="_Toc157814106"/>
      <w:r w:rsidRPr="007A4CF7">
        <w:t xml:space="preserve">1.3 </w:t>
      </w:r>
      <w:r w:rsidR="007A4CF7">
        <w:t>品质生活电器</w:t>
      </w:r>
      <w:r w:rsidRPr="007A4CF7">
        <w:t>产品或服务描述</w:t>
      </w:r>
      <w:bookmarkEnd w:id="3"/>
    </w:p>
    <w:p w:rsidR="003D339E" w14:paraId="49DE070C" w14:textId="5E1068E6">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品质生活电器产品旨在提升消费者的生活品质，通过创新技术和人性化设计，满足消费者对健康、舒适、便捷生活的追求。这些产品通常具备以下功能：</w:t>
      </w:r>
      <w:r>
        <w:rPr>
          <w:rFonts w:ascii="仿宋" w:eastAsia="仿宋" w:hAnsi="仿宋"/>
          <w:sz w:val="28"/>
        </w:rPr>
        <w:br/>
        <w:t xml:space="preserve">    1.</w:t>
      </w:r>
      <w:r>
        <w:rPr>
          <w:rFonts w:ascii="仿宋" w:eastAsia="仿宋" w:hAnsi="仿宋"/>
          <w:sz w:val="28"/>
        </w:rPr>
        <w:t>健康功能：如空气净化器可过滤室内空气中的污染物，提供清新健康的呼吸环境；</w:t>
      </w:r>
      <w:r>
        <w:rPr>
          <w:rFonts w:ascii="仿宋" w:eastAsia="仿宋" w:hAnsi="仿宋"/>
          <w:sz w:val="28"/>
        </w:rPr>
        <w:br/>
        <w:t xml:space="preserve">    2.</w:t>
      </w:r>
      <w:r>
        <w:rPr>
          <w:rFonts w:ascii="仿宋" w:eastAsia="仿宋" w:hAnsi="仿宋"/>
          <w:sz w:val="28"/>
        </w:rPr>
        <w:t>节能环保：采用节能技术，减少能源消耗，符合环保理念；</w:t>
      </w:r>
      <w:r>
        <w:rPr>
          <w:rFonts w:ascii="仿宋" w:eastAsia="仿宋" w:hAnsi="仿宋"/>
          <w:sz w:val="28"/>
        </w:rPr>
        <w:br/>
        <w:t xml:space="preserve">    3.</w:t>
      </w:r>
      <w:r>
        <w:rPr>
          <w:rFonts w:ascii="仿宋" w:eastAsia="仿宋" w:hAnsi="仿宋"/>
          <w:sz w:val="28"/>
        </w:rPr>
        <w:t>智能化：通过物联网技术，实现产品与智能手机或智能家居系统的无缝连接，提供远程控制和智能化的使用体验；</w:t>
      </w:r>
      <w:r>
        <w:rPr>
          <w:rFonts w:ascii="仿宋" w:eastAsia="仿宋" w:hAnsi="仿宋"/>
          <w:sz w:val="28"/>
        </w:rPr>
        <w:br/>
        <w:t xml:space="preserve">    4.</w:t>
      </w:r>
      <w:r>
        <w:rPr>
          <w:rFonts w:ascii="仿宋" w:eastAsia="仿宋" w:hAnsi="仿宋"/>
          <w:sz w:val="28"/>
        </w:rPr>
        <w:t>多功能合一：例如多功能料理锅，集煎、煮、烤、炖等多种功能于一体，节省空间和时间；</w:t>
      </w:r>
      <w:r>
        <w:rPr>
          <w:rFonts w:ascii="仿宋" w:eastAsia="仿宋" w:hAnsi="仿宋"/>
          <w:sz w:val="28"/>
        </w:rPr>
        <w:br/>
        <w:t xml:space="preserve">    5.</w:t>
      </w:r>
      <w:r>
        <w:rPr>
          <w:rFonts w:ascii="仿宋" w:eastAsia="仿宋" w:hAnsi="仿宋"/>
          <w:sz w:val="28"/>
        </w:rPr>
        <w:t>时尚设计：产品设计注重美学，与现代家居风格相融合，提升生活品质和视觉享受；</w:t>
      </w:r>
      <w:r>
        <w:rPr>
          <w:rFonts w:ascii="仿宋" w:eastAsia="仿宋" w:hAnsi="仿宋"/>
          <w:sz w:val="28"/>
        </w:rPr>
        <w:br/>
        <w:t xml:space="preserve">    6.</w:t>
      </w:r>
      <w:r>
        <w:rPr>
          <w:rFonts w:ascii="仿宋" w:eastAsia="仿宋" w:hAnsi="仿宋"/>
          <w:sz w:val="28"/>
        </w:rPr>
        <w:t>安全性能：通过严格的安全测试，确保产品在使用过程中的安全性，保护消费者的人身安全；</w:t>
      </w:r>
    </w:p>
    <w:p w:rsidR="003D339E" w14:textId="5E1068E6">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个性化定制：部分产品可提供个性化定制服务，满足不同消费者的特定需求；</w:t>
      </w:r>
      <w:r>
        <w:rPr>
          <w:rFonts w:ascii="仿宋" w:eastAsia="仿宋" w:hAnsi="仿宋"/>
          <w:sz w:val="28"/>
        </w:rPr>
        <w:br/>
        <w:t xml:space="preserve">    8.</w:t>
      </w:r>
      <w:r>
        <w:rPr>
          <w:rFonts w:ascii="仿宋" w:eastAsia="仿宋" w:hAnsi="仿宋"/>
          <w:sz w:val="28"/>
        </w:rPr>
        <w:t>易于操作：简洁直观的操作界面，即使是技术小白也能轻松上手；</w:t>
      </w:r>
      <w:r>
        <w:rPr>
          <w:rFonts w:ascii="仿宋" w:eastAsia="仿宋" w:hAnsi="仿宋"/>
          <w:sz w:val="28"/>
        </w:rPr>
        <w:br/>
        <w:t xml:space="preserve">    9.</w:t>
      </w:r>
      <w:r>
        <w:rPr>
          <w:rFonts w:ascii="仿宋" w:eastAsia="仿宋" w:hAnsi="仿宋"/>
          <w:sz w:val="28"/>
        </w:rPr>
        <w:t>耐用品质：采用高品质材料和精湛工艺，确保产品经久耐用；</w:t>
      </w:r>
      <w:r>
        <w:rPr>
          <w:rFonts w:ascii="仿宋" w:eastAsia="仿宋" w:hAnsi="仿宋"/>
          <w:sz w:val="28"/>
        </w:rPr>
        <w:br/>
      </w:r>
      <w:r>
        <w:rPr>
          <w:rFonts w:ascii="仿宋" w:eastAsia="仿宋" w:hAnsi="仿宋"/>
          <w:sz w:val="28"/>
        </w:rPr>
        <w:t xml:space="preserve">10. </w:t>
      </w:r>
      <w:r>
        <w:rPr>
          <w:rFonts w:ascii="仿宋" w:eastAsia="仿宋" w:hAnsi="仿宋"/>
          <w:sz w:val="28"/>
        </w:rPr>
        <w:t>售后服务：提供完善的售后服务体系，包括保修、维修、技术支持等，解除消费者的后顾之忧。</w:t>
      </w:r>
      <w:r>
        <w:rPr>
          <w:rFonts w:ascii="仿宋" w:eastAsia="仿宋" w:hAnsi="仿宋"/>
          <w:sz w:val="28"/>
        </w:rPr>
        <w:br/>
      </w:r>
      <w:r>
        <w:rPr>
          <w:rFonts w:ascii="仿宋" w:eastAsia="仿宋" w:hAnsi="仿宋"/>
          <w:sz w:val="28"/>
        </w:rPr>
        <w:t>通过这些功能，品质生活电器产品不仅能够改善消费者的生活环境，还能提升生活效率和质量，满足消费者对美好生活的向往。</w:t>
      </w:r>
    </w:p>
    <w:p w:rsidR="009C12B5" w:rsidRPr="009C12B5" w:rsidP="009C12B5" w14:paraId="65C142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品质生活电器产品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品质生活电器产品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品质生活电器产品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品质生活电器产品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22150CA"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品质生活电器产品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3252DE0" w14:textId="77777777">
      <w:pPr>
        <w:pStyle w:val="Heading2"/>
      </w:pPr>
      <w:bookmarkStart w:id="4" w:name="_Toc157814107"/>
      <w:r w:rsidRPr="009C12B5">
        <w:t>二、市场分析</w:t>
      </w:r>
      <w:bookmarkEnd w:id="4"/>
    </w:p>
    <w:p w:rsidR="009C12B5" w:rsidP="007A4CF7" w14:paraId="145DB1B6" w14:textId="77777777">
      <w:pPr>
        <w:pStyle w:val="Heading3"/>
      </w:pPr>
      <w:bookmarkStart w:id="5" w:name="_Toc157814108"/>
      <w:r w:rsidRPr="009C12B5">
        <w:t xml:space="preserve">2.1 </w:t>
      </w:r>
      <w:r w:rsidR="007A4CF7">
        <w:t>品质生活电器</w:t>
      </w:r>
      <w:r w:rsidRPr="009C12B5">
        <w:t>目标市场</w:t>
      </w:r>
      <w:bookmarkEnd w:id="5"/>
    </w:p>
    <w:p w:rsidR="003D339E" w14:paraId="69774398" w14:textId="7B9CAEEF">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品质生活电器产品项目商业发展计划书中的目标市场分析应重点考虑以下几个方面：</w:t>
      </w:r>
      <w:r>
        <w:rPr>
          <w:rFonts w:ascii="仿宋" w:eastAsia="仿宋" w:hAnsi="仿宋"/>
          <w:sz w:val="28"/>
        </w:rPr>
        <w:br/>
        <w:t xml:space="preserve">    1.</w:t>
      </w:r>
      <w:r>
        <w:rPr>
          <w:rFonts w:ascii="仿宋" w:eastAsia="仿宋" w:hAnsi="仿宋"/>
          <w:sz w:val="28"/>
        </w:rPr>
        <w:t>市场细分：根据消费者的需求、购买力、生活方式等因素，将市场划分为不同的细分市场。例如，根据家庭收入水平，可以将市场分为高端市场和大众市场。</w:t>
      </w:r>
      <w:r>
        <w:rPr>
          <w:rFonts w:ascii="仿宋" w:eastAsia="仿宋" w:hAnsi="仿宋"/>
          <w:sz w:val="28"/>
        </w:rPr>
        <w:br/>
        <w:t xml:space="preserve">    2.</w:t>
      </w:r>
      <w:r>
        <w:rPr>
          <w:rFonts w:ascii="仿宋" w:eastAsia="仿宋" w:hAnsi="仿宋"/>
          <w:sz w:val="28"/>
        </w:rPr>
        <w:t>目标消费者：确定产品的主要目标消费者群体，包括他们的年龄、性别、职业、收入水平、生活方式等。例如，高端生活电器可能针对的是追求品质和性能的中产阶级消费者。</w:t>
      </w:r>
      <w:r>
        <w:rPr>
          <w:rFonts w:ascii="仿宋" w:eastAsia="仿宋" w:hAnsi="仿宋"/>
          <w:sz w:val="28"/>
        </w:rPr>
        <w:br/>
        <w:t xml:space="preserve">    3.</w:t>
      </w:r>
      <w:r>
        <w:rPr>
          <w:rFonts w:ascii="仿宋" w:eastAsia="仿宋" w:hAnsi="仿宋"/>
          <w:sz w:val="28"/>
        </w:rPr>
        <w:t>市场趋势：分析市场未来的发展趋势，包括技术进步、消费者偏好变化、政策法规变化等。例如，随着健康意识的提升，具有健康功能的家用电器可能会越来越受欢迎。</w:t>
      </w:r>
      <w:r>
        <w:rPr>
          <w:rFonts w:ascii="仿宋" w:eastAsia="仿宋" w:hAnsi="仿宋"/>
          <w:sz w:val="28"/>
        </w:rPr>
        <w:br/>
        <w:t xml:space="preserve">    4.</w:t>
      </w:r>
      <w:r>
        <w:rPr>
          <w:rFonts w:ascii="仿宋" w:eastAsia="仿宋" w:hAnsi="仿宋"/>
          <w:sz w:val="28"/>
        </w:rPr>
        <w:t>竞争对手分析：了解竞争对手的产品、价格、渠道和促销策略，分析自身的竞争优势和劣势。例如，通过提供创新功能、更好的用户体验或更具吸引力的价格，可以在竞争中脱颖而出。</w:t>
      </w:r>
      <w:r>
        <w:rPr>
          <w:rFonts w:ascii="仿宋" w:eastAsia="仿宋" w:hAnsi="仿宋"/>
          <w:sz w:val="28"/>
        </w:rPr>
        <w:br/>
        <w:t xml:space="preserve">    5.</w:t>
      </w:r>
      <w:r>
        <w:rPr>
          <w:rFonts w:ascii="仿宋" w:eastAsia="仿宋" w:hAnsi="仿宋"/>
          <w:sz w:val="28"/>
        </w:rPr>
        <w:t>市场机会：识别市场中的空白点和未被满足的需求，这些可能是新产品或服务进入市场的机会。例如，针对特定人群（如老年人、单身人士）开发专用生活电器可能是一个市场机会。</w:t>
      </w:r>
      <w:r>
        <w:rPr>
          <w:rFonts w:ascii="仿宋" w:eastAsia="仿宋" w:hAnsi="仿宋"/>
          <w:sz w:val="28"/>
        </w:rPr>
        <w:br/>
        <w:t xml:space="preserve">    6.</w:t>
      </w:r>
    </w:p>
    <w:p w:rsidR="003D339E" w14:textId="7B9CAEEF">
      <w:pPr>
        <w:ind w:firstLine="560"/>
      </w:pPr>
      <w:r>
        <w:rPr>
          <w:rFonts w:ascii="仿宋" w:eastAsia="仿宋" w:hAnsi="仿宋"/>
          <w:sz w:val="28"/>
        </w:rPr>
        <w:t>市场准入策略：制定市场进入策略，包括产品定位、定价、渠道选择和促销计划。例如，通过线上线下的结合，可以覆盖更广泛的消费者群体。</w:t>
      </w:r>
      <w:r>
        <w:rPr>
          <w:rFonts w:ascii="仿宋" w:eastAsia="仿宋" w:hAnsi="仿宋"/>
          <w:sz w:val="28"/>
        </w:rPr>
        <w:br/>
        <w:t xml:space="preserve">    7.</w:t>
      </w:r>
      <w:r>
        <w:rPr>
          <w:rFonts w:ascii="仿宋" w:eastAsia="仿宋" w:hAnsi="仿宋"/>
          <w:sz w:val="28"/>
        </w:rPr>
        <w:t>市场风险评估：评估市场可能面临的风险，如政策风险、技术风险、竞争风险等，并制定相应的风险应对策略。例如，通过持续的产品创新和市场调研，可以有效应对竞争风险。</w:t>
      </w:r>
      <w:r>
        <w:rPr>
          <w:rFonts w:ascii="仿宋" w:eastAsia="仿宋" w:hAnsi="仿宋"/>
          <w:sz w:val="28"/>
        </w:rPr>
        <w:br/>
      </w:r>
      <w:r>
        <w:rPr>
          <w:rFonts w:ascii="仿宋" w:eastAsia="仿宋" w:hAnsi="仿宋"/>
          <w:sz w:val="28"/>
        </w:rPr>
        <w:t>通过上述分析，可以明确品质生活电器产品项目的市场定位，为后续的商业策略制定和执行提供指导，从而在目标市场中获得成功。</w:t>
      </w:r>
    </w:p>
    <w:p w:rsidR="009C12B5" w:rsidRPr="009C12B5" w:rsidP="009C12B5" w14:paraId="1F690C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C00A69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品质生活电器产品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品质生活电器产品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品质生活电器产品</w:t>
      </w:r>
      <w:r w:rsidRPr="009C12B5">
        <w:rPr>
          <w:rFonts w:ascii="仿宋" w:eastAsia="仿宋" w:hAnsi="仿宋"/>
          <w:sz w:val="28"/>
          <w:szCs w:val="28"/>
        </w:rPr>
        <w:t>始终与市场需求保持同步。</w:t>
      </w:r>
    </w:p>
    <w:p w:rsidR="009C12B5" w:rsidP="007A4CF7" w14:paraId="6003D475" w14:textId="77777777">
      <w:pPr>
        <w:pStyle w:val="Heading3"/>
      </w:pPr>
      <w:bookmarkStart w:id="6" w:name="_Toc157814109"/>
      <w:r w:rsidRPr="009C12B5">
        <w:t xml:space="preserve">2.2 </w:t>
      </w:r>
      <w:r w:rsidR="007A4CF7">
        <w:t>品质生活电器</w:t>
      </w:r>
      <w:r w:rsidR="007A4CF7">
        <w:rPr>
          <w:rFonts w:hint="eastAsia"/>
        </w:rPr>
        <w:t>市场</w:t>
      </w:r>
      <w:r w:rsidRPr="009C12B5">
        <w:t>竞争分析</w:t>
      </w:r>
      <w:bookmarkEnd w:id="6"/>
    </w:p>
    <w:p w:rsidR="003D339E" w14:paraId="0DFA7209" w14:textId="47D742E1">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3D339E" w14:textId="47D742E1">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在品质生活电器产品市场竞争分析中，我们注意到消费者对生活质量的追求日益提升，这为高品质、智能化、健康环保的电器产品提供了广阔的市场机遇。我们的商业发展计划书将重点阐述以下几点：</w:t>
      </w:r>
      <w:r>
        <w:rPr>
          <w:rFonts w:ascii="仿宋" w:eastAsia="仿宋" w:hAnsi="仿宋"/>
          <w:sz w:val="28"/>
        </w:rPr>
        <w:br/>
        <w:t xml:space="preserve">    1.</w:t>
      </w:r>
      <w:r>
        <w:rPr>
          <w:rFonts w:ascii="仿宋" w:eastAsia="仿宋" w:hAnsi="仿宋"/>
          <w:sz w:val="28"/>
        </w:rPr>
        <w:t>市场趋势分析</w:t>
      </w:r>
      <w:r>
        <w:rPr>
          <w:rFonts w:ascii="仿宋" w:eastAsia="仿宋" w:hAnsi="仿宋"/>
          <w:sz w:val="28"/>
        </w:rPr>
        <w:t>：随着科技的进步和消费者观念的转变，智能化、健康化、个性化成为家电市场的新趋势。我们将通过市场调研和消费者行为分析，精准把握市场动态，为产品研发和营销策略提供科学依据。</w:t>
      </w:r>
      <w:r>
        <w:rPr>
          <w:rFonts w:ascii="仿宋" w:eastAsia="仿宋" w:hAnsi="仿宋"/>
          <w:sz w:val="28"/>
        </w:rPr>
        <w:br/>
        <w:t xml:space="preserve">    2.</w:t>
      </w:r>
      <w:r>
        <w:rPr>
          <w:rFonts w:ascii="仿宋" w:eastAsia="仿宋" w:hAnsi="仿宋"/>
          <w:sz w:val="28"/>
        </w:rPr>
        <w:t>竞争对手分析</w:t>
      </w:r>
      <w:r>
        <w:rPr>
          <w:rFonts w:ascii="仿宋" w:eastAsia="仿宋" w:hAnsi="仿宋"/>
          <w:sz w:val="28"/>
        </w:rPr>
        <w:t>：对现有市场上的竞争品牌进行全面评估，包括其产品特点、市场定位、营销策略等，以识别出我们的竞争优势和潜在威胁，并制定相应的市场应对策略。</w:t>
      </w:r>
      <w:r>
        <w:rPr>
          <w:rFonts w:ascii="仿宋" w:eastAsia="仿宋" w:hAnsi="仿宋"/>
          <w:sz w:val="28"/>
        </w:rPr>
        <w:br/>
        <w:t xml:space="preserve">    3.</w:t>
      </w:r>
      <w:r>
        <w:rPr>
          <w:rFonts w:ascii="仿宋" w:eastAsia="仿宋" w:hAnsi="仿宋"/>
          <w:sz w:val="28"/>
        </w:rPr>
        <w:t>产品差异化策略</w:t>
      </w:r>
      <w:r>
        <w:rPr>
          <w:rFonts w:ascii="仿宋" w:eastAsia="仿宋" w:hAnsi="仿宋"/>
          <w:sz w:val="28"/>
        </w:rPr>
        <w:t>：通过技术创新和设计优化，打造具有独特卖点和竞争力的产品线。我们将专注于产品的品质、功能性和用户体验，以满足不同细分市场消费者的需求。</w:t>
      </w:r>
      <w:r>
        <w:rPr>
          <w:rFonts w:ascii="仿宋" w:eastAsia="仿宋" w:hAnsi="仿宋"/>
          <w:sz w:val="28"/>
        </w:rPr>
        <w:br/>
        <w:t xml:space="preserve">    4.</w:t>
      </w:r>
      <w:r>
        <w:rPr>
          <w:rFonts w:ascii="仿宋" w:eastAsia="仿宋" w:hAnsi="仿宋"/>
          <w:sz w:val="28"/>
        </w:rPr>
        <w:t>营销策略制定</w:t>
      </w:r>
      <w:r>
        <w:rPr>
          <w:rFonts w:ascii="仿宋" w:eastAsia="仿宋" w:hAnsi="仿宋"/>
          <w:sz w:val="28"/>
        </w:rPr>
        <w:t>：结合市场分析和消费者洞察，制定有效的营销策略，包括品牌建设、广告宣传、销售渠道拓展等，以确保产品能够迅速占领市场并建立品牌忠诚度。</w:t>
      </w:r>
      <w:r>
        <w:rPr>
          <w:rFonts w:ascii="仿宋" w:eastAsia="仿宋" w:hAnsi="仿宋"/>
          <w:sz w:val="28"/>
        </w:rPr>
        <w:br/>
        <w:t xml:space="preserve">    5.</w:t>
      </w:r>
      <w:r>
        <w:rPr>
          <w:rFonts w:ascii="仿宋" w:eastAsia="仿宋" w:hAnsi="仿宋"/>
          <w:sz w:val="28"/>
        </w:rPr>
        <w:t>渠道合作与供应链管理</w:t>
      </w:r>
      <w:r>
        <w:rPr>
          <w:rFonts w:ascii="仿宋" w:eastAsia="仿宋" w:hAnsi="仿宋"/>
          <w:sz w:val="28"/>
        </w:rPr>
        <w:t>：建立稳定的供应链体系，确保产品的高效生产和及时交付。同时，与线上线下渠道建立战略合作关系，拓宽销售网络，提升市场覆盖率。</w:t>
      </w:r>
      <w:r>
        <w:rPr>
          <w:rFonts w:ascii="仿宋" w:eastAsia="仿宋" w:hAnsi="仿宋"/>
          <w:sz w:val="28"/>
        </w:rPr>
        <w:br/>
        <w:t xml:space="preserve">    6.</w:t>
      </w:r>
      <w:r>
        <w:rPr>
          <w:rFonts w:ascii="仿宋" w:eastAsia="仿宋" w:hAnsi="仿宋"/>
          <w:sz w:val="28"/>
        </w:rPr>
        <w:t>客户服务与品牌建设</w:t>
      </w:r>
      <w:r>
        <w:rPr>
          <w:rFonts w:ascii="仿宋" w:eastAsia="仿宋" w:hAnsi="仿宋"/>
          <w:sz w:val="28"/>
        </w:rPr>
        <w:t>：提供优质的客户服务，包括售前咨询、售后服务和技术支持，以提升用户满意度。通过持续的品牌建设和市场推广，提升品牌知名度和美誉度。</w:t>
      </w:r>
      <w:r>
        <w:rPr>
          <w:rFonts w:ascii="仿宋" w:eastAsia="仿宋" w:hAnsi="仿宋"/>
          <w:sz w:val="28"/>
        </w:rPr>
        <w:br/>
        <w:t xml:space="preserve">    7.</w:t>
      </w:r>
      <w:r>
        <w:rPr>
          <w:rFonts w:ascii="仿宋" w:eastAsia="仿宋" w:hAnsi="仿宋"/>
          <w:sz w:val="28"/>
        </w:rPr>
        <w:t>风险评估与应对措施</w:t>
      </w:r>
    </w:p>
    <w:p w:rsidR="003D339E" w14:textId="47D742E1">
      <w:pPr>
        <w:ind w:firstLine="560"/>
      </w:pPr>
      <w:r>
        <w:rPr>
          <w:rFonts w:ascii="仿宋" w:eastAsia="仿宋" w:hAnsi="仿宋"/>
          <w:sz w:val="28"/>
        </w:rPr>
        <w:t>：对市场变化、技术进步、政策法规等因素进行风险评估，并制定相应的风险管理策略，确保项目在复杂的市场环境中稳健发展。</w:t>
      </w:r>
      <w:r>
        <w:rPr>
          <w:rFonts w:ascii="仿宋" w:eastAsia="仿宋" w:hAnsi="仿宋"/>
          <w:sz w:val="28"/>
        </w:rPr>
        <w:br/>
      </w:r>
      <w:r>
        <w:rPr>
          <w:rFonts w:ascii="仿宋" w:eastAsia="仿宋" w:hAnsi="仿宋"/>
          <w:sz w:val="28"/>
        </w:rPr>
        <w:t>通过上述分析，我们相信能够为投资者提供一个清晰的商业发展蓝图，展示我们在品质生活电器产品市场的潜力和前景。</w:t>
      </w:r>
    </w:p>
    <w:p w:rsidR="009C12B5" w:rsidRPr="009C12B5" w:rsidP="009C12B5" w14:paraId="5BF57B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品质生活电器产品</w:t>
      </w:r>
      <w:r w:rsidRPr="009C12B5">
        <w:rPr>
          <w:rFonts w:ascii="仿宋" w:eastAsia="仿宋" w:hAnsi="仿宋"/>
          <w:sz w:val="28"/>
          <w:szCs w:val="28"/>
        </w:rPr>
        <w:t>的竞争优势和差异化策略。我们认为，</w:t>
      </w:r>
      <w:r w:rsidR="00E75C7F">
        <w:rPr>
          <w:rFonts w:ascii="仿宋" w:eastAsia="仿宋" w:hAnsi="仿宋"/>
          <w:sz w:val="28"/>
          <w:szCs w:val="28"/>
        </w:rPr>
        <w:t>品质生活电器产品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38E66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品质生活电器产品</w:t>
      </w:r>
      <w:r w:rsidRPr="009C12B5">
        <w:rPr>
          <w:rFonts w:ascii="仿宋" w:eastAsia="仿宋" w:hAnsi="仿宋"/>
          <w:sz w:val="28"/>
          <w:szCs w:val="28"/>
        </w:rPr>
        <w:t>将在竞争激烈的市场中脱颖而出。</w:t>
      </w:r>
    </w:p>
    <w:p w:rsidR="009C12B5" w:rsidP="007A4CF7" w14:paraId="390EDAF4" w14:textId="77777777">
      <w:pPr>
        <w:pStyle w:val="Heading3"/>
      </w:pPr>
      <w:bookmarkStart w:id="7" w:name="_Toc157814110"/>
      <w:r w:rsidRPr="009C12B5">
        <w:t xml:space="preserve">2.3 </w:t>
      </w:r>
      <w:r w:rsidR="007A4CF7">
        <w:t>品质生活电器</w:t>
      </w:r>
      <w:r w:rsidRPr="009C12B5">
        <w:t>行业趋势与机遇</w:t>
      </w:r>
      <w:bookmarkEnd w:id="7"/>
    </w:p>
    <w:p w:rsidR="003D339E" w14:paraId="09F2821C" w14:textId="21B73E00">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p>
    <w:p w:rsidR="003D339E" w14:textId="21B73E00">
      <w:pPr>
        <w:ind w:firstLine="560"/>
      </w:pPr>
      <w:r>
        <w:rPr>
          <w:rFonts w:ascii="仿宋" w:eastAsia="仿宋" w:hAnsi="仿宋"/>
          <w:sz w:val="28"/>
        </w:rPr>
        <w:t>在品质生活电器产品行业，消费者对生活品质的追求日益提升，这为相关企业提供了广阔的市场机遇。随着科技的不断进步，智能化、健康化、环保化成为电器产品的发展趋势。例如，智能家居系统的普及使得家电产品的互联互通成为可能，消费者可以通过智能手机或语音助手轻松控制家中的电器设备，提升生活便利性和舒适度。同时，健康意识的增强推动了健康类电器的增长，如空气净化器、智能健身器材等。此外，环保意识的提升也促使企业推出更多节能、可回收的产品，以满足消费者对可持续生活方式的需求。</w:t>
      </w:r>
      <w:r>
        <w:rPr>
          <w:rFonts w:ascii="仿宋" w:eastAsia="仿宋" w:hAnsi="仿宋"/>
          <w:sz w:val="28"/>
        </w:rPr>
        <w:br/>
      </w:r>
      <w:r>
        <w:rPr>
          <w:rFonts w:ascii="仿宋" w:eastAsia="仿宋" w:hAnsi="仿宋"/>
          <w:sz w:val="28"/>
        </w:rPr>
        <w:t>随着消费者对个性化、定制化产品的需求增加，品质生活电器产品行业也在不断创新，通过研发符合不同消费者需求的产品来增强市场竞争力。例如，定制化厨房电器可以根据用户的烹饪习惯和厨房空间进行个性化设计，提供更加智能化和高效的使用体验。</w:t>
      </w:r>
      <w:r>
        <w:rPr>
          <w:rFonts w:ascii="仿宋" w:eastAsia="仿宋" w:hAnsi="仿宋"/>
          <w:sz w:val="28"/>
        </w:rPr>
        <w:br/>
      </w:r>
      <w:r>
        <w:rPr>
          <w:rFonts w:ascii="仿宋" w:eastAsia="仿宋" w:hAnsi="仿宋"/>
          <w:sz w:val="28"/>
        </w:rPr>
        <w:t>此外，随着电商平台的快速发展，线上销售渠道为品质生活电器产品提供了新的增长点。消费者可以通过电商平台轻松购买到各种品牌和类型的电器产品，并且享受到更加便捷的售后服务。</w:t>
      </w:r>
      <w:r>
        <w:rPr>
          <w:rFonts w:ascii="仿宋" w:eastAsia="仿宋" w:hAnsi="仿宋"/>
          <w:sz w:val="28"/>
        </w:rPr>
        <w:br/>
      </w:r>
      <w:r>
        <w:rPr>
          <w:rFonts w:ascii="仿宋" w:eastAsia="仿宋" w:hAnsi="仿宋"/>
          <w:sz w:val="28"/>
        </w:rPr>
        <w:t>总的来说，品质生活电器产品行业正处于一个快速发展的阶段，智能化、健康化、环保化和个性化成为行业发展的主要趋势。企业应紧跟市场动态，不断创新产品和服务，以满足消费者不断提升的生活品质需求，同时抓住电商等新兴销售渠道的机遇，实现业务的快速增长。</w:t>
      </w:r>
    </w:p>
    <w:p w:rsidR="009C12B5" w:rsidRPr="009C12B5" w:rsidP="009C12B5" w14:paraId="377619E1"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品质生活电器产品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品质生活电器产品</w:t>
      </w:r>
      <w:r w:rsidRPr="009C12B5">
        <w:rPr>
          <w:rFonts w:ascii="仿宋" w:eastAsia="仿宋" w:hAnsi="仿宋"/>
          <w:sz w:val="28"/>
          <w:szCs w:val="28"/>
        </w:rPr>
        <w:t>始终走在行业的前沿并抓住每一个市场机遇。</w:t>
      </w:r>
    </w:p>
    <w:p w:rsidR="009C12B5" w:rsidRPr="009C12B5" w:rsidP="007A4CF7" w14:paraId="48CB9EEF" w14:textId="77777777">
      <w:pPr>
        <w:pStyle w:val="Heading2"/>
      </w:pPr>
      <w:bookmarkStart w:id="8" w:name="_Toc157814111"/>
      <w:r w:rsidRPr="009C12B5">
        <w:t>三、营销策略</w:t>
      </w:r>
      <w:bookmarkEnd w:id="8"/>
    </w:p>
    <w:p w:rsidR="009C12B5" w:rsidRPr="009C12B5" w:rsidP="007A4CF7" w14:paraId="469D1AA1" w14:textId="77777777">
      <w:pPr>
        <w:pStyle w:val="Heading3"/>
      </w:pPr>
      <w:bookmarkStart w:id="9" w:name="_Toc157814112"/>
      <w:r w:rsidRPr="009C12B5">
        <w:t xml:space="preserve">3.1 </w:t>
      </w:r>
      <w:r w:rsidRPr="009C12B5">
        <w:t>品牌定位与传播</w:t>
      </w:r>
      <w:bookmarkEnd w:id="9"/>
    </w:p>
    <w:p w:rsidR="009C12B5" w:rsidRPr="009C12B5" w:rsidP="007A4CF7" w14:paraId="14136A3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品质生活电器产品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7DF27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品质生活电器产品</w:t>
      </w:r>
      <w:r w:rsidRPr="009C12B5">
        <w:rPr>
          <w:rFonts w:ascii="仿宋" w:eastAsia="仿宋" w:hAnsi="仿宋"/>
          <w:sz w:val="28"/>
          <w:szCs w:val="28"/>
        </w:rPr>
        <w:t>的专业评测和推荐文章，以扩大品牌影响力。</w:t>
      </w:r>
    </w:p>
    <w:p w:rsidR="009C12B5" w:rsidRPr="009C12B5" w:rsidP="009C12B5" w14:paraId="570709E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品质生活电器产品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4133390" w14:textId="77777777">
      <w:pPr>
        <w:pStyle w:val="Heading3"/>
      </w:pPr>
      <w:bookmarkStart w:id="10" w:name="_Toc157814113"/>
      <w:r w:rsidRPr="009C12B5">
        <w:t xml:space="preserve">3.2 </w:t>
      </w:r>
      <w:r w:rsidR="007A4CF7">
        <w:t>品质生活电器</w:t>
      </w:r>
      <w:r w:rsidRPr="009C12B5">
        <w:t>产品定价策略</w:t>
      </w:r>
      <w:bookmarkEnd w:id="10"/>
    </w:p>
    <w:p w:rsidR="009C12B5" w:rsidRPr="009C12B5" w:rsidP="00CA39FB" w14:paraId="2FADFCF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品质生活电器产品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0CD9D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B1BD8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品质生活电器产品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63F1273" w14:textId="77777777">
      <w:pPr>
        <w:pStyle w:val="Heading3"/>
      </w:pPr>
      <w:bookmarkStart w:id="11" w:name="_Toc157814114"/>
      <w:r w:rsidRPr="009C12B5">
        <w:t xml:space="preserve">3.3 </w:t>
      </w:r>
      <w:r w:rsidR="007A4CF7">
        <w:t>品质生活电器</w:t>
      </w:r>
      <w:r w:rsidR="007A4CF7">
        <w:rPr>
          <w:rFonts w:hint="eastAsia"/>
        </w:rPr>
        <w:t>产品</w:t>
      </w:r>
      <w:r w:rsidRPr="009C12B5">
        <w:t>销售渠道与拓展</w:t>
      </w:r>
      <w:bookmarkEnd w:id="11"/>
    </w:p>
    <w:p w:rsidR="009C12B5" w:rsidRPr="009C12B5" w:rsidP="009C12B5" w14:paraId="1CB3A2EA"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品质生活电器产品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27DBC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品质生活电器产品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CB0B9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品质生活电器产品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2BA92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A9734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https://d.book118.com/977140140131006040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0A77948" w14:textId="77777777">
    <w:pPr>
      <w:pStyle w:val="Footer"/>
      <w:jc w:val="center"/>
    </w:pPr>
  </w:p>
  <w:p w:rsidR="00FE7E16" w14:paraId="03E468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849E6F1" w14:textId="77777777">
    <w:pPr>
      <w:pStyle w:val="Footer"/>
      <w:jc w:val="center"/>
    </w:pPr>
  </w:p>
  <w:p w:rsidR="007A4CF7" w14:paraId="362D6D4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45A8C8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70CDBA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264E343"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36F4D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2112472"/>
      <w:docPartObj>
        <w:docPartGallery w:val="Page Numbers (Bottom of Page)"/>
        <w:docPartUnique/>
      </w:docPartObj>
    </w:sdtPr>
    <w:sdtContent>
      <w:sdt>
        <w:sdtPr>
          <w:id w:val="9685826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4238888"/>
      <w:docPartObj>
        <w:docPartGallery w:val="Page Numbers (Bottom of Page)"/>
        <w:docPartUnique/>
      </w:docPartObj>
    </w:sdtPr>
    <w:sdtContent>
      <w:sdt>
        <w:sdtPr>
          <w:id w:val="17795671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3158774"/>
      <w:docPartObj>
        <w:docPartGallery w:val="Page Numbers (Bottom of Page)"/>
        <w:docPartUnique/>
      </w:docPartObj>
    </w:sdtPr>
    <w:sdtContent>
      <w:sdt>
        <w:sdtPr>
          <w:id w:val="12311396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5965756"/>
      <w:docPartObj>
        <w:docPartGallery w:val="Page Numbers (Bottom of Page)"/>
        <w:docPartUnique/>
      </w:docPartObj>
    </w:sdtPr>
    <w:sdtContent>
      <w:sdt>
        <w:sdtPr>
          <w:id w:val="149325523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0651893"/>
      <w:docPartObj>
        <w:docPartGallery w:val="Page Numbers (Bottom of Page)"/>
        <w:docPartUnique/>
      </w:docPartObj>
    </w:sdtPr>
    <w:sdtContent>
      <w:sdt>
        <w:sdtPr>
          <w:id w:val="14793876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6527212"/>
      <w:docPartObj>
        <w:docPartGallery w:val="Page Numbers (Bottom of Page)"/>
        <w:docPartUnique/>
      </w:docPartObj>
    </w:sdtPr>
    <w:sdtContent>
      <w:sdt>
        <w:sdtPr>
          <w:id w:val="13456759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7653569"/>
      <w:docPartObj>
        <w:docPartGallery w:val="Page Numbers (Bottom of Page)"/>
        <w:docPartUnique/>
      </w:docPartObj>
    </w:sdtPr>
    <w:sdtContent>
      <w:sdt>
        <w:sdtPr>
          <w:id w:val="6644414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5980599"/>
      <w:docPartObj>
        <w:docPartGallery w:val="Page Numbers (Bottom of Page)"/>
        <w:docPartUnique/>
      </w:docPartObj>
    </w:sdtPr>
    <w:sdtContent>
      <w:sdt>
        <w:sdtPr>
          <w:id w:val="3389939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1702694"/>
      <w:docPartObj>
        <w:docPartGallery w:val="Page Numbers (Bottom of Page)"/>
        <w:docPartUnique/>
      </w:docPartObj>
    </w:sdtPr>
    <w:sdtContent>
      <w:sdt>
        <w:sdtPr>
          <w:id w:val="3555641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3530197"/>
      <w:docPartObj>
        <w:docPartGallery w:val="Page Numbers (Bottom of Page)"/>
        <w:docPartUnique/>
      </w:docPartObj>
    </w:sdtPr>
    <w:sdtContent>
      <w:sdt>
        <w:sdtPr>
          <w:id w:val="4111786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301511"/>
      <w:docPartObj>
        <w:docPartGallery w:val="Page Numbers (Bottom of Page)"/>
        <w:docPartUnique/>
      </w:docPartObj>
    </w:sdtPr>
    <w:sdtContent>
      <w:sdt>
        <w:sdtPr>
          <w:id w:val="18803526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6101287"/>
      <w:docPartObj>
        <w:docPartGallery w:val="Page Numbers (Bottom of Page)"/>
        <w:docPartUnique/>
      </w:docPartObj>
    </w:sdtPr>
    <w:sdtContent>
      <w:sdt>
        <w:sdtPr>
          <w:id w:val="1652881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2170986"/>
      <w:docPartObj>
        <w:docPartGallery w:val="Page Numbers (Bottom of Page)"/>
        <w:docPartUnique/>
      </w:docPartObj>
    </w:sdtPr>
    <w:sdtContent>
      <w:sdt>
        <w:sdtPr>
          <w:id w:val="2936168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1439491"/>
      <w:docPartObj>
        <w:docPartGallery w:val="Page Numbers (Bottom of Page)"/>
        <w:docPartUnique/>
      </w:docPartObj>
    </w:sdtPr>
    <w:sdtContent>
      <w:sdt>
        <w:sdtPr>
          <w:id w:val="8962566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2950131"/>
      <w:docPartObj>
        <w:docPartGallery w:val="Page Numbers (Bottom of Page)"/>
        <w:docPartUnique/>
      </w:docPartObj>
    </w:sdtPr>
    <w:sdtContent>
      <w:sdt>
        <w:sdtPr>
          <w:id w:val="985079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9607715"/>
      <w:docPartObj>
        <w:docPartGallery w:val="Page Numbers (Bottom of Page)"/>
        <w:docPartUnique/>
      </w:docPartObj>
    </w:sdtPr>
    <w:sdtContent>
      <w:sdt>
        <w:sdtPr>
          <w:id w:val="11705686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7991533"/>
      <w:docPartObj>
        <w:docPartGallery w:val="Page Numbers (Bottom of Page)"/>
        <w:docPartUnique/>
      </w:docPartObj>
    </w:sdtPr>
    <w:sdtContent>
      <w:sdt>
        <w:sdtPr>
          <w:id w:val="6413480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3868457"/>
      <w:docPartObj>
        <w:docPartGallery w:val="Page Numbers (Bottom of Page)"/>
        <w:docPartUnique/>
      </w:docPartObj>
    </w:sdtPr>
    <w:sdtContent>
      <w:sdt>
        <w:sdtPr>
          <w:id w:val="11294759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2385908"/>
      <w:docPartObj>
        <w:docPartGallery w:val="Page Numbers (Bottom of Page)"/>
        <w:docPartUnique/>
      </w:docPartObj>
    </w:sdtPr>
    <w:sdtContent>
      <w:sdt>
        <w:sdtPr>
          <w:id w:val="11493168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4711797"/>
      <w:docPartObj>
        <w:docPartGallery w:val="Page Numbers (Bottom of Page)"/>
        <w:docPartUnique/>
      </w:docPartObj>
    </w:sdtPr>
    <w:sdtContent>
      <w:sdt>
        <w:sdtPr>
          <w:id w:val="4713289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8149683"/>
      <w:docPartObj>
        <w:docPartGallery w:val="Page Numbers (Bottom of Page)"/>
        <w:docPartUnique/>
      </w:docPartObj>
    </w:sdtPr>
    <w:sdtContent>
      <w:sdt>
        <w:sdtPr>
          <w:id w:val="3818210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6297865"/>
      <w:docPartObj>
        <w:docPartGallery w:val="Page Numbers (Bottom of Page)"/>
        <w:docPartUnique/>
      </w:docPartObj>
    </w:sdtPr>
    <w:sdtContent>
      <w:sdt>
        <w:sdtPr>
          <w:id w:val="3226963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27A307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4017EB9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70529"/>
    <w:rsid w:val="000D6616"/>
    <w:rsid w:val="002F134B"/>
    <w:rsid w:val="003D339E"/>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F32CC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77140140131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2775</Words>
  <Characters>15818</Characters>
  <Application>Microsoft Office Word</Application>
  <DocSecurity>0</DocSecurity>
  <Lines>131</Lines>
  <Paragraphs>37</Paragraphs>
  <ScaleCrop>false</ScaleCrop>
  <Company/>
  <LinksUpToDate>false</LinksUpToDate>
  <CharactersWithSpaces>18556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2024-02-05T04:56:00Z</dcterms:modified>
</cp:coreProperties>
</file>