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非编码键盘是通过(  )来实现键盘的识别.消抖.重键处理等功能，需占用MPU时间，适用于键数较少的场合。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硬件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软件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算术运算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PID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对于夜间影响飞机或车辆通行的，在建机械设备上安装的红色信号灯，其电源设在总开关(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前侧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后侧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在畜牧场，对饲料加工冲洗，消毒等移动电器的金属外壳必须可靠接地，使用时穿好绝缘靴，戴好绝缘手套并要(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戴好安全帽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有人监护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戴好防护眼镜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低压熔断器广泛应用于低压供配电系统和掌握系统中主要用于( )爱护,有时也可用于过载爱护。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速断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基极电流iB的数值较大时，易引起静态工作点Q接近(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死区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交越失真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某110KV中性点直接接地系统中发生单相接地时，应采取的措施是(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若保护装置不动作，立即切断电源停电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不需要停电，观察2h再决策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不需要停电，允许长时间继续用电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穿过闭合面的磁通的代数和为(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基极电流iB的数值较大时，易引起静态工作点Q接近(  )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死区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交越失真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为避免设备损坏，运行中的电压互感器，二次侧不得(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低压配电室屏前通道上方裸带电体距地面的高度，无护网时不应低于(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正弦交流电的电流最大值为2A，则电流的有效值为(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2√2A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2/√2A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2√3A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2/√3A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测量用互感器检定装置的升压.升流器的输出波形应为正弦波，其波形失真度应不大于(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3%；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成套接地线应用有透明护套的多股软铜线组成，其截西不得小于(  )，同时应满足装设地点短路电流的要求。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35mm2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25rnm2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电力系统额定频率为50hz，电网容量3000mw以下，频率允许偏差为(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±0.5hz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±0.3hz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±0.2hz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±0.4hz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变压器的短路试验是在(  )的条件下进行的。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低压侧短路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高压侧短路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低压侧开路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高压侧开路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电气火灾突发在高空设备或设施时，人体与带电体的仰角不应超过(  )°。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公用建筑照明系统通电连续试运行时间应为(  )小时。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高压负荷开关交流耐压试验在标准试验电压下持续时间为(  )分钟。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根据防静电安全要求,消除静电危害的措施有( )四种。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接地法.中和法.泄漏法.工艺控制法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泄漏法.接地法.中和法.设备控制法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中和法.接地法.增湿法.工艺控制法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接地法.排泄法.中和法.工艺控制法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绝缘棒使用完后，应(  )在专用的架上，以防绝缘棒弯曲。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水平放置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斜靠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垂直悬挂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手车式开关柜,小车已推入,开关合入,称之为(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运行状态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当或线路发生接地故障时，接地电流从接地点向大地四周流散，这时在地面上形成分布电位，人假如在接地点周围(20m以内)行走，其两脚之间就有电位差，由这电位差造成人体触电称为(C)。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直接接触触电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安全出产管理人员安全资格训练时刻不得少于()学时;每年再训练的时刻不得少于(  )学时。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100,40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24,8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48,16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晶体管工作在放大状态时，发射结正偏，对于硅管约为(  )，锗管约为0.3V。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0.2V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0.3V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0.5V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使用( )电能表不仅能考核用户的平均功率因数，而且更能有效地控制用户无功补偿的合理性。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双向计度无功；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三相三线无功；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三相四线无功；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一只带止逆器的无功。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我国电缆产品的型号由几个(  )和阿拉伯数字组成。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大写汉语拼音字母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小写汉语拼音字母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大写英文简写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如果线路上有人工作时，应在线路断路器和隔离开关的操作手把上悬挂:(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禁止攀登，高压危险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人体对直流电流的最小感知电流约为(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0.5Ma;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2mA;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5mA;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上一级熔断器的熔断时间一般应大于下一级的(  )倍。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与非门的逻辑功能为(  )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入0出0，全1出1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入1出0，全0出0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入0出1，全1出0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入1出0，全0出1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工作中断重新开始工作前，必须重新检查电源确已断开，并(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验明无电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通知监督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马上工作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通知安全监督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语法检查键操作中代码1-2是显示输出指令OUTT或C后面漏掉设定常数为(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磁力启动器的型号是(  )系列。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JZ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CJ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QC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在纯电感正弦交流电路中，下列说法正确的是(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电流超前电压90°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电流滞后电压90°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I1=U1m/X1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消耗的功率为有功功率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变压器的电流速断保护灵敏度按保护侧短路时的(  )校定。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最大短路电流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最小短路电流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变压器中性线电流不应超过电压绕组额定电流的(  ).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15%;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25%;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35%;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45%.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热继电器的热元件整定电流IFRN＝(  )IMN。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0.95～1.05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绝缘材料的耐热等级为E级时，其极限工作温度为(  )℃。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活塞往复四个行程完成一个工作循环的发动机称为(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单行程发动机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二行程发动机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四冲程发动机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( )一定是升压变压器。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高压输电线路始端的变压器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电焊变压器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试验室用的自耦调压器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变压器的电源电压一般不得超过额定电压的(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±3％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±5％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在微机保护中经常用全周傅氏算法计算工频量的有效值和相角，当用该算法时正确的说法是(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对直流分量和衰减的直流分量都有很好的滤波作用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对直流分量和所有的谐波分量都有很好的滤波作用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对直流分量和整数倍的谐波分量都有很好的滤波作用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使用绝缘电阻表测量绝缘电阻时,应断开被测设备所有可能来电的电源,验明无电压,确认设备无人工作后,方可进行。测量中禁止他人( )。测量绝缘电阻前后,应将被测设备对地放电。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接近被测设备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接触被测设备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接触测试设备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接近测试设备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高压断路器可以(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切断空载电流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控制分断或接通正常负荷电流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切换正常负荷又可以切除故障，同时具有控制和保护双重任务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接通或断开电路空载电流，但严禁带负荷拉闸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45. 斩波器中若用电力场效应管，应该(  )的要求。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提高对滤波元器件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降低对滤波元器件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提高对管子耐压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降低对管子耐压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一般说来，直接电击比间接电击的伤害(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无法比较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碘钨灯属于( )光源。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气体放电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热辐射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如图所示，该电路的反馈类型为( 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电压串联负反馈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电压并联负反馈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电流串联负反馈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电流并联负反馈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中性点直接接地系统,如电气设备发生一相碰壳,人体接触电气设备,相当于发生(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灼伤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对额定电压为3～10kV的变压器，在20℃时绝缘电阻应不小于(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300MΩ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100MΩ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10MΩ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单相安全隔离变压器的额定容量不应超过(  )kVA。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在中性点经消弧线圈接地系统中,当发生( )故障时,一般允许运行2h,需发出报警信号。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三相接地短路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三项接地短路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单相接地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测量直流电流和电压常采用(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电动系仪表；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感应系仪表；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电磁系仪表；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磁电系仪表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漏电保护器负载侧的中性线(  )与其它回路共用。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在开关回路中，主要运用了晶体管的(  )优点。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不存在类似继电器触点磨损.烧损等情况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可以实现高速开闭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不会发生间歇电震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可实现小电流控制大电流。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下列现象中.可判定是接触不良的是(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灯泡忽明忽暗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日光灯启动困难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灯泡不亮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交流电能表属(  )仪表。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我国规定的电力系统中性点运行方式有(  )种。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在室外工作地点的围栏上应悬挂( )的标示牌。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请勿合闸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M7130型平面磨床的主电路中有(  )接触器。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负荷开关合闸时，应使(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主刀闸先闭合，辅助刀闸后闭合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辅助刀闸先闭合，主刀闸后闭合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主刀闸与辅助刀闸同时闭合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没有要求，均可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对10kV线路验电时，应采用(  )验电。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验电笔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尼龙电缆终端头比环氧树脂电缆终端头的密封性能(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好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无法相比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为了提高供电可靠性.经济性,合理利用动力资源,充分发挥水力发电厂作用,以及减少总装机容量和备用容量,现在都是将各种类型的发电厂.变电所通过( )连接成一个系统。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输配电线路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发电线路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人体触电后能够自主摆脱的电流称为(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摆脱电流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电线管与其它管道(不包括可燃气体.易燃液体管道)平行净距不应小于(  )。第五章防止电气事故发生的具体措施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电阻器的文字符号为(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Z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DZ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https://d.book118.com/977142103015006026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7142103015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