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麦饭石项目规划设计蓝图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99" w:history="1">
        <w:r>
          <w:rPr>
            <w:rFonts w:ascii="仿宋" w:eastAsia="仿宋" w:hAnsi="仿宋" w:cs="仿宋" w:hint="eastAsia"/>
            <w:lang w:eastAsia="zh-CN"/>
          </w:rPr>
          <w:t>前言</w:t>
        </w:r>
        <w:r>
          <w:tab/>
        </w:r>
        <w:r>
          <w:fldChar w:fldCharType="begin"/>
        </w:r>
        <w:r>
          <w:instrText xml:space="preserve"> PAGEREF _Toc9599 \h </w:instrText>
        </w:r>
        <w:r>
          <w:fldChar w:fldCharType="separate"/>
        </w:r>
        <w:r>
          <w:t>3</w:t>
        </w:r>
        <w:r>
          <w:fldChar w:fldCharType="end"/>
        </w:r>
      </w:hyperlink>
    </w:p>
    <w:p>
      <w:pPr>
        <w:pStyle w:val="TOC1"/>
        <w:tabs>
          <w:tab w:val="right" w:leader="dot" w:pos="8306"/>
        </w:tabs>
      </w:pPr>
      <w:hyperlink w:anchor="_Toc23888" w:history="1">
        <w:r>
          <w:rPr>
            <w:rFonts w:ascii="仿宋" w:eastAsia="仿宋" w:hAnsi="仿宋" w:cs="仿宋" w:hint="eastAsia"/>
            <w:lang w:eastAsia="zh-CN"/>
          </w:rPr>
          <w:t>一、麦饭石项目建设单位说明</w:t>
        </w:r>
        <w:r>
          <w:tab/>
        </w:r>
        <w:r>
          <w:fldChar w:fldCharType="begin"/>
        </w:r>
        <w:r>
          <w:instrText xml:space="preserve"> PAGEREF _Toc23888 \h </w:instrText>
        </w:r>
        <w:r>
          <w:fldChar w:fldCharType="separate"/>
        </w:r>
        <w:r>
          <w:t>3</w:t>
        </w:r>
        <w:r>
          <w:fldChar w:fldCharType="end"/>
        </w:r>
      </w:hyperlink>
    </w:p>
    <w:p>
      <w:pPr>
        <w:pStyle w:val="TOC2"/>
        <w:tabs>
          <w:tab w:val="right" w:leader="dot" w:pos="8306"/>
        </w:tabs>
      </w:pPr>
      <w:hyperlink w:anchor="_Toc11094" w:history="1">
        <w:r>
          <w:rPr>
            <w:rFonts w:ascii="仿宋" w:eastAsia="仿宋" w:hAnsi="仿宋" w:cs="仿宋" w:hint="eastAsia"/>
            <w:lang w:eastAsia="zh-CN"/>
          </w:rPr>
          <w:t>(一)、麦饭石项目承办单位基本情况</w:t>
        </w:r>
        <w:r>
          <w:tab/>
        </w:r>
        <w:r>
          <w:fldChar w:fldCharType="begin"/>
        </w:r>
        <w:r>
          <w:instrText xml:space="preserve"> PAGEREF _Toc11094 \h </w:instrText>
        </w:r>
        <w:r>
          <w:fldChar w:fldCharType="separate"/>
        </w:r>
        <w:r>
          <w:t>3</w:t>
        </w:r>
        <w:r>
          <w:fldChar w:fldCharType="end"/>
        </w:r>
      </w:hyperlink>
    </w:p>
    <w:p>
      <w:pPr>
        <w:pStyle w:val="TOC2"/>
        <w:tabs>
          <w:tab w:val="right" w:leader="dot" w:pos="8306"/>
        </w:tabs>
      </w:pPr>
      <w:hyperlink w:anchor="_Toc5255" w:history="1">
        <w:r>
          <w:rPr>
            <w:rFonts w:ascii="仿宋" w:eastAsia="仿宋" w:hAnsi="仿宋" w:cs="仿宋" w:hint="eastAsia"/>
            <w:lang w:eastAsia="zh-CN"/>
          </w:rPr>
          <w:t>(二)、公司经济效益分析</w:t>
        </w:r>
        <w:r>
          <w:tab/>
        </w:r>
        <w:r>
          <w:fldChar w:fldCharType="begin"/>
        </w:r>
        <w:r>
          <w:instrText xml:space="preserve"> PAGEREF _Toc5255 \h </w:instrText>
        </w:r>
        <w:r>
          <w:fldChar w:fldCharType="separate"/>
        </w:r>
        <w:r>
          <w:t>4</w:t>
        </w:r>
        <w:r>
          <w:fldChar w:fldCharType="end"/>
        </w:r>
      </w:hyperlink>
    </w:p>
    <w:p>
      <w:pPr>
        <w:pStyle w:val="TOC1"/>
        <w:tabs>
          <w:tab w:val="right" w:leader="dot" w:pos="8306"/>
        </w:tabs>
      </w:pPr>
      <w:hyperlink w:anchor="_Toc1048" w:history="1">
        <w:r>
          <w:rPr>
            <w:rFonts w:ascii="仿宋" w:eastAsia="仿宋" w:hAnsi="仿宋" w:cs="仿宋" w:hint="eastAsia"/>
            <w:lang w:eastAsia="zh-CN"/>
          </w:rPr>
          <w:t>二、工艺说明</w:t>
        </w:r>
        <w:r>
          <w:tab/>
        </w:r>
        <w:r>
          <w:fldChar w:fldCharType="begin"/>
        </w:r>
        <w:r>
          <w:instrText xml:space="preserve"> PAGEREF _Toc1048 \h </w:instrText>
        </w:r>
        <w:r>
          <w:fldChar w:fldCharType="separate"/>
        </w:r>
        <w:r>
          <w:t>5</w:t>
        </w:r>
        <w:r>
          <w:fldChar w:fldCharType="end"/>
        </w:r>
      </w:hyperlink>
    </w:p>
    <w:p>
      <w:pPr>
        <w:pStyle w:val="TOC2"/>
        <w:tabs>
          <w:tab w:val="right" w:leader="dot" w:pos="8306"/>
        </w:tabs>
      </w:pPr>
      <w:hyperlink w:anchor="_Toc1324" w:history="1">
        <w:r>
          <w:rPr>
            <w:rFonts w:ascii="仿宋" w:eastAsia="仿宋" w:hAnsi="仿宋" w:cs="仿宋" w:hint="eastAsia"/>
            <w:lang w:eastAsia="zh-CN"/>
          </w:rPr>
          <w:t>(一)、技术管理特点</w:t>
        </w:r>
        <w:r>
          <w:tab/>
        </w:r>
        <w:r>
          <w:fldChar w:fldCharType="begin"/>
        </w:r>
        <w:r>
          <w:instrText xml:space="preserve"> PAGEREF _Toc1324 \h </w:instrText>
        </w:r>
        <w:r>
          <w:fldChar w:fldCharType="separate"/>
        </w:r>
        <w:r>
          <w:t>5</w:t>
        </w:r>
        <w:r>
          <w:fldChar w:fldCharType="end"/>
        </w:r>
      </w:hyperlink>
    </w:p>
    <w:p>
      <w:pPr>
        <w:pStyle w:val="TOC2"/>
        <w:tabs>
          <w:tab w:val="right" w:leader="dot" w:pos="8306"/>
        </w:tabs>
      </w:pPr>
      <w:hyperlink w:anchor="_Toc24326" w:history="1">
        <w:r>
          <w:rPr>
            <w:rFonts w:ascii="仿宋" w:eastAsia="仿宋" w:hAnsi="仿宋" w:cs="仿宋" w:hint="eastAsia"/>
            <w:lang w:eastAsia="zh-CN"/>
          </w:rPr>
          <w:t>(二)、麦饭石项目工艺技术设计方案</w:t>
        </w:r>
        <w:r>
          <w:tab/>
        </w:r>
        <w:r>
          <w:fldChar w:fldCharType="begin"/>
        </w:r>
        <w:r>
          <w:instrText xml:space="preserve"> PAGEREF _Toc24326 \h </w:instrText>
        </w:r>
        <w:r>
          <w:fldChar w:fldCharType="separate"/>
        </w:r>
        <w:r>
          <w:t>6</w:t>
        </w:r>
        <w:r>
          <w:fldChar w:fldCharType="end"/>
        </w:r>
      </w:hyperlink>
    </w:p>
    <w:p>
      <w:pPr>
        <w:pStyle w:val="TOC2"/>
        <w:tabs>
          <w:tab w:val="right" w:leader="dot" w:pos="8306"/>
        </w:tabs>
      </w:pPr>
      <w:hyperlink w:anchor="_Toc5350" w:history="1">
        <w:r>
          <w:rPr>
            <w:rFonts w:ascii="仿宋" w:eastAsia="仿宋" w:hAnsi="仿宋" w:cs="仿宋" w:hint="eastAsia"/>
            <w:lang w:eastAsia="zh-CN"/>
          </w:rPr>
          <w:t>(三)、设备选型方案</w:t>
        </w:r>
        <w:r>
          <w:tab/>
        </w:r>
        <w:r>
          <w:fldChar w:fldCharType="begin"/>
        </w:r>
        <w:r>
          <w:instrText xml:space="preserve"> PAGEREF _Toc5350 \h </w:instrText>
        </w:r>
        <w:r>
          <w:fldChar w:fldCharType="separate"/>
        </w:r>
        <w:r>
          <w:t>7</w:t>
        </w:r>
        <w:r>
          <w:fldChar w:fldCharType="end"/>
        </w:r>
      </w:hyperlink>
    </w:p>
    <w:p>
      <w:pPr>
        <w:pStyle w:val="TOC1"/>
        <w:tabs>
          <w:tab w:val="right" w:leader="dot" w:pos="8306"/>
        </w:tabs>
      </w:pPr>
      <w:hyperlink w:anchor="_Toc22772" w:history="1">
        <w:r>
          <w:rPr>
            <w:rFonts w:ascii="仿宋" w:eastAsia="仿宋" w:hAnsi="仿宋" w:cs="仿宋" w:hint="eastAsia"/>
            <w:lang w:eastAsia="zh-CN"/>
          </w:rPr>
          <w:t>三、市场分析、调研</w:t>
        </w:r>
        <w:r>
          <w:tab/>
        </w:r>
        <w:r>
          <w:fldChar w:fldCharType="begin"/>
        </w:r>
        <w:r>
          <w:instrText xml:space="preserve"> PAGEREF _Toc22772 \h </w:instrText>
        </w:r>
        <w:r>
          <w:fldChar w:fldCharType="separate"/>
        </w:r>
        <w:r>
          <w:t>8</w:t>
        </w:r>
        <w:r>
          <w:fldChar w:fldCharType="end"/>
        </w:r>
      </w:hyperlink>
    </w:p>
    <w:p>
      <w:pPr>
        <w:pStyle w:val="TOC2"/>
        <w:tabs>
          <w:tab w:val="right" w:leader="dot" w:pos="8306"/>
        </w:tabs>
      </w:pPr>
      <w:hyperlink w:anchor="_Toc3055" w:history="1">
        <w:r>
          <w:rPr>
            <w:rFonts w:ascii="仿宋" w:eastAsia="仿宋" w:hAnsi="仿宋" w:cs="仿宋" w:hint="eastAsia"/>
            <w:lang w:eastAsia="zh-CN"/>
          </w:rPr>
          <w:t>(一)、麦饭石行业分析</w:t>
        </w:r>
        <w:r>
          <w:tab/>
        </w:r>
        <w:r>
          <w:fldChar w:fldCharType="begin"/>
        </w:r>
        <w:r>
          <w:instrText xml:space="preserve"> PAGEREF _Toc3055 \h </w:instrText>
        </w:r>
        <w:r>
          <w:fldChar w:fldCharType="separate"/>
        </w:r>
        <w:r>
          <w:t>8</w:t>
        </w:r>
        <w:r>
          <w:fldChar w:fldCharType="end"/>
        </w:r>
      </w:hyperlink>
    </w:p>
    <w:p>
      <w:pPr>
        <w:pStyle w:val="TOC2"/>
        <w:tabs>
          <w:tab w:val="right" w:leader="dot" w:pos="8306"/>
        </w:tabs>
      </w:pPr>
      <w:hyperlink w:anchor="_Toc9470" w:history="1">
        <w:r>
          <w:rPr>
            <w:rFonts w:ascii="仿宋" w:eastAsia="仿宋" w:hAnsi="仿宋" w:cs="仿宋" w:hint="eastAsia"/>
            <w:lang w:eastAsia="zh-CN"/>
          </w:rPr>
          <w:t>(二)、麦饭石市场分析预测</w:t>
        </w:r>
        <w:r>
          <w:tab/>
        </w:r>
        <w:r>
          <w:fldChar w:fldCharType="begin"/>
        </w:r>
        <w:r>
          <w:instrText xml:space="preserve"> PAGEREF _Toc9470 \h </w:instrText>
        </w:r>
        <w:r>
          <w:fldChar w:fldCharType="separate"/>
        </w:r>
        <w:r>
          <w:t>9</w:t>
        </w:r>
        <w:r>
          <w:fldChar w:fldCharType="end"/>
        </w:r>
      </w:hyperlink>
    </w:p>
    <w:p>
      <w:pPr>
        <w:pStyle w:val="TOC1"/>
        <w:tabs>
          <w:tab w:val="right" w:leader="dot" w:pos="8306"/>
        </w:tabs>
      </w:pPr>
      <w:hyperlink w:anchor="_Toc30079" w:history="1">
        <w:r>
          <w:rPr>
            <w:rFonts w:ascii="仿宋" w:eastAsia="仿宋" w:hAnsi="仿宋" w:cs="仿宋" w:hint="eastAsia"/>
            <w:lang w:eastAsia="zh-CN"/>
          </w:rPr>
          <w:t>四、麦饭石项目土建工程</w:t>
        </w:r>
        <w:r>
          <w:tab/>
        </w:r>
        <w:r>
          <w:fldChar w:fldCharType="begin"/>
        </w:r>
        <w:r>
          <w:instrText xml:space="preserve"> PAGEREF _Toc30079 \h </w:instrText>
        </w:r>
        <w:r>
          <w:fldChar w:fldCharType="separate"/>
        </w:r>
        <w:r>
          <w:t>10</w:t>
        </w:r>
        <w:r>
          <w:fldChar w:fldCharType="end"/>
        </w:r>
      </w:hyperlink>
    </w:p>
    <w:p>
      <w:pPr>
        <w:pStyle w:val="TOC2"/>
        <w:tabs>
          <w:tab w:val="right" w:leader="dot" w:pos="8306"/>
        </w:tabs>
      </w:pPr>
      <w:hyperlink w:anchor="_Toc23520" w:history="1">
        <w:r>
          <w:rPr>
            <w:rFonts w:ascii="仿宋" w:eastAsia="仿宋" w:hAnsi="仿宋" w:cs="仿宋" w:hint="eastAsia"/>
            <w:lang w:eastAsia="zh-CN"/>
          </w:rPr>
          <w:t>(一)、建筑工程设计原则</w:t>
        </w:r>
        <w:r>
          <w:tab/>
        </w:r>
        <w:r>
          <w:fldChar w:fldCharType="begin"/>
        </w:r>
        <w:r>
          <w:instrText xml:space="preserve"> PAGEREF _Toc23520 \h </w:instrText>
        </w:r>
        <w:r>
          <w:fldChar w:fldCharType="separate"/>
        </w:r>
        <w:r>
          <w:t>10</w:t>
        </w:r>
        <w:r>
          <w:fldChar w:fldCharType="end"/>
        </w:r>
      </w:hyperlink>
    </w:p>
    <w:p>
      <w:pPr>
        <w:pStyle w:val="TOC2"/>
        <w:tabs>
          <w:tab w:val="right" w:leader="dot" w:pos="8306"/>
        </w:tabs>
      </w:pPr>
      <w:hyperlink w:anchor="_Toc24636" w:history="1">
        <w:r>
          <w:rPr>
            <w:rFonts w:ascii="仿宋" w:eastAsia="仿宋" w:hAnsi="仿宋" w:cs="仿宋" w:hint="eastAsia"/>
            <w:lang w:eastAsia="zh-CN"/>
          </w:rPr>
          <w:t>(二)、土建工程设计年限及安全等级</w:t>
        </w:r>
        <w:r>
          <w:tab/>
        </w:r>
        <w:r>
          <w:fldChar w:fldCharType="begin"/>
        </w:r>
        <w:r>
          <w:instrText xml:space="preserve"> PAGEREF _Toc24636 \h </w:instrText>
        </w:r>
        <w:r>
          <w:fldChar w:fldCharType="separate"/>
        </w:r>
        <w:r>
          <w:t>11</w:t>
        </w:r>
        <w:r>
          <w:fldChar w:fldCharType="end"/>
        </w:r>
      </w:hyperlink>
    </w:p>
    <w:p>
      <w:pPr>
        <w:pStyle w:val="TOC2"/>
        <w:tabs>
          <w:tab w:val="right" w:leader="dot" w:pos="8306"/>
        </w:tabs>
      </w:pPr>
      <w:hyperlink w:anchor="_Toc12063" w:history="1">
        <w:r>
          <w:rPr>
            <w:rFonts w:ascii="仿宋" w:eastAsia="仿宋" w:hAnsi="仿宋" w:cs="仿宋" w:hint="eastAsia"/>
            <w:lang w:eastAsia="zh-CN"/>
          </w:rPr>
          <w:t>(三)、建筑工程设计总体要求</w:t>
        </w:r>
        <w:r>
          <w:tab/>
        </w:r>
        <w:r>
          <w:fldChar w:fldCharType="begin"/>
        </w:r>
        <w:r>
          <w:instrText xml:space="preserve"> PAGEREF _Toc12063 \h </w:instrText>
        </w:r>
        <w:r>
          <w:fldChar w:fldCharType="separate"/>
        </w:r>
        <w:r>
          <w:t>12</w:t>
        </w:r>
        <w:r>
          <w:fldChar w:fldCharType="end"/>
        </w:r>
      </w:hyperlink>
    </w:p>
    <w:p>
      <w:pPr>
        <w:pStyle w:val="TOC2"/>
        <w:tabs>
          <w:tab w:val="right" w:leader="dot" w:pos="8306"/>
        </w:tabs>
      </w:pPr>
      <w:hyperlink w:anchor="_Toc26435" w:history="1">
        <w:r>
          <w:rPr>
            <w:rFonts w:ascii="仿宋" w:eastAsia="仿宋" w:hAnsi="仿宋" w:cs="仿宋" w:hint="eastAsia"/>
            <w:lang w:eastAsia="zh-CN"/>
          </w:rPr>
          <w:t>(四)、土建工程建设指标</w:t>
        </w:r>
        <w:r>
          <w:tab/>
        </w:r>
        <w:r>
          <w:fldChar w:fldCharType="begin"/>
        </w:r>
        <w:r>
          <w:instrText xml:space="preserve"> PAGEREF _Toc26435 \h </w:instrText>
        </w:r>
        <w:r>
          <w:fldChar w:fldCharType="separate"/>
        </w:r>
        <w:r>
          <w:t>13</w:t>
        </w:r>
        <w:r>
          <w:fldChar w:fldCharType="end"/>
        </w:r>
      </w:hyperlink>
    </w:p>
    <w:p>
      <w:pPr>
        <w:pStyle w:val="TOC1"/>
        <w:tabs>
          <w:tab w:val="right" w:leader="dot" w:pos="8306"/>
        </w:tabs>
      </w:pPr>
      <w:hyperlink w:anchor="_Toc26209" w:history="1">
        <w:r>
          <w:rPr>
            <w:rFonts w:ascii="仿宋" w:eastAsia="仿宋" w:hAnsi="仿宋" w:cs="仿宋" w:hint="eastAsia"/>
            <w:lang w:eastAsia="zh-CN"/>
          </w:rPr>
          <w:t>五、麦饭石项目危机管理</w:t>
        </w:r>
        <w:r>
          <w:tab/>
        </w:r>
        <w:r>
          <w:fldChar w:fldCharType="begin"/>
        </w:r>
        <w:r>
          <w:instrText xml:space="preserve"> PAGEREF _Toc26209 \h </w:instrText>
        </w:r>
        <w:r>
          <w:fldChar w:fldCharType="separate"/>
        </w:r>
        <w:r>
          <w:t>13</w:t>
        </w:r>
        <w:r>
          <w:fldChar w:fldCharType="end"/>
        </w:r>
      </w:hyperlink>
    </w:p>
    <w:p>
      <w:pPr>
        <w:pStyle w:val="TOC2"/>
        <w:tabs>
          <w:tab w:val="right" w:leader="dot" w:pos="8306"/>
        </w:tabs>
      </w:pPr>
      <w:hyperlink w:anchor="_Toc28825" w:history="1">
        <w:r>
          <w:rPr>
            <w:rFonts w:ascii="仿宋" w:eastAsia="仿宋" w:hAnsi="仿宋" w:cs="仿宋" w:hint="eastAsia"/>
            <w:lang w:eastAsia="zh-CN"/>
          </w:rPr>
          <w:t>(一)、危机预警与识别</w:t>
        </w:r>
        <w:r>
          <w:tab/>
        </w:r>
        <w:r>
          <w:fldChar w:fldCharType="begin"/>
        </w:r>
        <w:r>
          <w:instrText xml:space="preserve"> PAGEREF _Toc28825 \h </w:instrText>
        </w:r>
        <w:r>
          <w:fldChar w:fldCharType="separate"/>
        </w:r>
        <w:r>
          <w:t>13</w:t>
        </w:r>
        <w:r>
          <w:fldChar w:fldCharType="end"/>
        </w:r>
      </w:hyperlink>
    </w:p>
    <w:p>
      <w:pPr>
        <w:pStyle w:val="TOC2"/>
        <w:tabs>
          <w:tab w:val="right" w:leader="dot" w:pos="8306"/>
        </w:tabs>
      </w:pPr>
      <w:hyperlink w:anchor="_Toc169" w:history="1">
        <w:r>
          <w:rPr>
            <w:rFonts w:ascii="仿宋" w:eastAsia="仿宋" w:hAnsi="仿宋" w:cs="仿宋" w:hint="eastAsia"/>
            <w:lang w:eastAsia="zh-CN"/>
          </w:rPr>
          <w:t>(二)、危机应对与恢复</w:t>
        </w:r>
        <w:r>
          <w:tab/>
        </w:r>
        <w:r>
          <w:fldChar w:fldCharType="begin"/>
        </w:r>
        <w:r>
          <w:instrText xml:space="preserve"> PAGEREF _Toc169 \h </w:instrText>
        </w:r>
        <w:r>
          <w:fldChar w:fldCharType="separate"/>
        </w:r>
        <w:r>
          <w:t>14</w:t>
        </w:r>
        <w:r>
          <w:fldChar w:fldCharType="end"/>
        </w:r>
      </w:hyperlink>
    </w:p>
    <w:p>
      <w:pPr>
        <w:pStyle w:val="TOC1"/>
        <w:tabs>
          <w:tab w:val="right" w:leader="dot" w:pos="8306"/>
        </w:tabs>
      </w:pPr>
      <w:hyperlink w:anchor="_Toc13313" w:history="1">
        <w:r>
          <w:rPr>
            <w:rFonts w:ascii="仿宋" w:eastAsia="仿宋" w:hAnsi="仿宋" w:cs="仿宋" w:hint="eastAsia"/>
            <w:lang w:eastAsia="zh-CN"/>
          </w:rPr>
          <w:t>六、麦饭石项目概论</w:t>
        </w:r>
        <w:r>
          <w:tab/>
        </w:r>
        <w:r>
          <w:fldChar w:fldCharType="begin"/>
        </w:r>
        <w:r>
          <w:instrText xml:space="preserve"> PAGEREF _Toc13313 \h </w:instrText>
        </w:r>
        <w:r>
          <w:fldChar w:fldCharType="separate"/>
        </w:r>
        <w:r>
          <w:t>16</w:t>
        </w:r>
        <w:r>
          <w:fldChar w:fldCharType="end"/>
        </w:r>
      </w:hyperlink>
    </w:p>
    <w:p>
      <w:pPr>
        <w:pStyle w:val="TOC2"/>
        <w:tabs>
          <w:tab w:val="right" w:leader="dot" w:pos="8306"/>
        </w:tabs>
      </w:pPr>
      <w:hyperlink w:anchor="_Toc24659" w:history="1">
        <w:r>
          <w:rPr>
            <w:rFonts w:ascii="仿宋" w:eastAsia="仿宋" w:hAnsi="仿宋" w:cs="仿宋" w:hint="eastAsia"/>
            <w:lang w:eastAsia="zh-CN"/>
          </w:rPr>
          <w:t>(一)、麦饭石项目概况</w:t>
        </w:r>
        <w:r>
          <w:tab/>
        </w:r>
        <w:r>
          <w:fldChar w:fldCharType="begin"/>
        </w:r>
        <w:r>
          <w:instrText xml:space="preserve"> PAGEREF _Toc24659 \h </w:instrText>
        </w:r>
        <w:r>
          <w:fldChar w:fldCharType="separate"/>
        </w:r>
        <w:r>
          <w:t>16</w:t>
        </w:r>
        <w:r>
          <w:fldChar w:fldCharType="end"/>
        </w:r>
      </w:hyperlink>
    </w:p>
    <w:p>
      <w:pPr>
        <w:pStyle w:val="TOC2"/>
        <w:tabs>
          <w:tab w:val="right" w:leader="dot" w:pos="8306"/>
        </w:tabs>
      </w:pPr>
      <w:hyperlink w:anchor="_Toc30080" w:history="1">
        <w:r>
          <w:rPr>
            <w:rFonts w:ascii="仿宋" w:eastAsia="仿宋" w:hAnsi="仿宋" w:cs="仿宋" w:hint="eastAsia"/>
            <w:lang w:eastAsia="zh-CN"/>
          </w:rPr>
          <w:t>(二)、麦饭石项目目标</w:t>
        </w:r>
        <w:r>
          <w:tab/>
        </w:r>
        <w:r>
          <w:fldChar w:fldCharType="begin"/>
        </w:r>
        <w:r>
          <w:instrText xml:space="preserve"> PAGEREF _Toc30080 \h </w:instrText>
        </w:r>
        <w:r>
          <w:fldChar w:fldCharType="separate"/>
        </w:r>
        <w:r>
          <w:t>18</w:t>
        </w:r>
        <w:r>
          <w:fldChar w:fldCharType="end"/>
        </w:r>
      </w:hyperlink>
    </w:p>
    <w:p>
      <w:pPr>
        <w:pStyle w:val="TOC2"/>
        <w:tabs>
          <w:tab w:val="right" w:leader="dot" w:pos="8306"/>
        </w:tabs>
      </w:pPr>
      <w:hyperlink w:anchor="_Toc24575" w:history="1">
        <w:r>
          <w:rPr>
            <w:rFonts w:ascii="仿宋" w:eastAsia="仿宋" w:hAnsi="仿宋" w:cs="仿宋" w:hint="eastAsia"/>
            <w:lang w:eastAsia="zh-CN"/>
          </w:rPr>
          <w:t>(三)、麦饭石项目提出的理由</w:t>
        </w:r>
        <w:r>
          <w:tab/>
        </w:r>
        <w:r>
          <w:fldChar w:fldCharType="begin"/>
        </w:r>
        <w:r>
          <w:instrText xml:space="preserve"> PAGEREF _Toc24575 \h </w:instrText>
        </w:r>
        <w:r>
          <w:fldChar w:fldCharType="separate"/>
        </w:r>
        <w:r>
          <w:t>19</w:t>
        </w:r>
        <w:r>
          <w:fldChar w:fldCharType="end"/>
        </w:r>
      </w:hyperlink>
    </w:p>
    <w:p>
      <w:pPr>
        <w:pStyle w:val="TOC2"/>
        <w:tabs>
          <w:tab w:val="right" w:leader="dot" w:pos="8306"/>
        </w:tabs>
      </w:pPr>
      <w:hyperlink w:anchor="_Toc31009" w:history="1">
        <w:r>
          <w:rPr>
            <w:rFonts w:ascii="仿宋" w:eastAsia="仿宋" w:hAnsi="仿宋" w:cs="仿宋" w:hint="eastAsia"/>
            <w:lang w:eastAsia="zh-CN"/>
          </w:rPr>
          <w:t>(四)、麦饭石项目意义</w:t>
        </w:r>
        <w:r>
          <w:tab/>
        </w:r>
        <w:r>
          <w:fldChar w:fldCharType="begin"/>
        </w:r>
        <w:r>
          <w:instrText xml:space="preserve"> PAGEREF _Toc31009 \h </w:instrText>
        </w:r>
        <w:r>
          <w:fldChar w:fldCharType="separate"/>
        </w:r>
        <w:r>
          <w:t>20</w:t>
        </w:r>
        <w:r>
          <w:fldChar w:fldCharType="end"/>
        </w:r>
      </w:hyperlink>
    </w:p>
    <w:p>
      <w:pPr>
        <w:pStyle w:val="TOC2"/>
        <w:tabs>
          <w:tab w:val="right" w:leader="dot" w:pos="8306"/>
        </w:tabs>
      </w:pPr>
      <w:hyperlink w:anchor="_Toc24528" w:history="1">
        <w:r>
          <w:rPr>
            <w:rFonts w:ascii="仿宋" w:eastAsia="仿宋" w:hAnsi="仿宋" w:cs="仿宋" w:hint="eastAsia"/>
            <w:lang w:eastAsia="zh-CN"/>
          </w:rPr>
          <w:t>(五)、麦饭石项目背景</w:t>
        </w:r>
        <w:r>
          <w:tab/>
        </w:r>
        <w:r>
          <w:fldChar w:fldCharType="begin"/>
        </w:r>
        <w:r>
          <w:instrText xml:space="preserve"> PAGEREF _Toc24528 \h </w:instrText>
        </w:r>
        <w:r>
          <w:fldChar w:fldCharType="separate"/>
        </w:r>
        <w:r>
          <w:t>21</w:t>
        </w:r>
        <w:r>
          <w:fldChar w:fldCharType="end"/>
        </w:r>
      </w:hyperlink>
    </w:p>
    <w:p>
      <w:pPr>
        <w:pStyle w:val="TOC1"/>
        <w:tabs>
          <w:tab w:val="right" w:leader="dot" w:pos="8306"/>
        </w:tabs>
      </w:pPr>
      <w:hyperlink w:anchor="_Toc8626" w:history="1">
        <w:r>
          <w:rPr>
            <w:rFonts w:ascii="仿宋" w:eastAsia="仿宋" w:hAnsi="仿宋" w:cs="仿宋" w:hint="eastAsia"/>
            <w:lang w:eastAsia="zh-CN"/>
          </w:rPr>
          <w:t>七、麦饭石项目环境影响分析</w:t>
        </w:r>
        <w:r>
          <w:tab/>
        </w:r>
        <w:r>
          <w:fldChar w:fldCharType="begin"/>
        </w:r>
        <w:r>
          <w:instrText xml:space="preserve"> PAGEREF _Toc8626 \h </w:instrText>
        </w:r>
        <w:r>
          <w:fldChar w:fldCharType="separate"/>
        </w:r>
        <w:r>
          <w:t>22</w:t>
        </w:r>
        <w:r>
          <w:fldChar w:fldCharType="end"/>
        </w:r>
      </w:hyperlink>
    </w:p>
    <w:p>
      <w:pPr>
        <w:pStyle w:val="TOC2"/>
        <w:tabs>
          <w:tab w:val="right" w:leader="dot" w:pos="8306"/>
        </w:tabs>
      </w:pPr>
      <w:hyperlink w:anchor="_Toc5546" w:history="1">
        <w:r>
          <w:rPr>
            <w:rFonts w:ascii="仿宋" w:eastAsia="仿宋" w:hAnsi="仿宋" w:cs="仿宋" w:hint="eastAsia"/>
            <w:lang w:eastAsia="zh-CN"/>
          </w:rPr>
          <w:t>(一)、建设区域环境质量现状</w:t>
        </w:r>
        <w:r>
          <w:tab/>
        </w:r>
        <w:r>
          <w:fldChar w:fldCharType="begin"/>
        </w:r>
        <w:r>
          <w:instrText xml:space="preserve"> PAGEREF _Toc5546 \h </w:instrText>
        </w:r>
        <w:r>
          <w:fldChar w:fldCharType="separate"/>
        </w:r>
        <w:r>
          <w:t>22</w:t>
        </w:r>
        <w:r>
          <w:fldChar w:fldCharType="end"/>
        </w:r>
      </w:hyperlink>
    </w:p>
    <w:p>
      <w:pPr>
        <w:pStyle w:val="TOC2"/>
        <w:tabs>
          <w:tab w:val="right" w:leader="dot" w:pos="8306"/>
        </w:tabs>
      </w:pPr>
      <w:hyperlink w:anchor="_Toc31380" w:history="1">
        <w:r>
          <w:rPr>
            <w:rFonts w:ascii="仿宋" w:eastAsia="仿宋" w:hAnsi="仿宋" w:cs="仿宋" w:hint="eastAsia"/>
            <w:lang w:eastAsia="zh-CN"/>
          </w:rPr>
          <w:t>(二)、建设期环境保护</w:t>
        </w:r>
        <w:r>
          <w:tab/>
        </w:r>
        <w:r>
          <w:fldChar w:fldCharType="begin"/>
        </w:r>
        <w:r>
          <w:instrText xml:space="preserve"> PAGEREF _Toc31380 \h </w:instrText>
        </w:r>
        <w:r>
          <w:fldChar w:fldCharType="separate"/>
        </w:r>
        <w:r>
          <w:t>23</w:t>
        </w:r>
        <w:r>
          <w:fldChar w:fldCharType="end"/>
        </w:r>
      </w:hyperlink>
    </w:p>
    <w:p>
      <w:pPr>
        <w:pStyle w:val="TOC2"/>
        <w:tabs>
          <w:tab w:val="right" w:leader="dot" w:pos="8306"/>
        </w:tabs>
      </w:pPr>
      <w:hyperlink w:anchor="_Toc83" w:history="1">
        <w:r>
          <w:rPr>
            <w:rFonts w:ascii="仿宋" w:eastAsia="仿宋" w:hAnsi="仿宋" w:cs="仿宋" w:hint="eastAsia"/>
            <w:lang w:eastAsia="zh-CN"/>
          </w:rPr>
          <w:t>(三)、运营期环境保护</w:t>
        </w:r>
        <w:r>
          <w:tab/>
        </w:r>
        <w:r>
          <w:fldChar w:fldCharType="begin"/>
        </w:r>
        <w:r>
          <w:instrText xml:space="preserve"> PAGEREF _Toc83 \h </w:instrText>
        </w:r>
        <w:r>
          <w:fldChar w:fldCharType="separate"/>
        </w:r>
        <w:r>
          <w:t>25</w:t>
        </w:r>
        <w:r>
          <w:fldChar w:fldCharType="end"/>
        </w:r>
      </w:hyperlink>
    </w:p>
    <w:p>
      <w:pPr>
        <w:pStyle w:val="TOC2"/>
        <w:tabs>
          <w:tab w:val="right" w:leader="dot" w:pos="8306"/>
        </w:tabs>
      </w:pPr>
      <w:hyperlink w:anchor="_Toc11471" w:history="1">
        <w:r>
          <w:rPr>
            <w:rFonts w:ascii="仿宋" w:eastAsia="仿宋" w:hAnsi="仿宋" w:cs="仿宋" w:hint="eastAsia"/>
            <w:lang w:eastAsia="zh-CN"/>
          </w:rPr>
          <w:t>(四)、麦饭石项目建设对区域经济的影响</w:t>
        </w:r>
        <w:r>
          <w:tab/>
        </w:r>
        <w:r>
          <w:fldChar w:fldCharType="begin"/>
        </w:r>
        <w:r>
          <w:instrText xml:space="preserve"> PAGEREF _Toc11471 \h </w:instrText>
        </w:r>
        <w:r>
          <w:fldChar w:fldCharType="separate"/>
        </w:r>
        <w:r>
          <w:t>26</w:t>
        </w:r>
        <w:r>
          <w:fldChar w:fldCharType="end"/>
        </w:r>
      </w:hyperlink>
    </w:p>
    <w:p>
      <w:pPr>
        <w:pStyle w:val="TOC2"/>
        <w:tabs>
          <w:tab w:val="right" w:leader="dot" w:pos="8306"/>
        </w:tabs>
      </w:pPr>
      <w:hyperlink w:anchor="_Toc7329" w:history="1">
        <w:r>
          <w:rPr>
            <w:rFonts w:ascii="仿宋" w:eastAsia="仿宋" w:hAnsi="仿宋" w:cs="仿宋" w:hint="eastAsia"/>
            <w:lang w:eastAsia="zh-CN"/>
          </w:rPr>
          <w:t>(五)、废弃物处理</w:t>
        </w:r>
        <w:r>
          <w:tab/>
        </w:r>
        <w:r>
          <w:fldChar w:fldCharType="begin"/>
        </w:r>
        <w:r>
          <w:instrText xml:space="preserve"> PAGEREF _Toc7329 \h </w:instrText>
        </w:r>
        <w:r>
          <w:fldChar w:fldCharType="separate"/>
        </w:r>
        <w:r>
          <w:t>28</w:t>
        </w:r>
        <w:r>
          <w:fldChar w:fldCharType="end"/>
        </w:r>
      </w:hyperlink>
    </w:p>
    <w:p>
      <w:pPr>
        <w:pStyle w:val="TOC2"/>
        <w:tabs>
          <w:tab w:val="right" w:leader="dot" w:pos="8306"/>
        </w:tabs>
      </w:pPr>
      <w:hyperlink w:anchor="_Toc8715" w:history="1">
        <w:r>
          <w:rPr>
            <w:rFonts w:ascii="仿宋" w:eastAsia="仿宋" w:hAnsi="仿宋" w:cs="仿宋" w:hint="eastAsia"/>
            <w:lang w:eastAsia="zh-CN"/>
          </w:rPr>
          <w:t>(六)、特殊环境影响分析</w:t>
        </w:r>
        <w:r>
          <w:tab/>
        </w:r>
        <w:r>
          <w:fldChar w:fldCharType="begin"/>
        </w:r>
        <w:r>
          <w:instrText xml:space="preserve"> PAGEREF _Toc8715 \h </w:instrText>
        </w:r>
        <w:r>
          <w:fldChar w:fldCharType="separate"/>
        </w:r>
        <w:r>
          <w:t>29</w:t>
        </w:r>
        <w:r>
          <w:fldChar w:fldCharType="end"/>
        </w:r>
      </w:hyperlink>
    </w:p>
    <w:p>
      <w:pPr>
        <w:pStyle w:val="TOC2"/>
        <w:tabs>
          <w:tab w:val="right" w:leader="dot" w:pos="8306"/>
        </w:tabs>
      </w:pPr>
      <w:hyperlink w:anchor="_Toc13597" w:history="1">
        <w:r>
          <w:rPr>
            <w:rFonts w:ascii="仿宋" w:eastAsia="仿宋" w:hAnsi="仿宋" w:cs="仿宋" w:hint="eastAsia"/>
            <w:lang w:eastAsia="zh-CN"/>
          </w:rPr>
          <w:t>(七)、清洁生产</w:t>
        </w:r>
        <w:r>
          <w:tab/>
        </w:r>
        <w:r>
          <w:fldChar w:fldCharType="begin"/>
        </w:r>
        <w:r>
          <w:instrText xml:space="preserve"> PAGEREF _Toc13597 \h </w:instrText>
        </w:r>
        <w:r>
          <w:fldChar w:fldCharType="separate"/>
        </w:r>
        <w:r>
          <w:t>30</w:t>
        </w:r>
        <w:r>
          <w:fldChar w:fldCharType="end"/>
        </w:r>
      </w:hyperlink>
    </w:p>
    <w:p>
      <w:pPr>
        <w:pStyle w:val="TOC2"/>
        <w:tabs>
          <w:tab w:val="right" w:leader="dot" w:pos="8306"/>
        </w:tabs>
      </w:pPr>
      <w:hyperlink w:anchor="_Toc27684" w:history="1">
        <w:r>
          <w:rPr>
            <w:rFonts w:ascii="仿宋" w:eastAsia="仿宋" w:hAnsi="仿宋" w:cs="仿宋" w:hint="eastAsia"/>
            <w:lang w:eastAsia="zh-CN"/>
          </w:rPr>
          <w:t>(八)、环境保护综合评价</w:t>
        </w:r>
        <w:r>
          <w:tab/>
        </w:r>
        <w:r>
          <w:fldChar w:fldCharType="begin"/>
        </w:r>
        <w:r>
          <w:instrText xml:space="preserve"> PAGEREF _Toc27684 \h </w:instrText>
        </w:r>
        <w:r>
          <w:fldChar w:fldCharType="separate"/>
        </w:r>
        <w:r>
          <w:t>31</w:t>
        </w:r>
        <w:r>
          <w:fldChar w:fldCharType="end"/>
        </w:r>
      </w:hyperlink>
    </w:p>
    <w:p>
      <w:pPr>
        <w:pStyle w:val="TOC1"/>
        <w:tabs>
          <w:tab w:val="right" w:leader="dot" w:pos="8306"/>
        </w:tabs>
      </w:pPr>
      <w:hyperlink w:anchor="_Toc10183" w:history="1">
        <w:r>
          <w:rPr>
            <w:rFonts w:ascii="仿宋" w:eastAsia="仿宋" w:hAnsi="仿宋" w:cs="仿宋" w:hint="eastAsia"/>
            <w:lang w:eastAsia="zh-CN"/>
          </w:rPr>
          <w:t>八、麦饭石项目投资规划</w:t>
        </w:r>
        <w:r>
          <w:tab/>
        </w:r>
        <w:r>
          <w:fldChar w:fldCharType="begin"/>
        </w:r>
        <w:r>
          <w:instrText xml:space="preserve"> PAGEREF _Toc10183 \h </w:instrText>
        </w:r>
        <w:r>
          <w:fldChar w:fldCharType="separate"/>
        </w:r>
        <w:r>
          <w:t>32</w:t>
        </w:r>
        <w:r>
          <w:fldChar w:fldCharType="end"/>
        </w:r>
      </w:hyperlink>
    </w:p>
    <w:p>
      <w:pPr>
        <w:pStyle w:val="TOC2"/>
        <w:tabs>
          <w:tab w:val="right" w:leader="dot" w:pos="8306"/>
        </w:tabs>
      </w:pPr>
      <w:hyperlink w:anchor="_Toc32359" w:history="1">
        <w:r>
          <w:rPr>
            <w:rFonts w:ascii="仿宋" w:eastAsia="仿宋" w:hAnsi="仿宋" w:cs="仿宋" w:hint="eastAsia"/>
            <w:lang w:eastAsia="zh-CN"/>
          </w:rPr>
          <w:t>(一)、麦饭石项目总投资估算</w:t>
        </w:r>
        <w:r>
          <w:tab/>
        </w:r>
        <w:r>
          <w:fldChar w:fldCharType="begin"/>
        </w:r>
        <w:r>
          <w:instrText xml:space="preserve"> PAGEREF _Toc32359 \h </w:instrText>
        </w:r>
        <w:r>
          <w:fldChar w:fldCharType="separate"/>
        </w:r>
        <w:r>
          <w:t>32</w:t>
        </w:r>
        <w:r>
          <w:fldChar w:fldCharType="end"/>
        </w:r>
      </w:hyperlink>
    </w:p>
    <w:p>
      <w:pPr>
        <w:pStyle w:val="TOC2"/>
        <w:tabs>
          <w:tab w:val="right" w:leader="dot" w:pos="8306"/>
        </w:tabs>
      </w:pPr>
      <w:hyperlink w:anchor="_Toc6872" w:history="1">
        <w:r>
          <w:rPr>
            <w:rFonts w:ascii="仿宋" w:eastAsia="仿宋" w:hAnsi="仿宋" w:cs="仿宋" w:hint="eastAsia"/>
            <w:lang w:eastAsia="zh-CN"/>
          </w:rPr>
          <w:t>(二)、资金筹措</w:t>
        </w:r>
        <w:r>
          <w:tab/>
        </w:r>
        <w:r>
          <w:fldChar w:fldCharType="begin"/>
        </w:r>
        <w:r>
          <w:instrText xml:space="preserve"> PAGEREF _Toc6872 \h </w:instrText>
        </w:r>
        <w:r>
          <w:fldChar w:fldCharType="separate"/>
        </w:r>
        <w:r>
          <w:t>34</w:t>
        </w:r>
        <w:r>
          <w:fldChar w:fldCharType="end"/>
        </w:r>
      </w:hyperlink>
    </w:p>
    <w:p>
      <w:pPr>
        <w:pStyle w:val="TOC1"/>
        <w:tabs>
          <w:tab w:val="right" w:leader="dot" w:pos="8306"/>
        </w:tabs>
      </w:pPr>
      <w:hyperlink w:anchor="_Toc28100" w:history="1">
        <w:r>
          <w:rPr>
            <w:rFonts w:ascii="仿宋" w:eastAsia="仿宋" w:hAnsi="仿宋" w:cs="仿宋" w:hint="eastAsia"/>
            <w:lang w:eastAsia="zh-CN"/>
          </w:rPr>
          <w:t>九、麦饭石项目风险管理</w:t>
        </w:r>
        <w:r>
          <w:tab/>
        </w:r>
        <w:r>
          <w:fldChar w:fldCharType="begin"/>
        </w:r>
        <w:r>
          <w:instrText xml:space="preserve"> PAGEREF _Toc28100 \h </w:instrText>
        </w:r>
        <w:r>
          <w:fldChar w:fldCharType="separate"/>
        </w:r>
        <w:r>
          <w:t>34</w:t>
        </w:r>
        <w:r>
          <w:fldChar w:fldCharType="end"/>
        </w:r>
      </w:hyperlink>
    </w:p>
    <w:p>
      <w:pPr>
        <w:pStyle w:val="TOC2"/>
        <w:tabs>
          <w:tab w:val="right" w:leader="dot" w:pos="8306"/>
        </w:tabs>
      </w:pPr>
      <w:hyperlink w:anchor="_Toc8374" w:history="1">
        <w:r>
          <w:rPr>
            <w:rFonts w:ascii="仿宋" w:eastAsia="仿宋" w:hAnsi="仿宋" w:cs="仿宋" w:hint="eastAsia"/>
            <w:lang w:eastAsia="zh-CN"/>
          </w:rPr>
          <w:t>(一)、风险识别与评估</w:t>
        </w:r>
        <w:r>
          <w:tab/>
        </w:r>
        <w:r>
          <w:fldChar w:fldCharType="begin"/>
        </w:r>
        <w:r>
          <w:instrText xml:space="preserve"> PAGEREF _Toc8374 \h </w:instrText>
        </w:r>
        <w:r>
          <w:fldChar w:fldCharType="separate"/>
        </w:r>
        <w:r>
          <w:t>34</w:t>
        </w:r>
        <w:r>
          <w:fldChar w:fldCharType="end"/>
        </w:r>
      </w:hyperlink>
    </w:p>
    <w:p>
      <w:pPr>
        <w:pStyle w:val="TOC2"/>
        <w:tabs>
          <w:tab w:val="right" w:leader="dot" w:pos="8306"/>
        </w:tabs>
      </w:pPr>
      <w:hyperlink w:anchor="_Toc22385" w:history="1">
        <w:r>
          <w:rPr>
            <w:rFonts w:ascii="仿宋" w:eastAsia="仿宋" w:hAnsi="仿宋" w:cs="仿宋" w:hint="eastAsia"/>
            <w:lang w:eastAsia="zh-CN"/>
          </w:rPr>
          <w:t>(二)、风险应对策略</w:t>
        </w:r>
        <w:r>
          <w:tab/>
        </w:r>
        <w:r>
          <w:fldChar w:fldCharType="begin"/>
        </w:r>
        <w:r>
          <w:instrText xml:space="preserve"> PAGEREF _Toc22385 \h </w:instrText>
        </w:r>
        <w:r>
          <w:fldChar w:fldCharType="separate"/>
        </w:r>
        <w:r>
          <w:t>36</w:t>
        </w:r>
        <w:r>
          <w:fldChar w:fldCharType="end"/>
        </w:r>
      </w:hyperlink>
    </w:p>
    <w:p>
      <w:pPr>
        <w:pStyle w:val="TOC2"/>
        <w:tabs>
          <w:tab w:val="right" w:leader="dot" w:pos="8306"/>
        </w:tabs>
      </w:pPr>
      <w:hyperlink w:anchor="_Toc3195" w:history="1">
        <w:r>
          <w:rPr>
            <w:rFonts w:ascii="仿宋" w:eastAsia="仿宋" w:hAnsi="仿宋" w:cs="仿宋" w:hint="eastAsia"/>
            <w:lang w:eastAsia="zh-CN"/>
          </w:rPr>
          <w:t>(三)、风险监控与控制</w:t>
        </w:r>
        <w:r>
          <w:tab/>
        </w:r>
        <w:r>
          <w:fldChar w:fldCharType="begin"/>
        </w:r>
        <w:r>
          <w:instrText xml:space="preserve"> PAGEREF _Toc3195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06" w:history="1">
        <w:r>
          <w:rPr>
            <w:rFonts w:ascii="仿宋" w:eastAsia="仿宋" w:hAnsi="仿宋" w:cs="仿宋" w:hint="eastAsia"/>
            <w:lang w:eastAsia="zh-CN"/>
          </w:rPr>
          <w:t>十、生产安全保护</w:t>
        </w:r>
        <w:r>
          <w:tab/>
        </w:r>
        <w:r>
          <w:fldChar w:fldCharType="begin"/>
        </w:r>
        <w:r>
          <w:instrText xml:space="preserve"> PAGEREF _Toc18906 \h </w:instrText>
        </w:r>
        <w:r>
          <w:fldChar w:fldCharType="separate"/>
        </w:r>
        <w:r>
          <w:t>38</w:t>
        </w:r>
        <w:r>
          <w:fldChar w:fldCharType="end"/>
        </w:r>
      </w:hyperlink>
    </w:p>
    <w:p>
      <w:pPr>
        <w:pStyle w:val="TOC2"/>
        <w:tabs>
          <w:tab w:val="right" w:leader="dot" w:pos="8306"/>
        </w:tabs>
      </w:pPr>
      <w:hyperlink w:anchor="_Toc955" w:history="1">
        <w:r>
          <w:rPr>
            <w:rFonts w:ascii="仿宋" w:eastAsia="仿宋" w:hAnsi="仿宋" w:cs="仿宋" w:hint="eastAsia"/>
            <w:lang w:eastAsia="zh-CN"/>
          </w:rPr>
          <w:t>(一)、消防安全</w:t>
        </w:r>
        <w:r>
          <w:tab/>
        </w:r>
        <w:r>
          <w:fldChar w:fldCharType="begin"/>
        </w:r>
        <w:r>
          <w:instrText xml:space="preserve"> PAGEREF _Toc955 \h </w:instrText>
        </w:r>
        <w:r>
          <w:fldChar w:fldCharType="separate"/>
        </w:r>
        <w:r>
          <w:t>38</w:t>
        </w:r>
        <w:r>
          <w:fldChar w:fldCharType="end"/>
        </w:r>
      </w:hyperlink>
    </w:p>
    <w:p>
      <w:pPr>
        <w:pStyle w:val="TOC2"/>
        <w:tabs>
          <w:tab w:val="right" w:leader="dot" w:pos="8306"/>
        </w:tabs>
      </w:pPr>
      <w:hyperlink w:anchor="_Toc10700" w:history="1">
        <w:r>
          <w:rPr>
            <w:rFonts w:ascii="仿宋" w:eastAsia="仿宋" w:hAnsi="仿宋" w:cs="仿宋" w:hint="eastAsia"/>
            <w:lang w:eastAsia="zh-CN"/>
          </w:rPr>
          <w:t>(二)、防火防爆总图布置措施</w:t>
        </w:r>
        <w:r>
          <w:tab/>
        </w:r>
        <w:r>
          <w:fldChar w:fldCharType="begin"/>
        </w:r>
        <w:r>
          <w:instrText xml:space="preserve"> PAGEREF _Toc10700 \h </w:instrText>
        </w:r>
        <w:r>
          <w:fldChar w:fldCharType="separate"/>
        </w:r>
        <w:r>
          <w:t>40</w:t>
        </w:r>
        <w:r>
          <w:fldChar w:fldCharType="end"/>
        </w:r>
      </w:hyperlink>
    </w:p>
    <w:p>
      <w:pPr>
        <w:pStyle w:val="TOC2"/>
        <w:tabs>
          <w:tab w:val="right" w:leader="dot" w:pos="8306"/>
        </w:tabs>
      </w:pPr>
      <w:hyperlink w:anchor="_Toc32621" w:history="1">
        <w:r>
          <w:rPr>
            <w:rFonts w:ascii="仿宋" w:eastAsia="仿宋" w:hAnsi="仿宋" w:cs="仿宋" w:hint="eastAsia"/>
            <w:lang w:eastAsia="zh-CN"/>
          </w:rPr>
          <w:t>(三)、自然灾害防范措施</w:t>
        </w:r>
        <w:r>
          <w:tab/>
        </w:r>
        <w:r>
          <w:fldChar w:fldCharType="begin"/>
        </w:r>
        <w:r>
          <w:instrText xml:space="preserve"> PAGEREF _Toc32621 \h </w:instrText>
        </w:r>
        <w:r>
          <w:fldChar w:fldCharType="separate"/>
        </w:r>
        <w:r>
          <w:t>41</w:t>
        </w:r>
        <w:r>
          <w:fldChar w:fldCharType="end"/>
        </w:r>
      </w:hyperlink>
    </w:p>
    <w:p>
      <w:pPr>
        <w:pStyle w:val="TOC2"/>
        <w:tabs>
          <w:tab w:val="right" w:leader="dot" w:pos="8306"/>
        </w:tabs>
      </w:pPr>
      <w:hyperlink w:anchor="_Toc7741" w:history="1">
        <w:r>
          <w:rPr>
            <w:rFonts w:ascii="仿宋" w:eastAsia="仿宋" w:hAnsi="仿宋" w:cs="仿宋" w:hint="eastAsia"/>
            <w:lang w:eastAsia="zh-CN"/>
          </w:rPr>
          <w:t>(四)、安全色及安全标志使用要求</w:t>
        </w:r>
        <w:r>
          <w:tab/>
        </w:r>
        <w:r>
          <w:fldChar w:fldCharType="begin"/>
        </w:r>
        <w:r>
          <w:instrText xml:space="preserve"> PAGEREF _Toc7741 \h </w:instrText>
        </w:r>
        <w:r>
          <w:fldChar w:fldCharType="separate"/>
        </w:r>
        <w:r>
          <w:t>42</w:t>
        </w:r>
        <w:r>
          <w:fldChar w:fldCharType="end"/>
        </w:r>
      </w:hyperlink>
    </w:p>
    <w:p>
      <w:pPr>
        <w:pStyle w:val="TOC2"/>
        <w:tabs>
          <w:tab w:val="right" w:leader="dot" w:pos="8306"/>
        </w:tabs>
      </w:pPr>
      <w:hyperlink w:anchor="_Toc15649" w:history="1">
        <w:r>
          <w:rPr>
            <w:rFonts w:ascii="仿宋" w:eastAsia="仿宋" w:hAnsi="仿宋" w:cs="仿宋" w:hint="eastAsia"/>
            <w:lang w:eastAsia="zh-CN"/>
          </w:rPr>
          <w:t>(五)、防尘防毒措施</w:t>
        </w:r>
        <w:r>
          <w:tab/>
        </w:r>
        <w:r>
          <w:fldChar w:fldCharType="begin"/>
        </w:r>
        <w:r>
          <w:instrText xml:space="preserve"> PAGEREF _Toc15649 \h </w:instrText>
        </w:r>
        <w:r>
          <w:fldChar w:fldCharType="separate"/>
        </w:r>
        <w:r>
          <w:t>42</w:t>
        </w:r>
        <w:r>
          <w:fldChar w:fldCharType="end"/>
        </w:r>
      </w:hyperlink>
    </w:p>
    <w:p>
      <w:pPr>
        <w:pStyle w:val="TOC2"/>
        <w:tabs>
          <w:tab w:val="right" w:leader="dot" w:pos="8306"/>
        </w:tabs>
      </w:pPr>
      <w:hyperlink w:anchor="_Toc7976" w:history="1">
        <w:r>
          <w:rPr>
            <w:rFonts w:ascii="仿宋" w:eastAsia="仿宋" w:hAnsi="仿宋" w:cs="仿宋" w:hint="eastAsia"/>
            <w:lang w:eastAsia="zh-CN"/>
          </w:rPr>
          <w:t>(六)、防静电、触电防护及防雷措施</w:t>
        </w:r>
        <w:r>
          <w:tab/>
        </w:r>
        <w:r>
          <w:fldChar w:fldCharType="begin"/>
        </w:r>
        <w:r>
          <w:instrText xml:space="preserve"> PAGEREF _Toc7976 \h </w:instrText>
        </w:r>
        <w:r>
          <w:fldChar w:fldCharType="separate"/>
        </w:r>
        <w:r>
          <w:t>43</w:t>
        </w:r>
        <w:r>
          <w:fldChar w:fldCharType="end"/>
        </w:r>
      </w:hyperlink>
    </w:p>
    <w:p>
      <w:pPr>
        <w:pStyle w:val="TOC2"/>
        <w:tabs>
          <w:tab w:val="right" w:leader="dot" w:pos="8306"/>
        </w:tabs>
      </w:pPr>
      <w:hyperlink w:anchor="_Toc27373" w:history="1">
        <w:r>
          <w:rPr>
            <w:rFonts w:ascii="仿宋" w:eastAsia="仿宋" w:hAnsi="仿宋" w:cs="仿宋" w:hint="eastAsia"/>
            <w:lang w:eastAsia="zh-CN"/>
          </w:rPr>
          <w:t>(七)、机械设备安全保障措施</w:t>
        </w:r>
        <w:r>
          <w:tab/>
        </w:r>
        <w:r>
          <w:fldChar w:fldCharType="begin"/>
        </w:r>
        <w:r>
          <w:instrText xml:space="preserve"> PAGEREF _Toc27373 \h </w:instrText>
        </w:r>
        <w:r>
          <w:fldChar w:fldCharType="separate"/>
        </w:r>
        <w:r>
          <w:t>45</w:t>
        </w:r>
        <w:r>
          <w:fldChar w:fldCharType="end"/>
        </w:r>
      </w:hyperlink>
    </w:p>
    <w:p>
      <w:pPr>
        <w:pStyle w:val="TOC1"/>
        <w:tabs>
          <w:tab w:val="right" w:leader="dot" w:pos="8306"/>
        </w:tabs>
      </w:pPr>
      <w:hyperlink w:anchor="_Toc26693" w:history="1">
        <w:r>
          <w:rPr>
            <w:rFonts w:ascii="仿宋" w:eastAsia="仿宋" w:hAnsi="仿宋" w:cs="仿宋" w:hint="eastAsia"/>
            <w:lang w:eastAsia="zh-CN"/>
          </w:rPr>
          <w:t>十一、麦饭石项目经营效益</w:t>
        </w:r>
        <w:r>
          <w:tab/>
        </w:r>
        <w:r>
          <w:fldChar w:fldCharType="begin"/>
        </w:r>
        <w:r>
          <w:instrText xml:space="preserve"> PAGEREF _Toc26693 \h </w:instrText>
        </w:r>
        <w:r>
          <w:fldChar w:fldCharType="separate"/>
        </w:r>
        <w:r>
          <w:t>46</w:t>
        </w:r>
        <w:r>
          <w:fldChar w:fldCharType="end"/>
        </w:r>
      </w:hyperlink>
    </w:p>
    <w:p>
      <w:pPr>
        <w:pStyle w:val="TOC2"/>
        <w:tabs>
          <w:tab w:val="right" w:leader="dot" w:pos="8306"/>
        </w:tabs>
      </w:pPr>
      <w:hyperlink w:anchor="_Toc27571" w:history="1">
        <w:r>
          <w:rPr>
            <w:rFonts w:ascii="仿宋" w:eastAsia="仿宋" w:hAnsi="仿宋" w:cs="仿宋" w:hint="eastAsia"/>
            <w:lang w:eastAsia="zh-CN"/>
          </w:rPr>
          <w:t>(一)、经济评价财务测算</w:t>
        </w:r>
        <w:r>
          <w:tab/>
        </w:r>
        <w:r>
          <w:fldChar w:fldCharType="begin"/>
        </w:r>
        <w:r>
          <w:instrText xml:space="preserve"> PAGEREF _Toc27571 \h </w:instrText>
        </w:r>
        <w:r>
          <w:fldChar w:fldCharType="separate"/>
        </w:r>
        <w:r>
          <w:t>46</w:t>
        </w:r>
        <w:r>
          <w:fldChar w:fldCharType="end"/>
        </w:r>
      </w:hyperlink>
    </w:p>
    <w:p>
      <w:pPr>
        <w:pStyle w:val="TOC2"/>
        <w:tabs>
          <w:tab w:val="right" w:leader="dot" w:pos="8306"/>
        </w:tabs>
      </w:pPr>
      <w:hyperlink w:anchor="_Toc22199" w:history="1">
        <w:r>
          <w:rPr>
            <w:rFonts w:ascii="仿宋" w:eastAsia="仿宋" w:hAnsi="仿宋" w:cs="仿宋" w:hint="eastAsia"/>
            <w:lang w:eastAsia="zh-CN"/>
          </w:rPr>
          <w:t>(二)、麦饭石项目盈利能力分析</w:t>
        </w:r>
        <w:r>
          <w:tab/>
        </w:r>
        <w:r>
          <w:fldChar w:fldCharType="begin"/>
        </w:r>
        <w:r>
          <w:instrText xml:space="preserve"> PAGEREF _Toc22199 \h </w:instrText>
        </w:r>
        <w:r>
          <w:fldChar w:fldCharType="separate"/>
        </w:r>
        <w:r>
          <w:t>47</w:t>
        </w:r>
        <w:r>
          <w:fldChar w:fldCharType="end"/>
        </w:r>
      </w:hyperlink>
    </w:p>
    <w:p>
      <w:pPr>
        <w:pStyle w:val="TOC1"/>
        <w:tabs>
          <w:tab w:val="right" w:leader="dot" w:pos="8306"/>
        </w:tabs>
      </w:pPr>
      <w:hyperlink w:anchor="_Toc16049" w:history="1">
        <w:r>
          <w:rPr>
            <w:rFonts w:ascii="仿宋" w:eastAsia="仿宋" w:hAnsi="仿宋" w:cs="仿宋" w:hint="eastAsia"/>
            <w:lang w:eastAsia="zh-CN"/>
          </w:rPr>
          <w:t>十二、麦饭石项目计划安排</w:t>
        </w:r>
        <w:r>
          <w:tab/>
        </w:r>
        <w:r>
          <w:fldChar w:fldCharType="begin"/>
        </w:r>
        <w:r>
          <w:instrText xml:space="preserve"> PAGEREF _Toc16049 \h </w:instrText>
        </w:r>
        <w:r>
          <w:fldChar w:fldCharType="separate"/>
        </w:r>
        <w:r>
          <w:t>48</w:t>
        </w:r>
        <w:r>
          <w:fldChar w:fldCharType="end"/>
        </w:r>
      </w:hyperlink>
    </w:p>
    <w:p>
      <w:pPr>
        <w:pStyle w:val="TOC2"/>
        <w:tabs>
          <w:tab w:val="right" w:leader="dot" w:pos="8306"/>
        </w:tabs>
      </w:pPr>
      <w:hyperlink w:anchor="_Toc12510" w:history="1">
        <w:r>
          <w:rPr>
            <w:rFonts w:ascii="仿宋" w:eastAsia="仿宋" w:hAnsi="仿宋" w:cs="仿宋" w:hint="eastAsia"/>
            <w:lang w:eastAsia="zh-CN"/>
          </w:rPr>
          <w:t>(一)、建设周期</w:t>
        </w:r>
        <w:r>
          <w:tab/>
        </w:r>
        <w:r>
          <w:fldChar w:fldCharType="begin"/>
        </w:r>
        <w:r>
          <w:instrText xml:space="preserve"> PAGEREF _Toc12510 \h </w:instrText>
        </w:r>
        <w:r>
          <w:fldChar w:fldCharType="separate"/>
        </w:r>
        <w:r>
          <w:t>48</w:t>
        </w:r>
        <w:r>
          <w:fldChar w:fldCharType="end"/>
        </w:r>
      </w:hyperlink>
    </w:p>
    <w:p>
      <w:pPr>
        <w:pStyle w:val="TOC2"/>
        <w:tabs>
          <w:tab w:val="right" w:leader="dot" w:pos="8306"/>
        </w:tabs>
      </w:pPr>
      <w:hyperlink w:anchor="_Toc11388" w:history="1">
        <w:r>
          <w:rPr>
            <w:rFonts w:ascii="仿宋" w:eastAsia="仿宋" w:hAnsi="仿宋" w:cs="仿宋" w:hint="eastAsia"/>
            <w:lang w:eastAsia="zh-CN"/>
          </w:rPr>
          <w:t>(二)、建设进度</w:t>
        </w:r>
        <w:r>
          <w:tab/>
        </w:r>
        <w:r>
          <w:fldChar w:fldCharType="begin"/>
        </w:r>
        <w:r>
          <w:instrText xml:space="preserve"> PAGEREF _Toc11388 \h </w:instrText>
        </w:r>
        <w:r>
          <w:fldChar w:fldCharType="separate"/>
        </w:r>
        <w:r>
          <w:t>49</w:t>
        </w:r>
        <w:r>
          <w:fldChar w:fldCharType="end"/>
        </w:r>
      </w:hyperlink>
    </w:p>
    <w:p>
      <w:pPr>
        <w:pStyle w:val="TOC2"/>
        <w:tabs>
          <w:tab w:val="right" w:leader="dot" w:pos="8306"/>
        </w:tabs>
      </w:pPr>
      <w:hyperlink w:anchor="_Toc4581" w:history="1">
        <w:r>
          <w:rPr>
            <w:rFonts w:ascii="仿宋" w:eastAsia="仿宋" w:hAnsi="仿宋" w:cs="仿宋" w:hint="eastAsia"/>
            <w:lang w:eastAsia="zh-CN"/>
          </w:rPr>
          <w:t>(三)、进度安排注意事项</w:t>
        </w:r>
        <w:r>
          <w:tab/>
        </w:r>
        <w:r>
          <w:fldChar w:fldCharType="begin"/>
        </w:r>
        <w:r>
          <w:instrText xml:space="preserve"> PAGEREF _Toc4581 \h </w:instrText>
        </w:r>
        <w:r>
          <w:fldChar w:fldCharType="separate"/>
        </w:r>
        <w:r>
          <w:t>50</w:t>
        </w:r>
        <w:r>
          <w:fldChar w:fldCharType="end"/>
        </w:r>
      </w:hyperlink>
    </w:p>
    <w:p>
      <w:pPr>
        <w:pStyle w:val="TOC2"/>
        <w:tabs>
          <w:tab w:val="right" w:leader="dot" w:pos="8306"/>
        </w:tabs>
      </w:pPr>
      <w:hyperlink w:anchor="_Toc11469" w:history="1">
        <w:r>
          <w:rPr>
            <w:rFonts w:ascii="仿宋" w:eastAsia="仿宋" w:hAnsi="仿宋" w:cs="仿宋" w:hint="eastAsia"/>
            <w:lang w:eastAsia="zh-CN"/>
          </w:rPr>
          <w:t>(四)、人力资源配置</w:t>
        </w:r>
        <w:r>
          <w:tab/>
        </w:r>
        <w:r>
          <w:fldChar w:fldCharType="begin"/>
        </w:r>
        <w:r>
          <w:instrText xml:space="preserve"> PAGEREF _Toc11469 \h </w:instrText>
        </w:r>
        <w:r>
          <w:fldChar w:fldCharType="separate"/>
        </w:r>
        <w:r>
          <w:t>51</w:t>
        </w:r>
        <w:r>
          <w:fldChar w:fldCharType="end"/>
        </w:r>
      </w:hyperlink>
    </w:p>
    <w:p>
      <w:pPr>
        <w:pStyle w:val="TOC1"/>
        <w:tabs>
          <w:tab w:val="right" w:leader="dot" w:pos="8306"/>
        </w:tabs>
      </w:pPr>
      <w:hyperlink w:anchor="_Toc16090" w:history="1">
        <w:r>
          <w:rPr>
            <w:rFonts w:ascii="仿宋" w:eastAsia="仿宋" w:hAnsi="仿宋" w:cs="仿宋" w:hint="eastAsia"/>
            <w:lang w:eastAsia="zh-CN"/>
          </w:rPr>
          <w:t>十三、风险识别与分类</w:t>
        </w:r>
        <w:r>
          <w:tab/>
        </w:r>
        <w:r>
          <w:fldChar w:fldCharType="begin"/>
        </w:r>
        <w:r>
          <w:instrText xml:space="preserve"> PAGEREF _Toc16090 \h </w:instrText>
        </w:r>
        <w:r>
          <w:fldChar w:fldCharType="separate"/>
        </w:r>
        <w:r>
          <w:t>52</w:t>
        </w:r>
        <w:r>
          <w:fldChar w:fldCharType="end"/>
        </w:r>
      </w:hyperlink>
    </w:p>
    <w:p>
      <w:pPr>
        <w:pStyle w:val="TOC2"/>
        <w:tabs>
          <w:tab w:val="right" w:leader="dot" w:pos="8306"/>
        </w:tabs>
      </w:pPr>
      <w:hyperlink w:anchor="_Toc21457" w:history="1">
        <w:r>
          <w:rPr>
            <w:rFonts w:ascii="仿宋" w:eastAsia="仿宋" w:hAnsi="仿宋" w:cs="仿宋" w:hint="eastAsia"/>
            <w:lang w:eastAsia="zh-CN"/>
          </w:rPr>
          <w:t>(一)、风险识别</w:t>
        </w:r>
        <w:r>
          <w:tab/>
        </w:r>
        <w:r>
          <w:fldChar w:fldCharType="begin"/>
        </w:r>
        <w:r>
          <w:instrText xml:space="preserve"> PAGEREF _Toc21457 \h </w:instrText>
        </w:r>
        <w:r>
          <w:fldChar w:fldCharType="separate"/>
        </w:r>
        <w:r>
          <w:t>52</w:t>
        </w:r>
        <w:r>
          <w:fldChar w:fldCharType="end"/>
        </w:r>
      </w:hyperlink>
    </w:p>
    <w:p>
      <w:pPr>
        <w:pStyle w:val="TOC2"/>
        <w:tabs>
          <w:tab w:val="right" w:leader="dot" w:pos="8306"/>
        </w:tabs>
      </w:pPr>
      <w:hyperlink w:anchor="_Toc6468" w:history="1">
        <w:r>
          <w:rPr>
            <w:rFonts w:ascii="仿宋" w:eastAsia="仿宋" w:hAnsi="仿宋" w:cs="仿宋" w:hint="eastAsia"/>
            <w:lang w:eastAsia="zh-CN"/>
          </w:rPr>
          <w:t>(二)、风险分类</w:t>
        </w:r>
        <w:r>
          <w:tab/>
        </w:r>
        <w:r>
          <w:fldChar w:fldCharType="begin"/>
        </w:r>
        <w:r>
          <w:instrText xml:space="preserve"> PAGEREF _Toc6468 \h </w:instrText>
        </w:r>
        <w:r>
          <w:fldChar w:fldCharType="separate"/>
        </w:r>
        <w:r>
          <w:t>54</w:t>
        </w:r>
        <w:r>
          <w:fldChar w:fldCharType="end"/>
        </w:r>
      </w:hyperlink>
    </w:p>
    <w:p>
      <w:pPr>
        <w:pStyle w:val="TOC1"/>
        <w:tabs>
          <w:tab w:val="right" w:leader="dot" w:pos="8306"/>
        </w:tabs>
      </w:pPr>
      <w:hyperlink w:anchor="_Toc19159" w:history="1">
        <w:r>
          <w:rPr>
            <w:rFonts w:ascii="仿宋" w:eastAsia="仿宋" w:hAnsi="仿宋" w:cs="仿宋" w:hint="eastAsia"/>
            <w:lang w:eastAsia="zh-CN"/>
          </w:rPr>
          <w:t>十四、麦饭石项目治理与监督</w:t>
        </w:r>
        <w:r>
          <w:tab/>
        </w:r>
        <w:r>
          <w:fldChar w:fldCharType="begin"/>
        </w:r>
        <w:r>
          <w:instrText xml:space="preserve"> PAGEREF _Toc19159 \h </w:instrText>
        </w:r>
        <w:r>
          <w:fldChar w:fldCharType="separate"/>
        </w:r>
        <w:r>
          <w:t>55</w:t>
        </w:r>
        <w:r>
          <w:fldChar w:fldCharType="end"/>
        </w:r>
      </w:hyperlink>
    </w:p>
    <w:p>
      <w:pPr>
        <w:pStyle w:val="TOC2"/>
        <w:tabs>
          <w:tab w:val="right" w:leader="dot" w:pos="8306"/>
        </w:tabs>
      </w:pPr>
      <w:hyperlink w:anchor="_Toc17292" w:history="1">
        <w:r>
          <w:rPr>
            <w:rFonts w:ascii="仿宋" w:eastAsia="仿宋" w:hAnsi="仿宋" w:cs="仿宋" w:hint="eastAsia"/>
            <w:lang w:eastAsia="zh-CN"/>
          </w:rPr>
          <w:t>(一)、麦饭石项目治理结构</w:t>
        </w:r>
        <w:r>
          <w:tab/>
        </w:r>
        <w:r>
          <w:fldChar w:fldCharType="begin"/>
        </w:r>
        <w:r>
          <w:instrText xml:space="preserve"> PAGEREF _Toc17292 \h </w:instrText>
        </w:r>
        <w:r>
          <w:fldChar w:fldCharType="separate"/>
        </w:r>
        <w:r>
          <w:t>55</w:t>
        </w:r>
        <w:r>
          <w:fldChar w:fldCharType="end"/>
        </w:r>
      </w:hyperlink>
    </w:p>
    <w:p>
      <w:pPr>
        <w:pStyle w:val="TOC2"/>
        <w:tabs>
          <w:tab w:val="right" w:leader="dot" w:pos="8306"/>
        </w:tabs>
      </w:pPr>
      <w:hyperlink w:anchor="_Toc14226" w:history="1">
        <w:r>
          <w:rPr>
            <w:rFonts w:ascii="仿宋" w:eastAsia="仿宋" w:hAnsi="仿宋" w:cs="仿宋" w:hint="eastAsia"/>
            <w:lang w:eastAsia="zh-CN"/>
          </w:rPr>
          <w:t>(二)、监督与审计</w:t>
        </w:r>
        <w:r>
          <w:tab/>
        </w:r>
        <w:r>
          <w:fldChar w:fldCharType="begin"/>
        </w:r>
        <w:r>
          <w:instrText xml:space="preserve"> PAGEREF _Toc14226 \h </w:instrText>
        </w:r>
        <w:r>
          <w:fldChar w:fldCharType="separate"/>
        </w:r>
        <w:r>
          <w:t>57</w:t>
        </w:r>
        <w:r>
          <w:fldChar w:fldCharType="end"/>
        </w:r>
      </w:hyperlink>
    </w:p>
    <w:p>
      <w:pPr>
        <w:pStyle w:val="TOC1"/>
        <w:tabs>
          <w:tab w:val="right" w:leader="dot" w:pos="8306"/>
        </w:tabs>
      </w:pPr>
      <w:hyperlink w:anchor="_Toc28101" w:history="1">
        <w:r>
          <w:rPr>
            <w:rFonts w:ascii="仿宋" w:eastAsia="仿宋" w:hAnsi="仿宋" w:cs="仿宋" w:hint="eastAsia"/>
            <w:lang w:eastAsia="zh-CN"/>
          </w:rPr>
          <w:t>十五、营销与推广策略</w:t>
        </w:r>
        <w:r>
          <w:tab/>
        </w:r>
        <w:r>
          <w:fldChar w:fldCharType="begin"/>
        </w:r>
        <w:r>
          <w:instrText xml:space="preserve"> PAGEREF _Toc28101 \h </w:instrText>
        </w:r>
        <w:r>
          <w:fldChar w:fldCharType="separate"/>
        </w:r>
        <w:r>
          <w:t>58</w:t>
        </w:r>
        <w:r>
          <w:fldChar w:fldCharType="end"/>
        </w:r>
      </w:hyperlink>
    </w:p>
    <w:p>
      <w:pPr>
        <w:pStyle w:val="TOC2"/>
        <w:tabs>
          <w:tab w:val="right" w:leader="dot" w:pos="8306"/>
        </w:tabs>
      </w:pPr>
      <w:hyperlink w:anchor="_Toc20041" w:history="1">
        <w:r>
          <w:rPr>
            <w:rFonts w:ascii="仿宋" w:eastAsia="仿宋" w:hAnsi="仿宋" w:cs="仿宋" w:hint="eastAsia"/>
            <w:lang w:eastAsia="zh-CN"/>
          </w:rPr>
          <w:t>(一)、产品/服务定位与特点</w:t>
        </w:r>
        <w:r>
          <w:tab/>
        </w:r>
        <w:r>
          <w:fldChar w:fldCharType="begin"/>
        </w:r>
        <w:r>
          <w:instrText xml:space="preserve"> PAGEREF _Toc20041 \h </w:instrText>
        </w:r>
        <w:r>
          <w:fldChar w:fldCharType="separate"/>
        </w:r>
        <w:r>
          <w:t>58</w:t>
        </w:r>
        <w:r>
          <w:fldChar w:fldCharType="end"/>
        </w:r>
      </w:hyperlink>
    </w:p>
    <w:p>
      <w:pPr>
        <w:pStyle w:val="TOC2"/>
        <w:tabs>
          <w:tab w:val="right" w:leader="dot" w:pos="8306"/>
        </w:tabs>
      </w:pPr>
      <w:hyperlink w:anchor="_Toc13714" w:history="1">
        <w:r>
          <w:rPr>
            <w:rFonts w:ascii="仿宋" w:eastAsia="仿宋" w:hAnsi="仿宋" w:cs="仿宋" w:hint="eastAsia"/>
            <w:lang w:eastAsia="zh-CN"/>
          </w:rPr>
          <w:t>(二)、市场定位与竞争分析</w:t>
        </w:r>
        <w:r>
          <w:tab/>
        </w:r>
        <w:r>
          <w:fldChar w:fldCharType="begin"/>
        </w:r>
        <w:r>
          <w:instrText xml:space="preserve"> PAGEREF _Toc13714 \h </w:instrText>
        </w:r>
        <w:r>
          <w:fldChar w:fldCharType="separate"/>
        </w:r>
        <w:r>
          <w:t>59</w:t>
        </w:r>
        <w:r>
          <w:fldChar w:fldCharType="end"/>
        </w:r>
      </w:hyperlink>
    </w:p>
    <w:p>
      <w:pPr>
        <w:pStyle w:val="TOC2"/>
        <w:tabs>
          <w:tab w:val="right" w:leader="dot" w:pos="8306"/>
        </w:tabs>
      </w:pPr>
      <w:hyperlink w:anchor="_Toc28332" w:history="1">
        <w:r>
          <w:rPr>
            <w:rFonts w:ascii="仿宋" w:eastAsia="仿宋" w:hAnsi="仿宋" w:cs="仿宋" w:hint="eastAsia"/>
            <w:lang w:eastAsia="zh-CN"/>
          </w:rPr>
          <w:t>(三)、营销渠道与策略</w:t>
        </w:r>
        <w:r>
          <w:tab/>
        </w:r>
        <w:r>
          <w:fldChar w:fldCharType="begin"/>
        </w:r>
        <w:r>
          <w:instrText xml:space="preserve"> PAGEREF _Toc28332 \h </w:instrText>
        </w:r>
        <w:r>
          <w:fldChar w:fldCharType="separate"/>
        </w:r>
        <w:r>
          <w:t>61</w:t>
        </w:r>
        <w:r>
          <w:fldChar w:fldCharType="end"/>
        </w:r>
      </w:hyperlink>
    </w:p>
    <w:p>
      <w:pPr>
        <w:pStyle w:val="TOC2"/>
        <w:tabs>
          <w:tab w:val="right" w:leader="dot" w:pos="8306"/>
        </w:tabs>
      </w:pPr>
      <w:hyperlink w:anchor="_Toc6702" w:history="1">
        <w:r>
          <w:rPr>
            <w:rFonts w:ascii="仿宋" w:eastAsia="仿宋" w:hAnsi="仿宋" w:cs="仿宋" w:hint="eastAsia"/>
            <w:lang w:eastAsia="zh-CN"/>
          </w:rPr>
          <w:t>(四)、推广与宣传活动</w:t>
        </w:r>
        <w:r>
          <w:tab/>
        </w:r>
        <w:r>
          <w:fldChar w:fldCharType="begin"/>
        </w:r>
        <w:r>
          <w:instrText xml:space="preserve"> PAGEREF _Toc6702 \h </w:instrText>
        </w:r>
        <w:r>
          <w:fldChar w:fldCharType="separate"/>
        </w:r>
        <w:r>
          <w:t>62</w:t>
        </w:r>
        <w:r>
          <w:fldChar w:fldCharType="end"/>
        </w:r>
      </w:hyperlink>
    </w:p>
    <w:p>
      <w:pPr>
        <w:pStyle w:val="TOC1"/>
        <w:tabs>
          <w:tab w:val="right" w:leader="dot" w:pos="8306"/>
        </w:tabs>
      </w:pPr>
      <w:hyperlink w:anchor="_Toc26662" w:history="1">
        <w:r>
          <w:rPr>
            <w:rFonts w:ascii="仿宋" w:eastAsia="仿宋" w:hAnsi="仿宋" w:cs="仿宋" w:hint="eastAsia"/>
            <w:lang w:eastAsia="zh-CN"/>
          </w:rPr>
          <w:t>十六、质量管理体系</w:t>
        </w:r>
        <w:r>
          <w:tab/>
        </w:r>
        <w:r>
          <w:fldChar w:fldCharType="begin"/>
        </w:r>
        <w:r>
          <w:instrText xml:space="preserve"> PAGEREF _Toc26662 \h </w:instrText>
        </w:r>
        <w:r>
          <w:fldChar w:fldCharType="separate"/>
        </w:r>
        <w:r>
          <w:t>67</w:t>
        </w:r>
        <w:r>
          <w:fldChar w:fldCharType="end"/>
        </w:r>
      </w:hyperlink>
    </w:p>
    <w:p>
      <w:pPr>
        <w:pStyle w:val="TOC2"/>
        <w:tabs>
          <w:tab w:val="right" w:leader="dot" w:pos="8306"/>
        </w:tabs>
      </w:pPr>
      <w:hyperlink w:anchor="_Toc19954" w:history="1">
        <w:r>
          <w:rPr>
            <w:rFonts w:ascii="仿宋" w:eastAsia="仿宋" w:hAnsi="仿宋" w:cs="仿宋" w:hint="eastAsia"/>
            <w:lang w:eastAsia="zh-CN"/>
          </w:rPr>
          <w:t>(一)、质量目标与方针</w:t>
        </w:r>
        <w:r>
          <w:tab/>
        </w:r>
        <w:r>
          <w:fldChar w:fldCharType="begin"/>
        </w:r>
        <w:r>
          <w:instrText xml:space="preserve"> PAGEREF _Toc19954 \h </w:instrText>
        </w:r>
        <w:r>
          <w:fldChar w:fldCharType="separate"/>
        </w:r>
        <w:r>
          <w:t>67</w:t>
        </w:r>
        <w:r>
          <w:fldChar w:fldCharType="end"/>
        </w:r>
      </w:hyperlink>
    </w:p>
    <w:p>
      <w:pPr>
        <w:pStyle w:val="TOC2"/>
        <w:tabs>
          <w:tab w:val="right" w:leader="dot" w:pos="8306"/>
        </w:tabs>
      </w:pPr>
      <w:hyperlink w:anchor="_Toc10722" w:history="1">
        <w:r>
          <w:rPr>
            <w:rFonts w:ascii="仿宋" w:eastAsia="仿宋" w:hAnsi="仿宋" w:cs="仿宋" w:hint="eastAsia"/>
            <w:lang w:eastAsia="zh-CN"/>
          </w:rPr>
          <w:t>(二)、质量管理责任</w:t>
        </w:r>
        <w:r>
          <w:tab/>
        </w:r>
        <w:r>
          <w:fldChar w:fldCharType="begin"/>
        </w:r>
        <w:r>
          <w:instrText xml:space="preserve"> PAGEREF _Toc10722 \h </w:instrText>
        </w:r>
        <w:r>
          <w:fldChar w:fldCharType="separate"/>
        </w:r>
        <w:r>
          <w:t>68</w:t>
        </w:r>
        <w:r>
          <w:fldChar w:fldCharType="end"/>
        </w:r>
      </w:hyperlink>
    </w:p>
    <w:p>
      <w:pPr>
        <w:pStyle w:val="TOC2"/>
        <w:tabs>
          <w:tab w:val="right" w:leader="dot" w:pos="8306"/>
        </w:tabs>
      </w:pPr>
      <w:hyperlink w:anchor="_Toc14536" w:history="1">
        <w:r>
          <w:rPr>
            <w:rFonts w:ascii="仿宋" w:eastAsia="仿宋" w:hAnsi="仿宋" w:cs="仿宋" w:hint="eastAsia"/>
            <w:lang w:eastAsia="zh-CN"/>
          </w:rPr>
          <w:t>(三)、质量管理体系文件</w:t>
        </w:r>
        <w:r>
          <w:tab/>
        </w:r>
        <w:r>
          <w:fldChar w:fldCharType="begin"/>
        </w:r>
        <w:r>
          <w:instrText xml:space="preserve"> PAGEREF _Toc14536 \h </w:instrText>
        </w:r>
        <w:r>
          <w:fldChar w:fldCharType="separate"/>
        </w:r>
        <w:r>
          <w:t>69</w:t>
        </w:r>
        <w:r>
          <w:fldChar w:fldCharType="end"/>
        </w:r>
      </w:hyperlink>
    </w:p>
    <w:p>
      <w:pPr>
        <w:pStyle w:val="TOC2"/>
        <w:tabs>
          <w:tab w:val="right" w:leader="dot" w:pos="8306"/>
        </w:tabs>
      </w:pPr>
      <w:hyperlink w:anchor="_Toc993" w:history="1">
        <w:r>
          <w:rPr>
            <w:rFonts w:ascii="仿宋" w:eastAsia="仿宋" w:hAnsi="仿宋" w:cs="仿宋" w:hint="eastAsia"/>
            <w:lang w:eastAsia="zh-CN"/>
          </w:rPr>
          <w:t>(四)、质量培训与教育</w:t>
        </w:r>
        <w:r>
          <w:tab/>
        </w:r>
        <w:r>
          <w:fldChar w:fldCharType="begin"/>
        </w:r>
        <w:r>
          <w:instrText xml:space="preserve"> PAGEREF _Toc993 \h </w:instrText>
        </w:r>
        <w:r>
          <w:fldChar w:fldCharType="separate"/>
        </w:r>
        <w:r>
          <w:t>71</w:t>
        </w:r>
        <w:r>
          <w:fldChar w:fldCharType="end"/>
        </w:r>
      </w:hyperlink>
    </w:p>
    <w:p>
      <w:pPr>
        <w:pStyle w:val="TOC2"/>
        <w:tabs>
          <w:tab w:val="right" w:leader="dot" w:pos="8306"/>
        </w:tabs>
      </w:pPr>
      <w:hyperlink w:anchor="_Toc23401" w:history="1">
        <w:r>
          <w:rPr>
            <w:rFonts w:ascii="仿宋" w:eastAsia="仿宋" w:hAnsi="仿宋" w:cs="仿宋" w:hint="eastAsia"/>
            <w:lang w:eastAsia="zh-CN"/>
          </w:rPr>
          <w:t>(五)、质量审核与评价</w:t>
        </w:r>
        <w:r>
          <w:tab/>
        </w:r>
        <w:r>
          <w:fldChar w:fldCharType="begin"/>
        </w:r>
        <w:r>
          <w:instrText xml:space="preserve"> PAGEREF _Toc23401 \h </w:instrText>
        </w:r>
        <w:r>
          <w:fldChar w:fldCharType="separate"/>
        </w:r>
        <w:r>
          <w:t>73</w:t>
        </w:r>
        <w:r>
          <w:fldChar w:fldCharType="end"/>
        </w:r>
      </w:hyperlink>
    </w:p>
    <w:p>
      <w:pPr>
        <w:pStyle w:val="TOC2"/>
        <w:tabs>
          <w:tab w:val="right" w:leader="dot" w:pos="8306"/>
        </w:tabs>
      </w:pPr>
      <w:hyperlink w:anchor="_Toc2510" w:history="1">
        <w:r>
          <w:rPr>
            <w:rFonts w:ascii="仿宋" w:eastAsia="仿宋" w:hAnsi="仿宋" w:cs="仿宋" w:hint="eastAsia"/>
            <w:lang w:eastAsia="zh-CN"/>
          </w:rPr>
          <w:t>(六)、不符合与纠正措施</w:t>
        </w:r>
        <w:r>
          <w:tab/>
        </w:r>
        <w:r>
          <w:fldChar w:fldCharType="begin"/>
        </w:r>
        <w:r>
          <w:instrText xml:space="preserve"> PAGEREF _Toc2510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888"/>
      <w:r>
        <w:rPr>
          <w:rFonts w:ascii="仿宋" w:eastAsia="仿宋" w:hAnsi="仿宋" w:cs="仿宋" w:hint="eastAsia"/>
          <w:sz w:val="28"/>
          <w:lang w:eastAsia="zh-CN"/>
        </w:rPr>
        <w:t>一、麦饭石项目建设单位说明</w:t>
      </w:r>
      <w:bookmarkEnd w:id="2"/>
    </w:p>
    <w:p>
      <w:pPr>
        <w:pStyle w:val="Heading2"/>
        <w:rPr>
          <w:rFonts w:ascii="仿宋" w:eastAsia="仿宋" w:hAnsi="仿宋" w:cs="仿宋" w:hint="eastAsia"/>
          <w:lang w:eastAsia="zh-CN"/>
        </w:rPr>
      </w:pPr>
      <w:bookmarkStart w:id="3" w:name="_Toc11094"/>
      <w:r>
        <w:rPr>
          <w:rFonts w:ascii="仿宋" w:eastAsia="仿宋" w:hAnsi="仿宋" w:cs="仿宋" w:hint="eastAsia"/>
          <w:lang w:eastAsia="zh-CN"/>
        </w:rPr>
        <w:t>(一)、麦饭石项目承办单位基本情况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525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麦饭石项目承办单位的XXXX，我们着眼于实现可持续的经济效益。通过技术创新和解决方案的提供，公司预计在麦饭石项目执行期间将获得可观的收入增长。这一收入来源主要包括麦饭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同时，我们注重成本控制和效率提升，以确保麦饭石项目的可持续盈利。透过精细的管理和资源优化，公司期望实现麦饭石项目利润最大化。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麦饭石项目实施进行全面的投资评估，包括麦饭石项目启动阶段的资金投入和后续运营成本。通过对麦饭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麦饭石项目实施过程中具备足够的资金流动性，公司将进行详尽的现金流分析。这包括资金需求的合理预测、麦饭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4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2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的技术管理特点体现在其创新导向。通过引入最先进的技术趋势和解决方案，麦饭石项目致力于提升科技含量、提高质量和效率水平。这意味着我们将采用最新的工具和方法，确保麦饭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麦饭石项目技术管理的显著特征。通过整合不同领域的技术资源，我们实现了跨学科的协同工作。这有助于优化技术架构，提高整体效能。此外，整合性策略还促进了不同技术团队之间的紧密沟通和高效合作，确保麦饭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麦饭石项目所采用的技术。通过不断优化技术方案，麦饭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麦饭石项目团队将在麦饭石项目初期识别可能的技术风险，并采取相应的预防和应对措施。通过建立健全的风险评估机制，麦饭石项目能够在实施过程中及时发现并解决潜在的技术问题，保障麦饭石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通过这些独特的技术管理特点，我们确信在麦饭石项目中，技术将成为麦饭石项目成功的有力支持。这一深度剖析揭示了技术管理在麦饭石项目实施中的关键作用，为麦饭石项目的技术基础奠定了坚实的基础。</w:t>
      </w:r>
    </w:p>
    <w:p>
      <w:pPr>
        <w:pStyle w:val="Heading2"/>
        <w:ind w:firstLine="560" w:firstLineChars="200"/>
        <w:rPr>
          <w:rFonts w:ascii="仿宋" w:eastAsia="仿宋" w:hAnsi="仿宋" w:cs="仿宋" w:hint="eastAsia"/>
          <w:sz w:val="28"/>
          <w:lang w:eastAsia="zh-CN"/>
        </w:rPr>
      </w:pPr>
      <w:bookmarkStart w:id="7" w:name="_Toc24326"/>
      <w:r>
        <w:rPr>
          <w:rFonts w:ascii="仿宋" w:eastAsia="仿宋" w:hAnsi="仿宋" w:cs="仿宋" w:hint="eastAsia"/>
          <w:sz w:val="28"/>
          <w:lang w:eastAsia="zh-CN"/>
        </w:rPr>
        <w:t>(二)、麦饭石项目工艺技术设计方案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麦饭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麦饭石项目将严格按照相关行业规范要求进行组织。通过有效控制产品质量，麦饭石项目将致力于为顾客提供优质的麦饭石项目产品和良好的服务。这体现了麦饭石项目对于生产活动合规性和质量标准的高度重视，为麦饭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麦饭石项目注重生态效益和清洁生产原则。麦饭石项目建设将紧密结合地方特色经济发展，与社会经济发展规划和区域环境保护规划方案相协调一致。通过与当地区域自然生态系统的结合，麦饭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麦饭石项目产品具有多样化的客户需求和个性化的特点。因此，麦饭石项目产品规格品种多样，且单批生产数量较小。为满足这一特点，麦饭石项目承办单位将建设先进的柔性制造生产线。通过广泛应用柔性制造技术，麦饭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麦饭石项目采用的技术具有较高的技术含量和自动化水平，处于国内先进水平。这一技术选用不仅体现了对生产效率、质量和环境友好性的高标准要求，同时为麦饭石项目的可持续发展奠定了坚实的基础。</w:t>
      </w:r>
    </w:p>
    <w:p>
      <w:pPr>
        <w:pStyle w:val="Heading2"/>
        <w:ind w:firstLine="560" w:firstLineChars="200"/>
        <w:rPr>
          <w:rFonts w:ascii="仿宋" w:eastAsia="仿宋" w:hAnsi="仿宋" w:cs="仿宋" w:hint="eastAsia"/>
          <w:sz w:val="28"/>
          <w:lang w:eastAsia="zh-CN"/>
        </w:rPr>
      </w:pPr>
      <w:bookmarkStart w:id="8" w:name="_Toc535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为确保麦饭石项目的高效生产和技术实施，我们制定了一套精心设计的设备选型方案，以满足麦饭石项目生产、质量和环保的要求。该方案的主要特点如下：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麦饭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针对麦饭石项目产品的多样性和小批量生产的特点，我们将建设柔性制造生产线。通过在设备选型中考虑柔性制造技术，可以灵活应对不同产品规格和生产需求，实现生产线的高度灵活性和适应性。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277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3055"/>
      <w:r>
        <w:rPr>
          <w:rFonts w:ascii="仿宋" w:eastAsia="仿宋" w:hAnsi="仿宋" w:cs="仿宋" w:hint="eastAsia"/>
          <w:lang w:eastAsia="zh-CN"/>
        </w:rPr>
        <w:t>(一)、麦饭石行业分析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麦饭石行业一直以来都是市场的关注焦点。行业内的发展趋势、竞争态势以及潜在机会都对麦饭石项目的推进产生深远的影响。通过深入研究行业的整体概貌，我们将更好地理解行业的核心特征，为麦饭石项目的定位提供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麦饭石行业，技术一直是推动创新和发展的关键因素。我们将对当前技术趋势进行详尽分析，包括但不限于人工智能、大数据应用、先进制造技术等。这有助于麦饭石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麦饭石项目成功的基础。我们将对主要竞争对手进行深入研究，包括其市场份额、产品特点、市场定位等。通过全面了解竞争对手的优势和劣势，麦饭石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9470"/>
      <w:r>
        <w:rPr>
          <w:rFonts w:ascii="仿宋" w:eastAsia="仿宋" w:hAnsi="仿宋" w:cs="仿宋" w:hint="eastAsia"/>
          <w:sz w:val="28"/>
          <w:lang w:eastAsia="zh-CN"/>
        </w:rPr>
        <w:t>(二)、麦饭石市场分析预测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通过对市场规模的深入调研，我们将预测麦饭石市场未来的增长趋势。这包括市场的整体规模、各细分领域的发展趋势等。麦饭石项目可以根据市场的扩张速度和潜在机会，制定更符合市场需求的发展策略。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了解消费者的需求是市场分析的核心。我们将通过调查研究，深入挖掘目标消费者的需求特点、购买习惯以及对产品和服务的期望。这有助于麦饭石项目更好地定位目标市场，提供更符合消费者期待的解决方案。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麦饭石项目实施过程中需要充分考虑的因素。我们将对市场风险进行全面评估，包括但不限于政策法规风险、市场竞争风险、技术变革风险等。通过对潜在风险的深入分析，麦饭石项目可以制定相应的风险缓解策略，降低不确定性对麦饭石项目的影响。</w:t>
      </w:r>
    </w:p>
    <w:p>
      <w:pPr>
        <w:pStyle w:val="Heading1"/>
        <w:ind w:firstLine="560" w:firstLineChars="200"/>
        <w:rPr>
          <w:rFonts w:ascii="仿宋" w:eastAsia="仿宋" w:hAnsi="仿宋" w:cs="仿宋" w:hint="eastAsia"/>
          <w:sz w:val="28"/>
          <w:lang w:eastAsia="zh-CN"/>
        </w:rPr>
      </w:pPr>
      <w:bookmarkStart w:id="12" w:name="_Toc30079"/>
      <w:r>
        <w:rPr>
          <w:rFonts w:ascii="仿宋" w:eastAsia="仿宋" w:hAnsi="仿宋" w:cs="仿宋" w:hint="eastAsia"/>
          <w:sz w:val="28"/>
          <w:lang w:eastAsia="zh-CN"/>
        </w:rPr>
        <w:t>四、麦饭石项目土建工程</w:t>
      </w:r>
      <w:bookmarkEnd w:id="12"/>
    </w:p>
    <w:p>
      <w:pPr>
        <w:pStyle w:val="Heading2"/>
        <w:rPr>
          <w:rFonts w:ascii="仿宋" w:eastAsia="仿宋" w:hAnsi="仿宋" w:cs="仿宋" w:hint="eastAsia"/>
          <w:lang w:eastAsia="zh-CN"/>
        </w:rPr>
      </w:pPr>
      <w:bookmarkStart w:id="13" w:name="_Toc2352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在麦饭石项目的建筑工程设计中，我们将秉承一系列重要的设计原则，以确保麦饭石项目建筑在功能、美观、可持续性等方面达到最佳效果。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首要原则是确保建筑的功能性得到最大化的发挥。我们将充分理解麦饭石项目的实际需求，合理布局各个功能区域，保证建筑在满足业务需求的同时，提供高效的工作环境。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在建筑设计中，我们将综合考虑建设和运营成本。通过精细的经济效益分析，确保设计方案在高效利用资源的同时，对麦饭石项目的长期盈利能力有积极的贡献。</w:t>
      </w:r>
    </w:p>
    <w:p>
      <w:pPr>
        <w:pStyle w:val="Heading2"/>
        <w:ind w:firstLine="560" w:firstLineChars="200"/>
        <w:rPr>
          <w:rFonts w:ascii="仿宋" w:eastAsia="仿宋" w:hAnsi="仿宋" w:cs="仿宋" w:hint="eastAsia"/>
          <w:sz w:val="28"/>
          <w:lang w:eastAsia="zh-CN"/>
        </w:rPr>
      </w:pPr>
      <w:bookmarkStart w:id="14" w:name="_Toc2463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麦饭石项目的土建工程设计中，我们将精准设定设计年限，结合麦饭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麦饭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206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麦饭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麦饭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麦饭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43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本期工程麦饭石项目预计总建筑面积XXX平方米，其中：计容建筑面积XXX平方米，计划建筑工程投资XX万元，占麦饭石项目总投资的XX%。</w:t>
      </w:r>
    </w:p>
    <w:p>
      <w:pPr>
        <w:pStyle w:val="Heading1"/>
        <w:ind w:firstLine="560" w:firstLineChars="200"/>
        <w:rPr>
          <w:rFonts w:ascii="仿宋" w:eastAsia="仿宋" w:hAnsi="仿宋" w:cs="仿宋" w:hint="eastAsia"/>
          <w:sz w:val="28"/>
          <w:lang w:eastAsia="zh-CN"/>
        </w:rPr>
      </w:pPr>
      <w:bookmarkStart w:id="17" w:name="_Toc26209"/>
      <w:r>
        <w:rPr>
          <w:rFonts w:ascii="仿宋" w:eastAsia="仿宋" w:hAnsi="仿宋" w:cs="仿宋" w:hint="eastAsia"/>
          <w:sz w:val="28"/>
          <w:lang w:eastAsia="zh-CN"/>
        </w:rPr>
        <w:t>五、麦饭石项目危机管理</w:t>
      </w:r>
      <w:bookmarkEnd w:id="17"/>
    </w:p>
    <w:p>
      <w:pPr>
        <w:pStyle w:val="Heading2"/>
        <w:rPr>
          <w:rFonts w:ascii="仿宋" w:eastAsia="仿宋" w:hAnsi="仿宋" w:cs="仿宋" w:hint="eastAsia"/>
          <w:lang w:eastAsia="zh-CN"/>
        </w:rPr>
      </w:pPr>
      <w:bookmarkStart w:id="18" w:name="_Toc2882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麦饭石项目危机管理中，危机预警与识别是确保麦饭石项目稳健运行的核心步骤。通过建立全面的监测机制，麦饭石项目团队旨在及时发现和理解潜在的风险和危机因素，以便采取及时的预防和应对措施，确保麦饭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首先，通过深入的风险评估，麦饭石项目团队全面分析了整个麦饭石项目和各个阶段可能存在的威胁。这包括准确评估每个潜在风险的发生概率和可能影响的程度，为后续危机预警提供了有力支持。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麦饭石项目团队着重于明确定义麦饭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麦饭石项目进展的持续监控，团队能够及时发现潜在问题并作出迅速反应。麦饭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在这一阶段，团队的专业素养和反应速度将发挥至关重要的作用，以确保潜在危机能够在初期得到有效的处理，最大程度地减轻负面影响。通过危机预警与识别，麦饭石项目得以更有序、可控地推进。</w:t>
      </w:r>
    </w:p>
    <w:p>
      <w:pPr>
        <w:pStyle w:val="Heading2"/>
        <w:ind w:firstLine="560" w:firstLineChars="200"/>
        <w:rPr>
          <w:rFonts w:ascii="仿宋" w:eastAsia="仿宋" w:hAnsi="仿宋" w:cs="仿宋" w:hint="eastAsia"/>
          <w:sz w:val="28"/>
          <w:lang w:eastAsia="zh-CN"/>
        </w:rPr>
      </w:pPr>
      <w:bookmarkStart w:id="19" w:name="_Toc16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在危机发生时，麦饭石项目团队立即行动，成立了应急小组。该小组的任务是迅速制定并实施紧急应对措施，以最小化潜在损失。以下是采取的主要措施：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暂停麦饭石项目进度：为遏制危机蔓延，麦饭石项目暂时停止进行，以便全面评估当前状况。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资源重新分配：重新评估麦饭石项目资源的分配，确保最大限度地减小损失。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实时沟通：与关键利益相关者建立实时沟通机制，向他们传递麦饭石项目危机的实际状况，保障麦饭石项目核心利益。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在紧急应对的同时，麦饭石项目团队强调了团队协作和有效沟通的重要性。以下是团队协作的关键举措：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信息共享机制：建立了信息共享平台，确保团队成员能够及时获取麦饭石项目危机的实时信息。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领导者沟通：麦饭石项目领导者通过定期会议和即时沟通工具，指导团队应对危机，保持团队稳定运行。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随着危机得到初步控制，麦饭石项目团队转向制定恢复计划，以确保麦饭石项目能够从中迅速恢复。主要恢复计划包括：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修复受损的进度计划：重新评估麦饭石项目进度，制定修复计划，确保麦饭石项目尽快回归正常进程。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重新调整资源分配：优化资源分配，确保麦饭石项目在有限资源下高效运转。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风险管理机制加强：对麦饭石项目风险进行全面评估，制定更强化的风险管理策略，以预防未来可能的危机。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3313"/>
      <w:r>
        <w:rPr>
          <w:rFonts w:ascii="仿宋" w:eastAsia="仿宋" w:hAnsi="仿宋" w:cs="仿宋" w:hint="eastAsia"/>
          <w:sz w:val="28"/>
          <w:lang w:eastAsia="zh-CN"/>
        </w:rPr>
        <w:t>六、麦饭石项目概论</w:t>
      </w:r>
      <w:bookmarkEnd w:id="20"/>
    </w:p>
    <w:p>
      <w:pPr>
        <w:pStyle w:val="Heading2"/>
        <w:rPr>
          <w:rFonts w:ascii="仿宋" w:eastAsia="仿宋" w:hAnsi="仿宋" w:cs="仿宋" w:hint="eastAsia"/>
          <w:lang w:eastAsia="zh-CN"/>
        </w:rPr>
      </w:pPr>
      <w:bookmarkStart w:id="21" w:name="_Toc24659"/>
      <w:r>
        <w:rPr>
          <w:rFonts w:ascii="仿宋" w:eastAsia="仿宋" w:hAnsi="仿宋" w:cs="仿宋" w:hint="eastAsia"/>
          <w:lang w:eastAsia="zh-CN"/>
        </w:rPr>
        <w:t>(一)、麦饭石项目概况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的起源追溯至对市场的深入洞察。市场的不断演变与变革为麦饭石项目提供了难得的机遇。当前市场存在的需求缺口和变革的大环境共同构成了麦饭石项目的背景。这个麦饭石项目旨在充分利用市场机遇，填补行业中尚未满足的需求，为客户提供全新的解决方案。市场的变革和需求的增长使得这个麦饭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麦饭石项目名称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正式命名为麦饭石。这个名称不仅仅是一个标识，更代表了麦饭石项目的核心理念和愿景。它蕴含着麦饭石项目所要解决问题的关键字，具有强烈的表达和辨识度，为麦饭石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麦饭石项目目标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的核心目标是提供一种全新、高效的解决方案，满足客户日益增长的需求。麦饭石项目追求的不仅仅是满足市场需求，更是在市场中获得卓越的竞争优势。通过不断提升产品或服务的质量和创新水平，麦饭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麦饭石项目范围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https://d.book118.com/977143100134006052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EC23E8"/>
    <w:rsid w:val="30EC23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14310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2024-03-01T20:49:00Z</dcterms:created>
  <dcterms:modified xsi:type="dcterms:W3CDTF">2024-03-01T20:49:56Z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5EC2EE51AF2148AA9AAF768B3622A1F4_11</vt:lpwstr>
  </property>
  <property fmtid="{D5CDD505-2E9C-101B-9397-08002B2CF9AE}" pid="3" name="KSOProductBuildVer">
    <vt:lpwstr>2052-12.1.0.16388</vt:lpwstr>
  </property>
</Properties>
</file>