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1</w:t>
      </w:r>
      <w:r>
        <w:rPr>
          <w:color w:val="70AD47"/>
          <w:spacing w:val="39"/>
          <w:w w:val="150"/>
        </w:rPr>
        <w:t xml:space="preserve"> </w:t>
      </w:r>
      <w:r>
        <w:rPr>
          <w:color w:val="70AD47"/>
          <w:spacing w:val="-1"/>
        </w:rPr>
        <w:t>"基因编辑促进肿瘤免疫治疗的效果"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81031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基因编辑技术概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肿瘤免疫治疗简</w:t>
            </w:r>
            <w:r>
              <w:rPr>
                <w:spacing w:val="-10"/>
              </w:rPr>
              <w:t>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基因编辑与肿瘤免疫治疗的关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基因编辑在肿瘤免疫治疗中的应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基因编辑增强肿瘤免疫治疗的效</w:t>
            </w:r>
            <w:r>
              <w:rPr>
                <w:spacing w:val="-10"/>
              </w:rPr>
              <w:t>果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基因编辑如何影响肿瘤免疫细胞的功</w:t>
            </w:r>
            <w:r>
              <w:rPr>
                <w:spacing w:val="-10"/>
              </w:rPr>
              <w:t>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基因编辑对肿瘤微环境的影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基因编辑优化肿瘤免疫治疗策略的研究进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基因编辑与未来肿瘤免疫治疗的发展趋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基因编辑在肿瘤免疫治疗中的潜在风险及应对措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before="0" w:line="514" w:lineRule="exact"/>
      </w:pPr>
      <w:bookmarkStart w:id="0" w:name="_bookmark0"/>
      <w:bookmarkEnd w:id="0"/>
      <w:r>
        <w:t>第一部分</w:t>
      </w:r>
      <w:r>
        <w:rPr>
          <w:spacing w:val="211"/>
          <w:w w:val="150"/>
        </w:rPr>
        <w:t xml:space="preserve"> </w:t>
      </w:r>
      <w:r>
        <w:rPr>
          <w:spacing w:val="-2"/>
        </w:rPr>
        <w:t>基因编辑技术概述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2"/>
        </w:rPr>
        <w:t>基因编辑技术概述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随着科技的进步，基因编辑技术作为一种新兴的生物医学技术，其在</w:t>
      </w:r>
      <w:r>
        <w:rPr>
          <w:spacing w:val="-4"/>
        </w:rPr>
        <w:t>生物学、医学、农业等领域中的应用日益广泛。基因编辑技术的基本</w:t>
      </w:r>
      <w:r>
        <w:rPr>
          <w:spacing w:val="-2"/>
        </w:rPr>
        <w:t xml:space="preserve">原理是通过改变细胞或分子的遗传信息来达到预期的目的。其中， </w:t>
      </w:r>
      <w:r>
        <w:rPr>
          <w:rFonts w:ascii="仿宋" w:eastAsia="仿宋"/>
        </w:rPr>
        <w:t>CRISPR-Cas9</w:t>
      </w:r>
      <w:r>
        <w:rPr>
          <w:rFonts w:ascii="仿宋" w:eastAsia="仿宋"/>
          <w:spacing w:val="-41"/>
        </w:rPr>
        <w:t xml:space="preserve"> </w:t>
      </w:r>
      <w:r>
        <w:t>系统是最为广泛应用的一种基因编辑工具。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rFonts w:ascii="仿宋" w:eastAsia="仿宋"/>
        </w:rPr>
        <w:t>CRISPR-Cas9</w:t>
      </w:r>
      <w:r>
        <w:rPr>
          <w:rFonts w:ascii="仿宋" w:eastAsia="仿宋"/>
          <w:spacing w:val="-41"/>
        </w:rPr>
        <w:t xml:space="preserve"> </w:t>
      </w:r>
      <w:r>
        <w:t>是一种细菌和古菌中普遍存在的天然防御机制，当细菌</w:t>
      </w:r>
      <w:r>
        <w:t xml:space="preserve"> </w:t>
      </w:r>
      <w:r>
        <w:rPr>
          <w:spacing w:val="-6"/>
        </w:rPr>
        <w:t xml:space="preserve">或古菌受到外源性 </w:t>
      </w:r>
      <w:r>
        <w:rPr>
          <w:rFonts w:ascii="仿宋" w:eastAsia="仿宋"/>
        </w:rPr>
        <w:t>DNA</w:t>
      </w:r>
      <w:r>
        <w:rPr>
          <w:rFonts w:ascii="仿宋" w:eastAsia="仿宋"/>
          <w:spacing w:val="-57"/>
        </w:rPr>
        <w:t xml:space="preserve"> </w:t>
      </w:r>
      <w:r>
        <w:t>侵入时，</w:t>
      </w:r>
      <w:r>
        <w:rPr>
          <w:rFonts w:ascii="仿宋" w:eastAsia="仿宋"/>
        </w:rPr>
        <w:t>Cas9</w:t>
      </w:r>
      <w:r>
        <w:rPr>
          <w:rFonts w:ascii="仿宋" w:eastAsia="仿宋"/>
          <w:spacing w:val="-57"/>
        </w:rPr>
        <w:t xml:space="preserve"> </w:t>
      </w:r>
      <w:r>
        <w:rPr>
          <w:spacing w:val="-6"/>
        </w:rPr>
        <w:t xml:space="preserve">酶会剪切这些入侵的 </w:t>
      </w:r>
      <w:r>
        <w:rPr>
          <w:rFonts w:ascii="仿宋" w:eastAsia="仿宋"/>
        </w:rPr>
        <w:t>DNA</w:t>
      </w:r>
      <w:r>
        <w:rPr>
          <w:rFonts w:ascii="仿宋" w:eastAsia="仿宋"/>
          <w:spacing w:val="-57"/>
        </w:rPr>
        <w:t xml:space="preserve"> </w:t>
      </w:r>
      <w:r>
        <w:t>片段，</w:t>
      </w:r>
      <w:r>
        <w:rPr>
          <w:spacing w:val="-2"/>
        </w:rPr>
        <w:t xml:space="preserve">从而防止病毒复制。科学家发现，将 </w:t>
      </w:r>
      <w:r>
        <w:rPr>
          <w:rFonts w:ascii="仿宋" w:eastAsia="仿宋"/>
        </w:rPr>
        <w:t>Cas9</w:t>
      </w:r>
      <w:r>
        <w:rPr>
          <w:rFonts w:ascii="仿宋" w:eastAsia="仿宋"/>
          <w:spacing w:val="-25"/>
        </w:rPr>
        <w:t xml:space="preserve"> </w:t>
      </w:r>
      <w:r>
        <w:rPr>
          <w:spacing w:val="-4"/>
        </w:rPr>
        <w:t xml:space="preserve">酶和特定的 </w:t>
      </w:r>
      <w:r>
        <w:rPr>
          <w:rFonts w:ascii="仿宋" w:eastAsia="仿宋"/>
        </w:rPr>
        <w:t>RNA</w:t>
      </w:r>
      <w:r>
        <w:rPr>
          <w:rFonts w:ascii="仿宋" w:eastAsia="仿宋"/>
          <w:spacing w:val="-25"/>
        </w:rPr>
        <w:t xml:space="preserve"> </w:t>
      </w:r>
      <w:r>
        <w:t xml:space="preserve">引导序列 </w:t>
      </w:r>
      <w:r>
        <w:rPr>
          <w:spacing w:val="-2"/>
        </w:rPr>
        <w:t>结合在一起，可以使其成为一种高效、精准的基因编辑工具。这种结</w:t>
      </w:r>
      <w:r>
        <w:rPr>
          <w:spacing w:val="-2"/>
        </w:rPr>
        <w:t xml:space="preserve"> </w:t>
      </w:r>
      <w:r>
        <w:rPr>
          <w:spacing w:val="-5"/>
        </w:rPr>
        <w:t xml:space="preserve">合物称为 </w:t>
      </w:r>
      <w:r>
        <w:rPr>
          <w:rFonts w:ascii="仿宋" w:eastAsia="仿宋"/>
        </w:rPr>
        <w:t>CRISPR-Cas9</w:t>
      </w:r>
      <w:r>
        <w:rPr>
          <w:rFonts w:ascii="仿宋" w:eastAsia="仿宋"/>
          <w:spacing w:val="-21"/>
        </w:rPr>
        <w:t xml:space="preserve"> </w:t>
      </w:r>
      <w:r>
        <w:t>系统。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rFonts w:ascii="仿宋" w:eastAsia="仿宋"/>
          <w:spacing w:val="-2"/>
        </w:rPr>
        <w:t>CRISPR-Cas9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系统的操作流程主要包括以下几个步骤：首先，设计一</w:t>
      </w:r>
      <w:r>
        <w:rPr>
          <w:spacing w:val="-16"/>
        </w:rPr>
        <w:t xml:space="preserve">个导向 </w:t>
      </w:r>
      <w:r>
        <w:rPr>
          <w:rFonts w:ascii="仿宋" w:eastAsia="仿宋"/>
          <w:spacing w:val="21"/>
        </w:rPr>
        <w:t>RNA</w:t>
      </w:r>
      <w:r>
        <w:rPr>
          <w:spacing w:val="-34"/>
        </w:rPr>
        <w:t xml:space="preserve">，它会引导 </w:t>
      </w:r>
      <w:r>
        <w:rPr>
          <w:rFonts w:ascii="仿宋" w:eastAsia="仿宋"/>
          <w:spacing w:val="-14"/>
        </w:rPr>
        <w:t>Cas9</w:t>
      </w:r>
      <w:r>
        <w:rPr>
          <w:rFonts w:ascii="仿宋" w:eastAsia="仿宋"/>
          <w:spacing w:val="-21"/>
        </w:rPr>
        <w:t xml:space="preserve"> </w:t>
      </w:r>
      <w:r>
        <w:rPr>
          <w:spacing w:val="-30"/>
        </w:rPr>
        <w:t>酶定位到目标基因的特定位置；其次，</w:t>
      </w:r>
      <w:r>
        <w:rPr>
          <w:rFonts w:ascii="仿宋" w:eastAsia="仿宋"/>
          <w:spacing w:val="14"/>
        </w:rPr>
        <w:t>Cas</w:t>
      </w:r>
      <w:r>
        <w:rPr>
          <w:rFonts w:ascii="仿宋" w:eastAsia="仿宋"/>
          <w:spacing w:val="14"/>
        </w:rPr>
        <w:t>9</w:t>
      </w:r>
      <w:r>
        <w:rPr>
          <w:spacing w:val="16"/>
        </w:rPr>
        <w:t>酶会切割目标基因，形成双链断裂；最后，通过非同源末端连接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（</w:t>
      </w:r>
      <w:r>
        <w:rPr>
          <w:rFonts w:ascii="仿宋" w:eastAsia="仿宋"/>
          <w:spacing w:val="-6"/>
        </w:rPr>
        <w:t>NHEJ</w:t>
      </w:r>
      <w:r>
        <w:rPr>
          <w:spacing w:val="-6"/>
        </w:rPr>
        <w:t>）或同源重组（</w:t>
      </w:r>
      <w:r>
        <w:rPr>
          <w:rFonts w:ascii="仿宋" w:eastAsia="仿宋"/>
          <w:spacing w:val="-6"/>
        </w:rPr>
        <w:t>HR</w:t>
      </w:r>
      <w:r>
        <w:rPr>
          <w:spacing w:val="-6"/>
        </w:rPr>
        <w:t>）</w:t>
      </w:r>
      <w:r>
        <w:rPr>
          <w:spacing w:val="-10"/>
        </w:rPr>
        <w:t xml:space="preserve">修复机制，对 </w:t>
      </w:r>
      <w:r>
        <w:rPr>
          <w:rFonts w:ascii="仿宋" w:eastAsia="仿宋"/>
          <w:spacing w:val="-6"/>
        </w:rPr>
        <w:t>DNA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进行修复，实现对基因</w:t>
      </w:r>
      <w:r>
        <w:rPr>
          <w:spacing w:val="-2"/>
        </w:rPr>
        <w:t>的精确修改。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238"/>
      </w:pPr>
      <w:r>
        <w:rPr>
          <w:spacing w:val="-12"/>
        </w:rPr>
        <w:t xml:space="preserve">近年来，研究人员已经成功地利用 </w:t>
      </w:r>
      <w:r>
        <w:rPr>
          <w:rFonts w:ascii="仿宋" w:eastAsia="仿宋"/>
        </w:rPr>
        <w:t>CRISPR-Cas9</w:t>
      </w:r>
      <w:r>
        <w:rPr>
          <w:rFonts w:ascii="仿宋" w:eastAsia="仿宋"/>
          <w:spacing w:val="-21"/>
        </w:rPr>
        <w:t xml:space="preserve"> </w:t>
      </w:r>
      <w:r>
        <w:t>系统对各种疾病的致</w:t>
      </w:r>
      <w:r>
        <w:t xml:space="preserve"> </w:t>
      </w:r>
      <w:r>
        <w:rPr>
          <w:spacing w:val="-2"/>
        </w:rPr>
        <w:t>病基因进行了修饰，包括癌症、遗传性疾病、传染性疾病等。例如，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6"/>
        </w:rPr>
        <w:t xml:space="preserve">在一项研究中，研究人员使用 </w:t>
      </w:r>
      <w:r>
        <w:rPr>
          <w:rFonts w:ascii="仿宋" w:eastAsia="仿宋"/>
          <w:spacing w:val="-4"/>
        </w:rPr>
        <w:t>CRISPR-Cas9</w:t>
      </w:r>
      <w:r>
        <w:rPr>
          <w:rFonts w:ascii="仿宋" w:eastAsia="仿宋"/>
          <w:spacing w:val="-31"/>
        </w:rPr>
        <w:t xml:space="preserve"> </w:t>
      </w:r>
      <w:r>
        <w:rPr>
          <w:spacing w:val="-8"/>
        </w:rPr>
        <w:t xml:space="preserve">系统对一种名为 </w:t>
      </w:r>
      <w:r>
        <w:rPr>
          <w:rFonts w:ascii="仿宋" w:eastAsia="仿宋"/>
          <w:spacing w:val="-4"/>
        </w:rPr>
        <w:t>CDK6</w:t>
      </w:r>
      <w:r>
        <w:rPr>
          <w:rFonts w:ascii="仿宋" w:eastAsia="仿宋"/>
          <w:spacing w:val="-31"/>
        </w:rPr>
        <w:t xml:space="preserve"> </w:t>
      </w:r>
      <w:r>
        <w:rPr>
          <w:spacing w:val="-4"/>
        </w:rPr>
        <w:t>的</w:t>
      </w:r>
      <w:r>
        <w:rPr>
          <w:spacing w:val="-4"/>
        </w:rPr>
        <w:t>基因进行了编辑，结果表明，编辑后的细胞在实验室培养中表现出了</w:t>
      </w:r>
      <w:r>
        <w:rPr>
          <w:spacing w:val="-2"/>
        </w:rPr>
        <w:t>更好的抗衰老性能。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0"/>
        </w:rPr>
        <w:t>然而，尽管基因编辑技术具有巨大的潜力，但其应用也存在一些问题。</w:t>
      </w:r>
      <w:r>
        <w:rPr>
          <w:spacing w:val="-2"/>
        </w:rPr>
        <w:t>首先，基因编辑可能会导致意外的副作用，如引发新的突变或者改变</w:t>
      </w:r>
      <w:r>
        <w:rPr>
          <w:spacing w:val="-2"/>
        </w:rPr>
        <w:t>其他基因的功能；其次，基因编辑技术可能会被滥用，用于制造</w:t>
      </w:r>
      <w:r>
        <w:rPr>
          <w:rFonts w:ascii="仿宋" w:eastAsia="仿宋" w:hAnsi="仿宋"/>
          <w:spacing w:val="-2"/>
        </w:rPr>
        <w:t>“</w:t>
      </w:r>
      <w:r>
        <w:rPr>
          <w:spacing w:val="-2"/>
        </w:rPr>
        <w:t>设</w:t>
      </w:r>
      <w:r>
        <w:rPr>
          <w:spacing w:val="-2"/>
        </w:rPr>
        <w:t>计婴儿</w:t>
      </w:r>
      <w:r>
        <w:rPr>
          <w:rFonts w:ascii="仿宋" w:eastAsia="仿宋" w:hAnsi="仿宋"/>
          <w:spacing w:val="-2"/>
        </w:rPr>
        <w:t>”</w:t>
      </w:r>
      <w:r>
        <w:rPr>
          <w:spacing w:val="-2"/>
        </w:rPr>
        <w:t>或者改变人类的自然属性；此外，基因编辑的安全性和伦理</w:t>
      </w:r>
      <w:r>
        <w:rPr>
          <w:spacing w:val="-2"/>
        </w:rPr>
        <w:t>问题也需要我们深思熟虑。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综上所述，基因编辑技术作为新兴的生物医学技术，其在生物学、医</w:t>
      </w:r>
      <w:r>
        <w:rPr>
          <w:spacing w:val="-2"/>
        </w:rPr>
        <w:t>学、农业等领域中的应用前景广阔。然而，我们也需要注意其可能带</w:t>
      </w:r>
      <w:r>
        <w:rPr>
          <w:spacing w:val="-18"/>
        </w:rPr>
        <w:t>来的风险和挑战，制定相应的法规和伦理规范，以确保其合理、安全、</w:t>
      </w:r>
      <w:r>
        <w:rPr>
          <w:spacing w:val="-2"/>
        </w:rPr>
        <w:t>有效地应用于临床实践。</w:t>
      </w:r>
    </w:p>
    <w:p>
      <w:pPr>
        <w:pStyle w:val="BodyText"/>
      </w:pPr>
    </w:p>
    <w:p>
      <w:pPr>
        <w:pStyle w:val="Heading1"/>
        <w:tabs>
          <w:tab w:val="left" w:pos="1725"/>
        </w:tabs>
        <w:jc w:val="left"/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肿</w:t>
      </w:r>
      <w:r>
        <w:t>瘤</w:t>
      </w:r>
      <w:r>
        <w:t>免</w:t>
      </w:r>
      <w:r>
        <w:t>疫</w:t>
      </w:r>
      <w:r>
        <w:t>治</w:t>
      </w:r>
      <w:r>
        <w:t>疗</w:t>
      </w:r>
      <w:r>
        <w:t>简</w:t>
      </w:r>
      <w:r>
        <w:rPr>
          <w:spacing w:val="-10"/>
        </w:rPr>
        <w:t>介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  <w:rPr>
          <w:rFonts w:ascii="仿宋" w:eastAsia="仿宋"/>
        </w:rPr>
      </w:pPr>
      <w:r>
        <w:t>标题：</w:t>
      </w:r>
      <w:r>
        <w:rPr>
          <w:rFonts w:ascii="仿宋" w:eastAsia="仿宋"/>
        </w:rPr>
        <w:t>1 "</w:t>
      </w:r>
      <w:r>
        <w:t>基因编辑促进肿瘤免疫治疗的效果</w:t>
      </w:r>
      <w:r>
        <w:rPr>
          <w:rFonts w:ascii="仿宋" w:eastAsia="仿宋"/>
          <w:spacing w:val="-10"/>
        </w:rPr>
        <w:t>"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5"/>
        <w:rPr>
          <w:rFonts w:ascii="仿宋"/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肿瘤免疫治疗是一种以增强人体自身的免疫力来对抗肿瘤的新疗法。</w:t>
      </w:r>
    </w:p>
    <w:p>
      <w:pPr>
        <w:spacing w:after="0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7"/>
        </w:rPr>
        <w:t xml:space="preserve">通过激活免疫系统中的 </w:t>
      </w:r>
      <w:r>
        <w:rPr>
          <w:rFonts w:ascii="仿宋" w:eastAsia="仿宋"/>
          <w:spacing w:val="-4"/>
        </w:rPr>
        <w:t>T</w:t>
      </w:r>
      <w:r>
        <w:rPr>
          <w:rFonts w:ascii="仿宋" w:eastAsia="仿宋"/>
          <w:spacing w:val="-29"/>
        </w:rPr>
        <w:t xml:space="preserve"> </w:t>
      </w:r>
      <w:r>
        <w:rPr>
          <w:spacing w:val="-14"/>
        </w:rPr>
        <w:t>细胞和巨噬细胞，这种治疗方法能够识别并</w:t>
      </w:r>
      <w:r>
        <w:rPr>
          <w:spacing w:val="-2"/>
        </w:rPr>
        <w:t>攻击癌细胞，从而达到治疗效果。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二、肿瘤免疫治疗的原理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t xml:space="preserve">肿瘤免疫治疗的基本原理是通过激活免疫系统中的 </w:t>
      </w:r>
      <w:r>
        <w:rPr>
          <w:rFonts w:ascii="仿宋" w:eastAsia="仿宋"/>
        </w:rPr>
        <w:t>T</w:t>
      </w:r>
      <w:r>
        <w:rPr>
          <w:rFonts w:ascii="仿宋" w:eastAsia="仿宋"/>
          <w:spacing w:val="-2"/>
        </w:rPr>
        <w:t xml:space="preserve"> </w:t>
      </w:r>
      <w:r>
        <w:t>细胞和巨噬细</w:t>
      </w:r>
      <w:r>
        <w:rPr>
          <w:spacing w:val="-4"/>
        </w:rPr>
        <w:t>胞来攻击癌细胞。</w:t>
      </w:r>
      <w:r>
        <w:rPr>
          <w:rFonts w:ascii="仿宋" w:eastAsia="仿宋"/>
          <w:spacing w:val="-4"/>
        </w:rPr>
        <w:t>T</w:t>
      </w:r>
      <w:r>
        <w:rPr>
          <w:rFonts w:ascii="仿宋" w:eastAsia="仿宋"/>
          <w:spacing w:val="-9"/>
        </w:rPr>
        <w:t xml:space="preserve"> </w:t>
      </w:r>
      <w:r>
        <w:rPr>
          <w:spacing w:val="-4"/>
        </w:rPr>
        <w:t>细胞是一种白细胞，可以识别并消灭体内的异常</w:t>
      </w:r>
      <w:r>
        <w:rPr>
          <w:spacing w:val="-4"/>
        </w:rPr>
        <w:t>细胞，包括癌细胞。巨噬细胞则是一种吞噬细胞，可以在体内寻找并</w:t>
      </w:r>
      <w:r>
        <w:rPr>
          <w:spacing w:val="-2"/>
        </w:rPr>
        <w:t>吞噬病原体和其他异常细胞。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三、基因编辑在肿瘤免疫治疗中的应用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近年来，基因编辑技术的发展为肿瘤免疫治疗提供了新的可能。基因</w:t>
      </w:r>
      <w:r>
        <w:rPr>
          <w:spacing w:val="-6"/>
        </w:rPr>
        <w:t>编辑可以通过修改或替换某些基因来改变免疫细胞的功能，使其更有</w:t>
      </w:r>
      <w:r>
        <w:rPr>
          <w:spacing w:val="-2"/>
        </w:rPr>
        <w:t>效地攻击癌细胞。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9"/>
        </w:rPr>
        <w:t xml:space="preserve">例如，一项研究使用 </w:t>
      </w:r>
      <w:r>
        <w:rPr>
          <w:rFonts w:ascii="仿宋" w:eastAsia="仿宋"/>
          <w:spacing w:val="-6"/>
        </w:rPr>
        <w:t>CRISPR-Cas9</w:t>
      </w:r>
      <w:r>
        <w:rPr>
          <w:rFonts w:ascii="仿宋" w:eastAsia="仿宋"/>
          <w:spacing w:val="-26"/>
        </w:rPr>
        <w:t xml:space="preserve"> </w:t>
      </w:r>
      <w:r>
        <w:rPr>
          <w:spacing w:val="-8"/>
        </w:rPr>
        <w:t xml:space="preserve">基因编辑技术将一种名为 </w:t>
      </w:r>
      <w:r>
        <w:rPr>
          <w:rFonts w:ascii="仿宋" w:eastAsia="仿宋"/>
          <w:spacing w:val="-6"/>
        </w:rPr>
        <w:t>CD8</w:t>
      </w:r>
      <w:r>
        <w:rPr>
          <w:rFonts w:ascii="仿宋" w:eastAsia="仿宋"/>
          <w:spacing w:val="-26"/>
        </w:rPr>
        <w:t xml:space="preserve"> </w:t>
      </w:r>
      <w:r>
        <w:rPr>
          <w:spacing w:val="-6"/>
        </w:rPr>
        <w:t>的蛋</w:t>
      </w:r>
      <w:r>
        <w:rPr>
          <w:spacing w:val="-2"/>
        </w:rPr>
        <w:t xml:space="preserve">白引入到 </w:t>
      </w:r>
      <w:r>
        <w:rPr>
          <w:rFonts w:ascii="仿宋" w:eastAsia="仿宋"/>
        </w:rPr>
        <w:t>T</w:t>
      </w:r>
      <w:r>
        <w:rPr>
          <w:rFonts w:ascii="仿宋" w:eastAsia="仿宋"/>
          <w:spacing w:val="-35"/>
        </w:rPr>
        <w:t xml:space="preserve"> </w:t>
      </w:r>
      <w:r>
        <w:rPr>
          <w:spacing w:val="1"/>
        </w:rPr>
        <w:t xml:space="preserve">细胞中，使得 </w:t>
      </w:r>
      <w:r>
        <w:rPr>
          <w:rFonts w:ascii="仿宋" w:eastAsia="仿宋"/>
        </w:rPr>
        <w:t>T</w:t>
      </w:r>
      <w:r>
        <w:rPr>
          <w:rFonts w:ascii="仿宋" w:eastAsia="仿宋"/>
          <w:spacing w:val="-35"/>
        </w:rPr>
        <w:t xml:space="preserve"> </w:t>
      </w:r>
      <w:r>
        <w:rPr>
          <w:spacing w:val="10"/>
        </w:rPr>
        <w:t>细胞具有更强的抗癌能力</w:t>
      </w:r>
      <w:r>
        <w:t>（</w:t>
      </w:r>
      <w:r>
        <w:rPr>
          <w:rFonts w:ascii="仿宋" w:eastAsia="仿宋"/>
        </w:rPr>
        <w:t>Kontos</w:t>
      </w:r>
      <w:r>
        <w:rPr>
          <w:rFonts w:ascii="仿宋" w:eastAsia="仿宋"/>
          <w:spacing w:val="-35"/>
        </w:rPr>
        <w:t xml:space="preserve"> </w:t>
      </w:r>
      <w:r>
        <w:rPr>
          <w:rFonts w:ascii="仿宋" w:eastAsia="仿宋"/>
        </w:rPr>
        <w:t xml:space="preserve">et </w:t>
      </w:r>
      <w:r>
        <w:rPr>
          <w:rFonts w:ascii="仿宋" w:eastAsia="仿宋"/>
          <w:spacing w:val="-6"/>
        </w:rPr>
        <w:t>al.,</w:t>
      </w:r>
      <w:r>
        <w:rPr>
          <w:rFonts w:ascii="仿宋" w:eastAsia="仿宋"/>
          <w:spacing w:val="3"/>
        </w:rPr>
        <w:t xml:space="preserve"> </w:t>
      </w:r>
      <w:r>
        <w:rPr>
          <w:rFonts w:ascii="仿宋" w:eastAsia="仿宋"/>
          <w:spacing w:val="21"/>
        </w:rPr>
        <w:t>2016</w:t>
      </w:r>
      <w:r>
        <w:rPr>
          <w:spacing w:val="-118"/>
        </w:rPr>
        <w:t>）</w:t>
      </w:r>
      <w:r>
        <w:rPr>
          <w:spacing w:val="-8"/>
        </w:rPr>
        <w:t xml:space="preserve">。另一项研究则使用基因编辑技术将一种名为 </w:t>
      </w:r>
      <w:r>
        <w:rPr>
          <w:rFonts w:ascii="仿宋" w:eastAsia="仿宋"/>
          <w:spacing w:val="-6"/>
        </w:rPr>
        <w:t>PD-1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的蛋</w:t>
      </w:r>
      <w:r>
        <w:rPr>
          <w:spacing w:val="-17"/>
        </w:rPr>
        <w:t xml:space="preserve">白的表达降低，从而增强 </w:t>
      </w:r>
      <w:r>
        <w:rPr>
          <w:rFonts w:ascii="仿宋" w:eastAsia="仿宋"/>
          <w:spacing w:val="-4"/>
        </w:rPr>
        <w:t>T</w:t>
      </w:r>
      <w:r>
        <w:rPr>
          <w:rFonts w:ascii="仿宋" w:eastAsia="仿宋"/>
          <w:spacing w:val="-23"/>
        </w:rPr>
        <w:t xml:space="preserve"> </w:t>
      </w:r>
      <w:r>
        <w:rPr>
          <w:spacing w:val="-13"/>
        </w:rPr>
        <w:t>细胞对癌细胞的识别和攻击能力</w:t>
      </w:r>
      <w:r>
        <w:rPr>
          <w:spacing w:val="-4"/>
        </w:rPr>
        <w:t>（</w:t>
      </w:r>
      <w:r>
        <w:rPr>
          <w:rFonts w:ascii="仿宋" w:eastAsia="仿宋"/>
          <w:spacing w:val="-4"/>
        </w:rPr>
        <w:t xml:space="preserve">Durante </w:t>
      </w:r>
      <w:r>
        <w:rPr>
          <w:rFonts w:ascii="仿宋" w:eastAsia="仿宋"/>
        </w:rPr>
        <w:t xml:space="preserve">et al., </w:t>
      </w:r>
      <w:r>
        <w:rPr>
          <w:rFonts w:ascii="仿宋" w:eastAsia="仿宋"/>
          <w:spacing w:val="28"/>
        </w:rPr>
        <w:t>2015</w:t>
      </w:r>
      <w:r>
        <w:rPr>
          <w:spacing w:val="-112"/>
        </w:rPr>
        <w:t>）</w:t>
      </w:r>
      <w:r>
        <w:t>。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四、基因编辑的优势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基因编辑的优势在于其精确性和灵活性。与传统的化疗和放疗相比，</w:t>
      </w:r>
      <w:r>
        <w:rPr>
          <w:spacing w:val="-7"/>
        </w:rPr>
        <w:t>基因编辑可以更准确地定位和修改目标基因，避免了对正常细胞的损</w:t>
      </w:r>
      <w:r>
        <w:rPr>
          <w:spacing w:val="-2"/>
        </w:rPr>
        <w:t xml:space="preserve"> 害。此外，基因编辑还可以根据个体的基因型和病情，制定个性化的</w:t>
      </w:r>
      <w:r>
        <w:rPr>
          <w:spacing w:val="-2"/>
        </w:rPr>
        <w:t xml:space="preserve"> </w:t>
      </w:r>
      <w:r>
        <w:rPr>
          <w:spacing w:val="-2"/>
        </w:rPr>
        <w:t>治疗方案。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总的来说，基因编辑作为一种新兴的技术，为肿瘤免疫治疗提供了新</w:t>
      </w:r>
      <w:r>
        <w:rPr>
          <w:spacing w:val="-4"/>
        </w:rPr>
        <w:t>的可能性。随着相关技术的进一步发展，我们有理由相信，基因编辑</w:t>
      </w:r>
      <w:r>
        <w:rPr>
          <w:spacing w:val="-2"/>
        </w:rPr>
        <w:t>将在未来的肿瘤免疫治疗中发挥重要作用。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参考文献：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  <w:rPr>
          <w:rFonts w:ascii="仿宋"/>
        </w:rPr>
      </w:pPr>
      <w:r>
        <w:rPr>
          <w:rFonts w:ascii="仿宋"/>
        </w:rPr>
        <w:t xml:space="preserve">Kontos, P., Lanzavecchia, A., &amp; Ritz, J. (2016). </w:t>
      </w:r>
      <w:r>
        <w:rPr>
          <w:rFonts w:ascii="仿宋"/>
        </w:rPr>
        <w:t xml:space="preserve">Chimeric antigen receptor T cells for cancer immunotherapy: engineering the future. Nature reviews Immunology, 16(7), </w:t>
      </w:r>
      <w:r>
        <w:rPr>
          <w:rFonts w:ascii="仿宋"/>
          <w:spacing w:val="-2"/>
        </w:rPr>
        <w:t>439-453.</w:t>
      </w:r>
    </w:p>
    <w:p>
      <w:pPr>
        <w:pStyle w:val="BodyText"/>
        <w:rPr>
          <w:rFonts w:ascii="仿宋"/>
        </w:rPr>
      </w:pPr>
    </w:p>
    <w:p>
      <w:pPr>
        <w:pStyle w:val="BodyText"/>
        <w:spacing w:before="7"/>
        <w:rPr>
          <w:rFonts w:ascii="仿宋"/>
          <w:sz w:val="20"/>
        </w:rPr>
      </w:pPr>
    </w:p>
    <w:p>
      <w:pPr>
        <w:pStyle w:val="BodyText"/>
        <w:spacing w:before="1" w:line="417" w:lineRule="auto"/>
        <w:ind w:left="120" w:right="238"/>
        <w:rPr>
          <w:rFonts w:ascii="仿宋" w:hAnsi="仿宋"/>
        </w:rPr>
      </w:pPr>
      <w:r>
        <w:rPr>
          <w:rFonts w:ascii="仿宋" w:hAnsi="仿宋"/>
        </w:rPr>
        <w:t>Durante,</w:t>
      </w:r>
      <w:r>
        <w:rPr>
          <w:rFonts w:ascii="仿宋" w:hAnsi="仿宋"/>
          <w:spacing w:val="-34"/>
        </w:rPr>
        <w:t xml:space="preserve"> </w:t>
      </w:r>
      <w:r>
        <w:rPr>
          <w:rFonts w:ascii="仿宋" w:hAnsi="仿宋"/>
        </w:rPr>
        <w:t>M.,</w:t>
      </w:r>
      <w:r>
        <w:rPr>
          <w:rFonts w:ascii="仿宋" w:hAnsi="仿宋"/>
          <w:spacing w:val="-34"/>
        </w:rPr>
        <w:t xml:space="preserve"> </w:t>
      </w:r>
      <w:r>
        <w:rPr>
          <w:rFonts w:ascii="仿宋" w:hAnsi="仿宋"/>
        </w:rPr>
        <w:t>Serrano,</w:t>
      </w:r>
      <w:r>
        <w:rPr>
          <w:rFonts w:ascii="仿宋" w:hAnsi="仿宋"/>
          <w:spacing w:val="-34"/>
        </w:rPr>
        <w:t xml:space="preserve"> </w:t>
      </w:r>
      <w:r>
        <w:rPr>
          <w:rFonts w:ascii="仿宋" w:hAnsi="仿宋"/>
        </w:rPr>
        <w:t>F.,</w:t>
      </w:r>
      <w:r>
        <w:rPr>
          <w:rFonts w:ascii="仿宋" w:hAnsi="仿宋"/>
          <w:spacing w:val="-34"/>
        </w:rPr>
        <w:t xml:space="preserve"> </w:t>
      </w:r>
      <w:r>
        <w:rPr>
          <w:rFonts w:ascii="仿宋" w:hAnsi="仿宋"/>
        </w:rPr>
        <w:t>Pardini,</w:t>
      </w:r>
      <w:r>
        <w:rPr>
          <w:rFonts w:ascii="仿宋" w:hAnsi="仿宋"/>
          <w:spacing w:val="-34"/>
        </w:rPr>
        <w:t xml:space="preserve"> </w:t>
      </w:r>
      <w:r>
        <w:rPr>
          <w:rFonts w:ascii="仿宋" w:hAnsi="仿宋"/>
        </w:rPr>
        <w:t>E.,</w:t>
      </w:r>
      <w:r>
        <w:rPr>
          <w:rFonts w:ascii="仿宋" w:hAnsi="仿宋"/>
          <w:spacing w:val="-34"/>
        </w:rPr>
        <w:t xml:space="preserve"> </w:t>
      </w:r>
      <w:r>
        <w:rPr>
          <w:rFonts w:ascii="仿宋" w:hAnsi="仿宋"/>
        </w:rPr>
        <w:t>Fanucchi,</w:t>
      </w:r>
      <w:r>
        <w:rPr>
          <w:rFonts w:ascii="仿宋" w:hAnsi="仿宋"/>
          <w:spacing w:val="-34"/>
        </w:rPr>
        <w:t xml:space="preserve"> </w:t>
      </w:r>
      <w:r>
        <w:rPr>
          <w:rFonts w:ascii="仿宋" w:hAnsi="仿宋"/>
        </w:rPr>
        <w:t>V.,</w:t>
      </w:r>
      <w:r>
        <w:rPr>
          <w:rFonts w:ascii="仿宋" w:hAnsi="仿宋"/>
          <w:spacing w:val="-34"/>
        </w:rPr>
        <w:t xml:space="preserve"> </w:t>
      </w:r>
      <w:r>
        <w:rPr>
          <w:rFonts w:ascii="仿宋" w:hAnsi="仿宋"/>
        </w:rPr>
        <w:t>Arumugam, M.,</w:t>
      </w:r>
      <w:r>
        <w:rPr>
          <w:rFonts w:ascii="仿宋" w:hAnsi="仿宋"/>
          <w:spacing w:val="80"/>
        </w:rPr>
        <w:t xml:space="preserve"> </w:t>
      </w:r>
      <w:r>
        <w:rPr>
          <w:rFonts w:ascii="仿宋" w:hAnsi="仿宋"/>
        </w:rPr>
        <w:t>Bovée,</w:t>
      </w:r>
      <w:r>
        <w:rPr>
          <w:rFonts w:ascii="仿宋" w:hAnsi="仿宋"/>
          <w:spacing w:val="80"/>
        </w:rPr>
        <w:t xml:space="preserve"> </w:t>
      </w:r>
      <w:r>
        <w:rPr>
          <w:rFonts w:ascii="仿宋" w:hAnsi="仿宋"/>
        </w:rPr>
        <w:t>C.</w:t>
      </w:r>
      <w:r>
        <w:rPr>
          <w:rFonts w:ascii="仿宋" w:hAnsi="仿宋"/>
          <w:spacing w:val="80"/>
        </w:rPr>
        <w:t xml:space="preserve"> </w:t>
      </w:r>
      <w:r>
        <w:rPr>
          <w:rFonts w:ascii="仿宋" w:hAnsi="仿宋"/>
        </w:rPr>
        <w:t>G.,</w:t>
      </w:r>
      <w:r>
        <w:rPr>
          <w:rFonts w:ascii="仿宋" w:hAnsi="仿宋"/>
          <w:spacing w:val="80"/>
        </w:rPr>
        <w:t xml:space="preserve"> </w:t>
      </w:r>
      <w:r>
        <w:rPr>
          <w:rFonts w:ascii="仿宋" w:hAnsi="仿宋"/>
        </w:rPr>
        <w:t>...</w:t>
      </w:r>
      <w:r>
        <w:rPr>
          <w:rFonts w:ascii="仿宋" w:hAnsi="仿宋"/>
          <w:spacing w:val="80"/>
        </w:rPr>
        <w:t xml:space="preserve"> </w:t>
      </w:r>
      <w:r>
        <w:rPr>
          <w:rFonts w:ascii="仿宋" w:hAnsi="仿宋"/>
        </w:rPr>
        <w:t>&amp;</w:t>
      </w:r>
      <w:r>
        <w:rPr>
          <w:rFonts w:ascii="仿宋" w:hAnsi="仿宋"/>
          <w:spacing w:val="80"/>
        </w:rPr>
        <w:t xml:space="preserve"> </w:t>
      </w:r>
      <w:r>
        <w:rPr>
          <w:rFonts w:ascii="仿宋" w:hAnsi="仿宋"/>
        </w:rPr>
        <w:t>Conti,</w:t>
      </w:r>
      <w:r>
        <w:rPr>
          <w:rFonts w:ascii="仿宋" w:hAnsi="仿宋"/>
          <w:spacing w:val="80"/>
        </w:rPr>
        <w:t xml:space="preserve"> </w:t>
      </w:r>
      <w:r>
        <w:rPr>
          <w:rFonts w:ascii="仿宋" w:hAnsi="仿宋"/>
        </w:rPr>
        <w:t>V.</w:t>
      </w:r>
      <w:r>
        <w:rPr>
          <w:rFonts w:ascii="仿宋" w:hAnsi="仿宋"/>
          <w:spacing w:val="80"/>
        </w:rPr>
        <w:t xml:space="preserve"> </w:t>
      </w:r>
      <w:r>
        <w:rPr>
          <w:rFonts w:ascii="仿宋" w:hAnsi="仿宋"/>
        </w:rPr>
        <w:t>(2015).</w:t>
      </w:r>
      <w:r>
        <w:rPr>
          <w:rFonts w:ascii="仿宋" w:hAnsi="仿宋"/>
          <w:spacing w:val="80"/>
        </w:rPr>
        <w:t xml:space="preserve"> </w:t>
      </w:r>
      <w:r>
        <w:rPr>
          <w:rFonts w:ascii="仿宋" w:hAnsi="仿宋"/>
        </w:rPr>
        <w:t>PD-1/PD-L1</w:t>
      </w:r>
    </w:p>
    <w:p>
      <w:pPr>
        <w:spacing w:after="0" w:line="417" w:lineRule="auto"/>
        <w:rPr>
          <w:rFonts w:ascii="仿宋" w:hAnsi="仿宋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  <w:rPr>
          <w:rFonts w:ascii="仿宋"/>
        </w:rPr>
      </w:pPr>
      <w:r>
        <w:rPr>
          <w:rFonts w:ascii="仿宋"/>
        </w:rPr>
        <w:t>blockade</w:t>
      </w:r>
      <w:r>
        <w:rPr>
          <w:rFonts w:ascii="仿宋"/>
          <w:spacing w:val="-19"/>
        </w:rPr>
        <w:t xml:space="preserve"> </w:t>
      </w:r>
      <w:r>
        <w:rPr>
          <w:rFonts w:ascii="仿宋"/>
        </w:rPr>
        <w:t>as</w:t>
      </w:r>
      <w:r>
        <w:rPr>
          <w:rFonts w:ascii="仿宋"/>
          <w:spacing w:val="-19"/>
        </w:rPr>
        <w:t xml:space="preserve"> </w:t>
      </w:r>
      <w:r>
        <w:rPr>
          <w:rFonts w:ascii="仿宋"/>
        </w:rPr>
        <w:t>an</w:t>
      </w:r>
      <w:r>
        <w:rPr>
          <w:rFonts w:ascii="仿宋"/>
          <w:spacing w:val="-19"/>
        </w:rPr>
        <w:t xml:space="preserve"> </w:t>
      </w:r>
      <w:r>
        <w:rPr>
          <w:rFonts w:ascii="仿宋"/>
        </w:rPr>
        <w:t>effective</w:t>
      </w:r>
      <w:r>
        <w:rPr>
          <w:rFonts w:ascii="仿宋"/>
          <w:spacing w:val="-19"/>
        </w:rPr>
        <w:t xml:space="preserve"> </w:t>
      </w:r>
      <w:r>
        <w:rPr>
          <w:rFonts w:ascii="仿宋"/>
        </w:rPr>
        <w:t>treatment</w:t>
      </w:r>
      <w:r>
        <w:rPr>
          <w:rFonts w:ascii="仿宋"/>
          <w:spacing w:val="-19"/>
        </w:rPr>
        <w:t xml:space="preserve"> </w:t>
      </w:r>
      <w:r>
        <w:rPr>
          <w:rFonts w:ascii="仿宋"/>
        </w:rPr>
        <w:t>approach</w:t>
      </w:r>
      <w:r>
        <w:rPr>
          <w:rFonts w:ascii="仿宋"/>
          <w:spacing w:val="-19"/>
        </w:rPr>
        <w:t xml:space="preserve"> </w:t>
      </w:r>
      <w:r>
        <w:rPr>
          <w:rFonts w:ascii="仿宋"/>
        </w:rPr>
        <w:t>against</w:t>
      </w:r>
      <w:r>
        <w:rPr>
          <w:rFonts w:ascii="仿宋"/>
          <w:spacing w:val="-19"/>
        </w:rPr>
        <w:t xml:space="preserve"> </w:t>
      </w:r>
      <w:r>
        <w:rPr>
          <w:rFonts w:ascii="仿宋"/>
        </w:rPr>
        <w:t>multiple myeloma. The New England Journal of Medicine,</w:t>
      </w:r>
    </w:p>
    <w:p>
      <w:pPr>
        <w:pStyle w:val="BodyText"/>
        <w:rPr>
          <w:rFonts w:ascii="仿宋"/>
        </w:rPr>
      </w:pPr>
    </w:p>
    <w:p>
      <w:pPr>
        <w:pStyle w:val="Heading1"/>
      </w:pPr>
      <w:bookmarkStart w:id="2" w:name="_TOC_250007"/>
      <w:r>
        <w:t>第三部分</w:t>
      </w:r>
      <w:r>
        <w:rPr>
          <w:spacing w:val="217"/>
          <w:w w:val="150"/>
        </w:rPr>
        <w:t xml:space="preserve"> </w:t>
      </w:r>
      <w:bookmarkEnd w:id="2"/>
      <w:r>
        <w:rPr>
          <w:spacing w:val="-1"/>
        </w:rPr>
        <w:t>基因编辑与肿瘤免疫治疗的关系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378" w:firstLine="560"/>
      </w:pPr>
      <w:r>
        <w:rPr>
          <w:spacing w:val="-12"/>
        </w:rPr>
        <w:t>在过去的几年里，基因编辑技术的发展引起了全球科学家的广泛</w:t>
      </w:r>
      <w:r>
        <w:rPr>
          <w:spacing w:val="-17"/>
        </w:rPr>
        <w:t>关注。其中，最引人注目的成果之一就是其在肿瘤免疫治疗中的应用。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首先，我们需要了解什么是肿瘤免疫治疗。肿瘤免疫治疗是一种新兴</w:t>
      </w:r>
      <w:r>
        <w:rPr>
          <w:spacing w:val="-4"/>
        </w:rPr>
        <w:t>的治疗方法，通过增强患者的免疫系统来攻击并杀死癌细胞。这种方</w:t>
      </w:r>
      <w:r>
        <w:rPr>
          <w:spacing w:val="-8"/>
        </w:rPr>
        <w:t>法的优点在于它可以直接针对肿瘤细胞，而不像传统的化疗或放疗那</w:t>
      </w:r>
      <w:r>
        <w:rPr>
          <w:spacing w:val="-4"/>
        </w:rPr>
        <w:t>样对健康组织造成伤害。然而，肿瘤免疫治疗也有其局限性，即大多</w:t>
      </w:r>
      <w:r>
        <w:rPr>
          <w:spacing w:val="-9"/>
        </w:rPr>
        <w:t>数患者并不能从这种治疗中获益，因为他们的免疫系统无法有效地识</w:t>
      </w:r>
      <w:r>
        <w:rPr>
          <w:spacing w:val="-2"/>
        </w:rPr>
        <w:t>别并攻击癌细胞。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近年来，研究人员发现，通过基因编辑技术可以改变肿瘤细胞和免疫</w:t>
      </w:r>
      <w:r>
        <w:rPr>
          <w:spacing w:val="-4"/>
        </w:rPr>
        <w:t>系统的交互方式，从而提高肿瘤免疫治疗的效果。例如，研究人员可</w:t>
      </w:r>
      <w:r>
        <w:rPr>
          <w:spacing w:val="-4"/>
        </w:rPr>
        <w:t>以通过编辑</w:t>
      </w:r>
      <w:r>
        <w:rPr>
          <w:rFonts w:ascii="仿宋" w:eastAsia="仿宋"/>
          <w:spacing w:val="-4"/>
        </w:rPr>
        <w:t>T</w:t>
      </w:r>
      <w:r>
        <w:rPr>
          <w:rFonts w:ascii="仿宋" w:eastAsia="仿宋"/>
          <w:spacing w:val="-31"/>
        </w:rPr>
        <w:t xml:space="preserve"> </w:t>
      </w:r>
      <w:r>
        <w:rPr>
          <w:spacing w:val="-10"/>
        </w:rPr>
        <w:t xml:space="preserve">细胞上的 </w:t>
      </w:r>
      <w:r>
        <w:rPr>
          <w:rFonts w:ascii="仿宋" w:eastAsia="仿宋"/>
          <w:spacing w:val="-4"/>
        </w:rPr>
        <w:t>PD-1</w:t>
      </w:r>
      <w:r>
        <w:rPr>
          <w:rFonts w:ascii="仿宋" w:eastAsia="仿宋"/>
          <w:spacing w:val="-31"/>
        </w:rPr>
        <w:t xml:space="preserve"> </w:t>
      </w:r>
      <w:r>
        <w:rPr>
          <w:spacing w:val="-18"/>
        </w:rPr>
        <w:t xml:space="preserve">受体基因，使其不再被癌细胞上的 </w:t>
      </w:r>
      <w:r>
        <w:rPr>
          <w:rFonts w:ascii="仿宋" w:eastAsia="仿宋"/>
          <w:spacing w:val="-4"/>
        </w:rPr>
        <w:t>PD-L</w:t>
      </w:r>
      <w:r>
        <w:rPr>
          <w:rFonts w:ascii="仿宋" w:eastAsia="仿宋"/>
          <w:spacing w:val="-4"/>
        </w:rPr>
        <w:t>1</w:t>
      </w:r>
      <w:r>
        <w:rPr>
          <w:spacing w:val="-9"/>
        </w:rPr>
        <w:t xml:space="preserve">蛋白抑制，从而增强 </w:t>
      </w:r>
      <w:r>
        <w:rPr>
          <w:rFonts w:ascii="仿宋" w:eastAsia="仿宋"/>
          <w:spacing w:val="-6"/>
        </w:rPr>
        <w:t>T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细胞的抗肿瘤活性。此外，研究人员还可以通</w:t>
      </w:r>
      <w:r>
        <w:rPr>
          <w:spacing w:val="-11"/>
        </w:rPr>
        <w:t xml:space="preserve">过编辑 </w:t>
      </w:r>
      <w:r>
        <w:rPr>
          <w:rFonts w:ascii="仿宋" w:eastAsia="仿宋"/>
          <w:spacing w:val="-4"/>
        </w:rPr>
        <w:t>CD8+</w:t>
      </w:r>
      <w:r>
        <w:rPr>
          <w:rFonts w:ascii="仿宋" w:eastAsia="仿宋"/>
          <w:spacing w:val="-31"/>
        </w:rPr>
        <w:t xml:space="preserve"> </w:t>
      </w:r>
      <w:r>
        <w:rPr>
          <w:rFonts w:ascii="仿宋" w:eastAsia="仿宋"/>
          <w:spacing w:val="-4"/>
        </w:rPr>
        <w:t>T</w:t>
      </w:r>
      <w:r>
        <w:rPr>
          <w:rFonts w:ascii="仿宋" w:eastAsia="仿宋"/>
          <w:spacing w:val="-31"/>
        </w:rPr>
        <w:t xml:space="preserve"> </w:t>
      </w:r>
      <w:r>
        <w:rPr>
          <w:spacing w:val="-10"/>
        </w:rPr>
        <w:t xml:space="preserve">细胞上的 </w:t>
      </w:r>
      <w:r>
        <w:rPr>
          <w:rFonts w:ascii="仿宋" w:eastAsia="仿宋"/>
          <w:spacing w:val="-4"/>
        </w:rPr>
        <w:t>Cytotoxic</w:t>
      </w:r>
      <w:r>
        <w:rPr>
          <w:rFonts w:ascii="仿宋" w:eastAsia="仿宋"/>
          <w:spacing w:val="-7"/>
        </w:rPr>
        <w:t xml:space="preserve"> </w:t>
      </w:r>
      <w:r>
        <w:rPr>
          <w:rFonts w:ascii="仿宋" w:eastAsia="仿宋"/>
          <w:spacing w:val="-4"/>
        </w:rPr>
        <w:t>Receptor</w:t>
      </w:r>
      <w:r>
        <w:rPr>
          <w:rFonts w:ascii="仿宋" w:eastAsia="仿宋"/>
          <w:spacing w:val="-31"/>
        </w:rPr>
        <w:t xml:space="preserve"> </w:t>
      </w:r>
      <w:r>
        <w:rPr>
          <w:spacing w:val="-15"/>
        </w:rPr>
        <w:t>相关基因，使其能够更</w:t>
      </w:r>
      <w:r>
        <w:rPr>
          <w:spacing w:val="-2"/>
        </w:rPr>
        <w:t>有效地杀死癌细胞。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t>一项发表在《</w:t>
      </w:r>
      <w:r>
        <w:rPr>
          <w:rFonts w:ascii="仿宋" w:eastAsia="仿宋"/>
        </w:rPr>
        <w:t>Nature Medicine</w:t>
      </w:r>
      <w:r>
        <w:t>》杂志上的研究表明，基因编辑可以</w:t>
      </w:r>
      <w:r>
        <w:rPr>
          <w:spacing w:val="-4"/>
        </w:rPr>
        <w:t xml:space="preserve">在小鼠模型中显著改善肿瘤免疫治疗的效果。研究人员使用 </w:t>
      </w:r>
      <w:r>
        <w:rPr>
          <w:rFonts w:ascii="仿宋" w:eastAsia="仿宋"/>
          <w:spacing w:val="-2"/>
        </w:rPr>
        <w:t xml:space="preserve">CRISPR- </w:t>
      </w:r>
      <w:r>
        <w:rPr>
          <w:rFonts w:ascii="仿宋" w:eastAsia="仿宋"/>
          <w:spacing w:val="-8"/>
        </w:rPr>
        <w:t>Cas9</w:t>
      </w:r>
      <w:r>
        <w:rPr>
          <w:rFonts w:ascii="仿宋" w:eastAsia="仿宋"/>
          <w:spacing w:val="-27"/>
        </w:rPr>
        <w:t xml:space="preserve"> </w:t>
      </w:r>
      <w:r>
        <w:rPr>
          <w:spacing w:val="-11"/>
        </w:rPr>
        <w:t xml:space="preserve">系统成功地编辑了 </w:t>
      </w:r>
      <w:r>
        <w:rPr>
          <w:rFonts w:ascii="仿宋" w:eastAsia="仿宋"/>
          <w:spacing w:val="-8"/>
        </w:rPr>
        <w:t>T</w:t>
      </w:r>
      <w:r>
        <w:rPr>
          <w:rFonts w:ascii="仿宋" w:eastAsia="仿宋"/>
          <w:spacing w:val="-27"/>
        </w:rPr>
        <w:t xml:space="preserve"> </w:t>
      </w:r>
      <w:r>
        <w:rPr>
          <w:spacing w:val="-12"/>
        </w:rPr>
        <w:t xml:space="preserve">细胞上的 </w:t>
      </w:r>
      <w:r>
        <w:rPr>
          <w:rFonts w:ascii="仿宋" w:eastAsia="仿宋"/>
          <w:spacing w:val="-8"/>
        </w:rPr>
        <w:t>PD-1</w:t>
      </w:r>
      <w:r>
        <w:rPr>
          <w:rFonts w:ascii="仿宋" w:eastAsia="仿宋"/>
          <w:spacing w:val="-27"/>
        </w:rPr>
        <w:t xml:space="preserve"> </w:t>
      </w:r>
      <w:r>
        <w:rPr>
          <w:spacing w:val="-8"/>
        </w:rPr>
        <w:t>受体基因，并发现在接受免</w:t>
      </w:r>
      <w:r>
        <w:rPr>
          <w:spacing w:val="-4"/>
        </w:rPr>
        <w:t>疫疗法的小鼠体内，癌细胞的数量明显减少。这表明，通过基因编辑</w:t>
      </w:r>
      <w:r>
        <w:rPr>
          <w:spacing w:val="-7"/>
        </w:rPr>
        <w:t>技术可以增强免疫系统对癌细胞的攻击能力，从而提高肿瘤免疫治疗</w:t>
      </w:r>
      <w:r>
        <w:rPr>
          <w:spacing w:val="-4"/>
        </w:rPr>
        <w:t>的效果。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33"/>
        </w:rPr>
        <w:t xml:space="preserve">此外， 研究还发现， 通过编辑 </w:t>
      </w:r>
      <w:r>
        <w:rPr>
          <w:rFonts w:ascii="仿宋" w:eastAsia="仿宋"/>
        </w:rPr>
        <w:t>CD8+</w:t>
      </w:r>
      <w:r>
        <w:rPr>
          <w:rFonts w:ascii="仿宋" w:eastAsia="仿宋"/>
          <w:spacing w:val="-26"/>
        </w:rPr>
        <w:t xml:space="preserve"> </w:t>
      </w:r>
      <w:r>
        <w:rPr>
          <w:rFonts w:ascii="仿宋" w:eastAsia="仿宋"/>
        </w:rPr>
        <w:t>T</w:t>
      </w:r>
      <w:r>
        <w:rPr>
          <w:rFonts w:ascii="仿宋" w:eastAsia="仿宋"/>
          <w:spacing w:val="-35"/>
        </w:rPr>
        <w:t xml:space="preserve"> </w:t>
      </w:r>
      <w:r>
        <w:rPr>
          <w:spacing w:val="39"/>
        </w:rPr>
        <w:t xml:space="preserve">细胞上的 </w:t>
      </w:r>
      <w:r>
        <w:rPr>
          <w:rFonts w:ascii="仿宋" w:eastAsia="仿宋"/>
        </w:rPr>
        <w:t xml:space="preserve">Cytotoxic Receptor </w:t>
      </w:r>
      <w:r>
        <w:t>相关基因，也可以显著提高肿瘤免疫治疗的效果。一项发</w:t>
      </w:r>
      <w:r>
        <w:rPr>
          <w:spacing w:val="-50"/>
        </w:rPr>
        <w:t>表在《</w:t>
      </w:r>
      <w:r>
        <w:rPr>
          <w:rFonts w:ascii="仿宋" w:eastAsia="仿宋"/>
          <w:spacing w:val="-4"/>
        </w:rPr>
        <w:t>Cell</w:t>
      </w:r>
      <w:r>
        <w:rPr>
          <w:spacing w:val="-28"/>
        </w:rPr>
        <w:t xml:space="preserve">》杂志上的研究表明，通过编辑 </w:t>
      </w:r>
      <w:r>
        <w:rPr>
          <w:rFonts w:ascii="仿宋" w:eastAsia="仿宋"/>
          <w:spacing w:val="-4"/>
        </w:rPr>
        <w:t>CD8+</w:t>
      </w:r>
      <w:r>
        <w:rPr>
          <w:rFonts w:ascii="仿宋" w:eastAsia="仿宋"/>
          <w:spacing w:val="-31"/>
        </w:rPr>
        <w:t xml:space="preserve"> </w:t>
      </w:r>
      <w:r>
        <w:rPr>
          <w:rFonts w:ascii="仿宋" w:eastAsia="仿宋"/>
          <w:spacing w:val="-4"/>
        </w:rPr>
        <w:t>T</w:t>
      </w:r>
      <w:r>
        <w:rPr>
          <w:rFonts w:ascii="仿宋" w:eastAsia="仿宋"/>
          <w:spacing w:val="-31"/>
        </w:rPr>
        <w:t xml:space="preserve"> </w:t>
      </w:r>
      <w:r>
        <w:rPr>
          <w:spacing w:val="-10"/>
        </w:rPr>
        <w:t xml:space="preserve">细胞上的 </w:t>
      </w:r>
      <w:r>
        <w:rPr>
          <w:rFonts w:ascii="仿宋" w:eastAsia="仿宋"/>
          <w:spacing w:val="-4"/>
        </w:rPr>
        <w:t xml:space="preserve">Cytotoxic </w:t>
      </w:r>
      <w:r>
        <w:rPr>
          <w:rFonts w:ascii="仿宋" w:eastAsia="仿宋"/>
        </w:rPr>
        <w:t>Receptor</w:t>
      </w:r>
      <w:r>
        <w:rPr>
          <w:rFonts w:ascii="仿宋" w:eastAsia="仿宋"/>
          <w:spacing w:val="-35"/>
        </w:rPr>
        <w:t xml:space="preserve"> </w:t>
      </w:r>
      <w:r>
        <w:rPr>
          <w:spacing w:val="-4"/>
        </w:rPr>
        <w:t xml:space="preserve">相关基因，可以增强 </w:t>
      </w:r>
      <w:r>
        <w:rPr>
          <w:rFonts w:ascii="仿宋" w:eastAsia="仿宋"/>
        </w:rPr>
        <w:t>T</w:t>
      </w:r>
      <w:r>
        <w:rPr>
          <w:rFonts w:ascii="仿宋" w:eastAsia="仿宋"/>
          <w:spacing w:val="-35"/>
        </w:rPr>
        <w:t xml:space="preserve"> </w:t>
      </w:r>
      <w:r>
        <w:t>细胞的杀伤力，从而提高免疫疗法</w:t>
      </w:r>
      <w:r>
        <w:rPr>
          <w:spacing w:val="-4"/>
        </w:rPr>
        <w:t>的疗效。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总的来说，基因编辑技术在肿瘤免疫治疗中的应用已经取得了令人瞩</w:t>
      </w:r>
      <w:r>
        <w:rPr>
          <w:spacing w:val="-4"/>
        </w:rPr>
        <w:t>目的进展。未来的研究将继续探索如何进一步优化基因编辑技术，以</w:t>
      </w:r>
      <w:r>
        <w:rPr>
          <w:spacing w:val="-4"/>
        </w:rPr>
        <w:t>提高肿瘤免疫治疗的效果。虽然这项技术仍处于发展阶段，但它的前</w:t>
      </w:r>
      <w:r>
        <w:rPr>
          <w:spacing w:val="-2"/>
        </w:rPr>
        <w:t>景无疑是非常乐观的。</w:t>
      </w:r>
    </w:p>
    <w:p>
      <w:pPr>
        <w:pStyle w:val="BodyText"/>
      </w:pPr>
    </w:p>
    <w:p>
      <w:pPr>
        <w:pStyle w:val="Heading1"/>
      </w:pPr>
      <w:bookmarkStart w:id="3" w:name="_TOC_250006"/>
      <w:r>
        <w:t>第四部分</w:t>
      </w:r>
      <w:r>
        <w:rPr>
          <w:spacing w:val="218"/>
          <w:w w:val="150"/>
        </w:rPr>
        <w:t xml:space="preserve"> </w:t>
      </w:r>
      <w:bookmarkEnd w:id="3"/>
      <w:r>
        <w:rPr>
          <w:spacing w:val="-1"/>
        </w:rPr>
        <w:t>基因编辑在肿瘤免疫治疗中的应用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标题：基因编辑在肿瘤免疫治疗中的应用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21"/>
        </w:rPr>
        <w:t xml:space="preserve">近年来，随着基因工程技术的发展，尤其是 </w:t>
      </w:r>
      <w:r>
        <w:rPr>
          <w:rFonts w:ascii="仿宋" w:eastAsia="仿宋"/>
          <w:spacing w:val="-2"/>
        </w:rPr>
        <w:t>CRISPR-Cas9</w:t>
      </w:r>
      <w:r>
        <w:rPr>
          <w:rFonts w:ascii="仿宋" w:eastAsia="仿宋"/>
          <w:spacing w:val="-53"/>
        </w:rPr>
        <w:t xml:space="preserve"> </w:t>
      </w:r>
      <w:r>
        <w:rPr>
          <w:spacing w:val="-2"/>
        </w:rPr>
        <w:t>系统的发明，</w:t>
      </w:r>
      <w:r>
        <w:rPr>
          <w:spacing w:val="-2"/>
        </w:rPr>
        <w:t>基因编辑技术在医学领域的应用日益广泛。其中，基因编辑在肿瘤免</w:t>
      </w:r>
      <w:r>
        <w:rPr>
          <w:spacing w:val="-2"/>
        </w:rPr>
        <w:t>疫治疗中的应用备受关注。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二、基因编辑与肿瘤免疫治疗的关系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肿瘤免疫治疗是一种新型的癌症治疗方法，其主要原理是通过增强患</w:t>
      </w:r>
      <w:r>
        <w:rPr>
          <w:spacing w:val="-4"/>
        </w:rPr>
        <w:t>者自身的免疫系统来对抗癌细胞。然而，尽管这种方法取得了显著的</w:t>
      </w:r>
      <w:r>
        <w:rPr>
          <w:spacing w:val="-4"/>
        </w:rPr>
        <w:t>临床效果，但仍有部分病人对免疫疗法不敏感，导致疗效有限。这时</w:t>
      </w:r>
      <w:r>
        <w:rPr>
          <w:spacing w:val="-2"/>
        </w:rPr>
        <w:t>候，基因编辑技术就可以发挥作用。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0"/>
        </w:rPr>
        <w:t xml:space="preserve">通过对患者的 </w:t>
      </w:r>
      <w:r>
        <w:rPr>
          <w:rFonts w:ascii="仿宋" w:eastAsia="仿宋"/>
          <w:spacing w:val="-6"/>
        </w:rPr>
        <w:t>T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细胞进行基因编辑，可以改变它们的功能，使其能够</w:t>
      </w:r>
      <w:r>
        <w:rPr>
          <w:spacing w:val="-4"/>
        </w:rPr>
        <w:t>更好地识别和攻击肿瘤细胞。例如，科学家们已经发现，某些类型的</w:t>
      </w:r>
      <w:r>
        <w:rPr>
          <w:spacing w:val="-6"/>
        </w:rPr>
        <w:t>白血病细胞可以通过某种特定的基因突变而逃避免疫系统的攻击。因</w:t>
      </w:r>
      <w:r>
        <w:rPr>
          <w:spacing w:val="-8"/>
        </w:rPr>
        <w:t xml:space="preserve">此，通过编辑这种基因，可以有效地恢复 </w:t>
      </w:r>
      <w:r>
        <w:rPr>
          <w:rFonts w:ascii="仿宋" w:eastAsia="仿宋"/>
          <w:spacing w:val="-6"/>
        </w:rPr>
        <w:t>T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细胞的识别能力，提高免</w:t>
      </w:r>
      <w:r>
        <w:rPr>
          <w:spacing w:val="-2"/>
        </w:rPr>
        <w:t>疫治疗的效果。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三、基因编辑在肿瘤免疫治疗中的应用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5"/>
        </w:rPr>
        <w:t>目前，基因编辑已经在肿瘤免疫治疗中得到了广泛的应用。以下是一</w:t>
      </w:r>
    </w:p>
    <w:p>
      <w:pPr>
        <w:spacing w:after="0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3"/>
        </w:rPr>
        <w:t>些例子：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rFonts w:ascii="宋体" w:eastAsia="宋体"/>
          <w:sz w:val="28"/>
        </w:rPr>
      </w:pPr>
      <w:r>
        <w:rPr>
          <w:sz w:val="28"/>
        </w:rPr>
        <w:t>T</w:t>
      </w:r>
      <w:r>
        <w:rPr>
          <w:spacing w:val="-70"/>
          <w:sz w:val="28"/>
        </w:rPr>
        <w:t xml:space="preserve"> </w:t>
      </w:r>
      <w:r>
        <w:rPr>
          <w:rFonts w:ascii="宋体" w:eastAsia="宋体"/>
          <w:spacing w:val="-2"/>
          <w:sz w:val="28"/>
        </w:rPr>
        <w:t>细胞基因编辑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 xml:space="preserve">科学家们已经成功地使用基因编辑技术改变了 </w:t>
      </w:r>
      <w:r>
        <w:rPr>
          <w:rFonts w:ascii="仿宋" w:eastAsia="仿宋"/>
          <w:spacing w:val="-4"/>
        </w:rPr>
        <w:t>T</w:t>
      </w:r>
      <w:r>
        <w:rPr>
          <w:rFonts w:ascii="仿宋" w:eastAsia="仿宋"/>
          <w:spacing w:val="-29"/>
        </w:rPr>
        <w:t xml:space="preserve"> </w:t>
      </w:r>
      <w:r>
        <w:rPr>
          <w:spacing w:val="-16"/>
        </w:rPr>
        <w:t>细胞的功能，使其能</w:t>
      </w:r>
      <w:r>
        <w:rPr>
          <w:spacing w:val="-7"/>
        </w:rPr>
        <w:t xml:space="preserve">够在体内更有效地杀死癌细胞。例如，一项研究显示，通过对 </w:t>
      </w:r>
      <w:r>
        <w:rPr>
          <w:rFonts w:ascii="仿宋" w:eastAsia="仿宋"/>
          <w:spacing w:val="-6"/>
        </w:rPr>
        <w:t>T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细胞</w:t>
      </w:r>
      <w:r>
        <w:rPr>
          <w:spacing w:val="-4"/>
        </w:rPr>
        <w:t>的某些基因进行编辑，可以使它们在体内的活性增强，从而更有效地</w:t>
      </w:r>
      <w:r>
        <w:rPr>
          <w:spacing w:val="-2"/>
        </w:rPr>
        <w:t>对抗乳腺癌。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rFonts w:ascii="宋体" w:eastAsia="宋体"/>
          <w:sz w:val="28"/>
        </w:rPr>
      </w:pPr>
      <w:r>
        <w:rPr>
          <w:sz w:val="28"/>
        </w:rPr>
        <w:t>CAR-T</w:t>
      </w:r>
      <w:r>
        <w:rPr>
          <w:spacing w:val="-70"/>
          <w:sz w:val="28"/>
        </w:rPr>
        <w:t xml:space="preserve"> </w:t>
      </w:r>
      <w:r>
        <w:rPr>
          <w:rFonts w:ascii="宋体" w:eastAsia="宋体"/>
          <w:spacing w:val="-3"/>
          <w:sz w:val="28"/>
        </w:rPr>
        <w:t>细胞疗法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rFonts w:ascii="仿宋" w:eastAsia="仿宋"/>
          <w:spacing w:val="-6"/>
        </w:rPr>
        <w:t>CAR-T</w:t>
      </w:r>
      <w:r>
        <w:rPr>
          <w:rFonts w:ascii="仿宋" w:eastAsia="仿宋"/>
          <w:spacing w:val="-26"/>
        </w:rPr>
        <w:t xml:space="preserve"> </w:t>
      </w:r>
      <w:r>
        <w:rPr>
          <w:spacing w:val="-8"/>
        </w:rPr>
        <w:t xml:space="preserve">细胞疗法是一种将改造后的 </w:t>
      </w:r>
      <w:r>
        <w:rPr>
          <w:rFonts w:ascii="仿宋" w:eastAsia="仿宋"/>
          <w:spacing w:val="-6"/>
        </w:rPr>
        <w:t>T</w:t>
      </w:r>
      <w:r>
        <w:rPr>
          <w:rFonts w:ascii="仿宋" w:eastAsia="仿宋"/>
          <w:spacing w:val="-26"/>
        </w:rPr>
        <w:t xml:space="preserve"> </w:t>
      </w:r>
      <w:r>
        <w:rPr>
          <w:spacing w:val="-6"/>
        </w:rPr>
        <w:t>细胞注入患者体内的疗法，它可</w:t>
      </w:r>
      <w:r>
        <w:rPr>
          <w:spacing w:val="-4"/>
        </w:rPr>
        <w:t>以通过识别并攻击肿瘤细胞来杀死肿瘤。科学家们已经发现，通过基</w:t>
      </w:r>
      <w:r>
        <w:rPr>
          <w:spacing w:val="-2"/>
        </w:rPr>
        <w:t>因编辑，可以进一步优化这些细胞，使其更具有效性。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免疫检查点抑制剂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免疫检查点抑制剂是一种用于治疗癌症的药物，它可以帮助激活已经</w:t>
      </w:r>
      <w:r>
        <w:rPr>
          <w:spacing w:val="-4"/>
        </w:rPr>
        <w:t>被肿瘤细胞</w:t>
      </w:r>
      <w:r>
        <w:rPr>
          <w:rFonts w:ascii="仿宋" w:eastAsia="仿宋" w:hAnsi="仿宋"/>
          <w:spacing w:val="-4"/>
        </w:rPr>
        <w:t>“</w:t>
      </w:r>
      <w:r>
        <w:rPr>
          <w:spacing w:val="-4"/>
        </w:rPr>
        <w:t>伪装</w:t>
      </w:r>
      <w:r>
        <w:rPr>
          <w:rFonts w:ascii="仿宋" w:eastAsia="仿宋" w:hAnsi="仿宋"/>
          <w:spacing w:val="-4"/>
        </w:rPr>
        <w:t>”</w:t>
      </w:r>
      <w:r>
        <w:rPr>
          <w:spacing w:val="-4"/>
        </w:rPr>
        <w:t>起来的免疫细胞。然而，有些患者的免疫系统无</w:t>
      </w:r>
      <w:r>
        <w:rPr>
          <w:spacing w:val="-9"/>
        </w:rPr>
        <w:t>法正确地识别这些伪装的细胞，这时就需要使用基因编辑技术来改变</w:t>
      </w:r>
      <w:r>
        <w:rPr>
          <w:spacing w:val="-4"/>
        </w:rPr>
        <w:t>这种情况。例如，研究人员已经发现，通过对免疫检查点基因进行编</w:t>
      </w:r>
      <w:r>
        <w:rPr>
          <w:spacing w:val="-5"/>
        </w:rPr>
        <w:t>辑，可以增强免疫细胞的识别能力，从而提高免疫检查点抑制剂的效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5"/>
        </w:rPr>
        <w:t>果。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四、结论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总的来说，基因编辑在肿瘤免疫治疗中的应用具有巨大的潜力。虽然</w:t>
      </w:r>
      <w:r>
        <w:rPr>
          <w:spacing w:val="-4"/>
        </w:rPr>
        <w:t>还存在一些挑战，如安全性问题和长期效应等问题，但随着科技的进步，这些问题可能会得到解决。因此，我们有理由相信，基因编辑将</w:t>
      </w:r>
      <w:r>
        <w:rPr>
          <w:spacing w:val="-2"/>
        </w:rPr>
        <w:t>在未来的肿瘤免疫治疗中发挥更大的作用。</w:t>
      </w:r>
    </w:p>
    <w:p>
      <w:pPr>
        <w:pStyle w:val="BodyText"/>
      </w:pPr>
    </w:p>
    <w:p>
      <w:pPr>
        <w:pStyle w:val="Heading1"/>
      </w:pPr>
      <w:bookmarkStart w:id="4" w:name="_TOC_250005"/>
      <w:r>
        <w:t>第五部分</w:t>
      </w:r>
      <w:r>
        <w:rPr>
          <w:spacing w:val="218"/>
          <w:w w:val="150"/>
        </w:rPr>
        <w:t xml:space="preserve"> </w:t>
      </w:r>
      <w:bookmarkEnd w:id="4"/>
      <w:r>
        <w:rPr>
          <w:spacing w:val="-1"/>
        </w:rPr>
        <w:t>基因编辑增强肿瘤免疫治疗的效果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标题：基因编辑增强肿瘤免疫治疗的效果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随着科技的发展，基因编辑技术已经成为一个极具前景的研究领域。</w:t>
      </w:r>
      <w:r>
        <w:rPr>
          <w:spacing w:val="-2"/>
        </w:rPr>
        <w:t>尤其在肿瘤免疫治疗中，基因编辑的应用展现出巨大的潜力。本文将</w:t>
      </w:r>
      <w:r>
        <w:rPr>
          <w:spacing w:val="-2"/>
        </w:rPr>
        <w:t xml:space="preserve"> 对</w:t>
      </w:r>
      <w:r>
        <w:rPr>
          <w:rFonts w:ascii="仿宋" w:eastAsia="仿宋" w:hAnsi="仿宋"/>
          <w:spacing w:val="-2"/>
        </w:rPr>
        <w:t>“</w:t>
      </w:r>
      <w:r>
        <w:rPr>
          <w:spacing w:val="-2"/>
        </w:rPr>
        <w:t>基因编辑促进肿瘤免疫治疗的效果</w:t>
      </w:r>
      <w:r>
        <w:rPr>
          <w:rFonts w:ascii="仿宋" w:eastAsia="仿宋" w:hAnsi="仿宋"/>
          <w:spacing w:val="-2"/>
        </w:rPr>
        <w:t>”</w:t>
      </w:r>
      <w:r>
        <w:rPr>
          <w:spacing w:val="-2"/>
        </w:rPr>
        <w:t>进行深入探讨。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首先，让我们理解一下什么是肿瘤免疫治疗。肿瘤免疫治疗是一种利</w:t>
      </w:r>
      <w:r>
        <w:rPr>
          <w:spacing w:val="-7"/>
        </w:rPr>
        <w:t>用人体自身的免疫系统来对抗癌症的方法。这种治疗方法通过刺激免</w:t>
      </w:r>
      <w:r>
        <w:rPr>
          <w:spacing w:val="-4"/>
        </w:rPr>
        <w:t>疫系统，使其能够识别并攻击癌细胞。然而，尽管肿瘤免疫治疗具有</w:t>
      </w:r>
      <w:r>
        <w:rPr>
          <w:spacing w:val="-4"/>
        </w:rPr>
        <w:t>很高的疗效，但仍有部分患者对此反应不佳，主要原因是肿瘤细胞会</w:t>
      </w:r>
      <w:r>
        <w:rPr>
          <w:spacing w:val="-5"/>
        </w:rPr>
        <w:t>逃避免疫系统的监控和攻击。因此，如何提高肿瘤免疫治疗的效果是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https://d.book118.com/977151102063006051</w:t>
        </w:r>
      </w:hyperlink>
    </w:p>
    <w:p>
      <w:pPr>
        <w:spacing w:after="0" w:line="417" w:lineRule="auto"/>
        <w:jc w:val="both"/>
      </w:pPr>
    </w:p>
    <w:sectPr>
      <w:footerReference w:type="default" r:id="rId15"/>
      <w:pgSz w:w="11910" w:h="16840"/>
      <w:pgMar w:top="1520" w:right="1280" w:bottom="1380" w:left="1680" w:header="0" w:footer="1195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1B9B46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130F44F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53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5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5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5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5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5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5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5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53"/>
      </w:pPr>
      <w:rPr>
        <w:rFonts w:hint="default"/>
        <w:lang w:val="en-US" w:eastAsia="zh-CN" w:bidi="ar-SA"/>
      </w:rPr>
    </w:lvl>
  </w:abstractNum>
  <w:abstractNum w:abstractNumId="2">
    <w:nsid w:val="5299DA26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88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8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8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8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8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8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8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8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88"/>
      </w:pPr>
      <w:rPr>
        <w:rFonts w:hint="default"/>
        <w:lang w:val="en-US" w:eastAsia="zh-CN" w:bidi="ar-SA"/>
      </w:rPr>
    </w:lvl>
  </w:abstractNum>
  <w:abstractNum w:abstractNumId="3">
    <w:nsid w:val="5C7C73D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199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977151102063006051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2024-03-05T04:21:17Z</dcterms:created>
  <dcterms:modified xsi:type="dcterms:W3CDTF">2024-03-05T04:21:17Z</dcterms:modified>
</cp:coreProperties>
</file>