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Autospacing="0" w:afterAutospacing="0"/>
      </w:pPr>
      <w:r>
        <w:rPr>
          <w:rFonts w:hint="eastAsi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11696700</wp:posOffset>
            </wp:positionH>
            <wp:positionV relativeFrom="topMargin">
              <wp:posOffset>10401300</wp:posOffset>
            </wp:positionV>
            <wp:extent cx="444500" cy="317500"/>
            <wp:effectExtent l="0" t="0" r="12700" b="6350"/>
            <wp:wrapNone/>
            <wp:docPr id="100341" name="图片 100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41" name="图片 1003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      </w:t>
      </w:r>
      <w:r>
        <w:drawing>
          <wp:inline distT="0" distB="0" distL="114300" distR="114300">
            <wp:extent cx="4562475" cy="1257300"/>
            <wp:effectExtent l="0" t="0" r="9525" b="0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205"/>
        </w:tabs>
        <w:spacing w:beforeAutospacing="0" w:afterAutospacing="0"/>
        <w:jc w:val="left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 w:hint="eastAsia"/>
          <w:color w:val="000000"/>
          <w:szCs w:val="24"/>
        </w:rPr>
        <mc:AlternateContent>
          <mc:Choice Requires="wpg">
            <w:drawing>
              <wp:inline distT="0" distB="0" distL="114300" distR="114300">
                <wp:extent cx="1718310" cy="621665"/>
                <wp:effectExtent l="0" t="0" r="15240" b="6985"/>
                <wp:docPr id="10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718310" cy="621665"/>
                          <a:chOff x="3085" y="6774"/>
                          <a:chExt cx="2706" cy="979"/>
                        </a:xfrm>
                      </wpg:grpSpPr>
                      <pic:pic xmlns:pic="http://schemas.openxmlformats.org/drawingml/2006/picture">
                        <pic:nvPicPr>
                          <pic:cNvPr id="8" name="图片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85" y="6774"/>
                            <a:ext cx="2706" cy="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9" name="文本框 5"/>
                        <wps:cNvSpPr txBox="1"/>
                        <wps:spPr>
                          <a:xfrm>
                            <a:off x="3967" y="7160"/>
                            <a:ext cx="171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</w:rPr>
                                <w:t>模型介绍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0" o:spid="_x0000_i1025" style="width:136.5pt;height:49.5pt;mso-wrap-distance-bottom:0;mso-wrap-distance-left:9pt;mso-wrap-distance-right:9pt;mso-wrap-distance-top:0" coordorigin="24625,149456" coordsize="21600,21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21600;height:21600;left:24625;position:absolute;top:149457" filled="f" stroked="f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13714;height:8605;left:31666;position:absolute;top:157973;v-text-anchor:top" filled="f" fillcolor="this" stroked="f">
                  <v:textbox inset="0,0,0,0"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</w:rPr>
                          <w:t>模型介绍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beforeAutospacing="0" w:afterAutospacing="0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drawing>
          <wp:inline distT="0" distB="0" distL="114300" distR="114300">
            <wp:extent cx="591185" cy="622935"/>
            <wp:effectExtent l="0" t="0" r="0" b="571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rcRect l="27179" t="68282" r="64162" b="15492"/>
                    <a:stretch>
                      <a:fillRect/>
                    </a:stretch>
                  </pic:blipFill>
                  <pic:spPr>
                    <a:xfrm>
                      <a:off x="0" y="0"/>
                      <a:ext cx="591185" cy="62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  <w:color w:val="000000"/>
          <w:sz w:val="32"/>
          <w:szCs w:val="40"/>
        </w:rPr>
        <w:t>方法点拨</w:t>
      </w:r>
    </w:p>
    <w:p>
      <w:pPr>
        <w:spacing w:beforeAutospacing="0" w:afterAutospacing="0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drawing>
          <wp:inline distT="0" distB="0" distL="114300" distR="114300">
            <wp:extent cx="2942590" cy="2351405"/>
            <wp:effectExtent l="0" t="0" r="10160" b="1079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42590" cy="235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Autospacing="0" w:afterAutospacing="0" w:line="360" w:lineRule="auto"/>
        <w:jc w:val="left"/>
        <w:rPr>
          <w:rFonts w:ascii="楷体" w:eastAsia="楷体" w:hAnsi="楷体" w:cs="楷体"/>
          <w:color w:val="000000"/>
          <w:szCs w:val="24"/>
        </w:rPr>
      </w:pPr>
      <w:r>
        <w:rPr>
          <w:rFonts w:ascii="Wingdings 2" w:eastAsia="楷体" w:hAnsi="Wingdings 2" w:cs="楷体"/>
          <w:b/>
          <w:bCs/>
          <w:color w:val="000000"/>
          <w:szCs w:val="24"/>
        </w:rPr>
        <w:sym w:font="Wingdings 2" w:char="F052"/>
      </w:r>
      <w:r>
        <w:rPr>
          <w:rFonts w:ascii="楷体" w:eastAsia="楷体" w:hAnsi="楷体" w:cs="楷体" w:hint="eastAsia"/>
          <w:b/>
          <w:bCs/>
          <w:color w:val="000000"/>
          <w:szCs w:val="24"/>
        </w:rPr>
        <w:t xml:space="preserve">知识点1   </w:t>
      </w:r>
      <w:r>
        <w:rPr>
          <w:rFonts w:ascii="楷体" w:eastAsia="楷体" w:hAnsi="楷体" w:cs="楷体" w:hint="eastAsia"/>
          <w:b/>
          <w:bCs/>
          <w:color w:val="000000"/>
          <w:kern w:val="0"/>
          <w:sz w:val="24"/>
          <w:szCs w:val="24"/>
          <w:lang w:bidi="ar"/>
        </w:rPr>
        <w:t>两直线平行</w:t>
      </w:r>
    </w:p>
    <w:p>
      <w:pPr>
        <w:spacing w:beforeAutospacing="0" w:afterAutospacing="0"/>
        <w:rPr>
          <w:rFonts w:ascii="楷体" w:eastAsia="楷体" w:hAnsi="楷体" w:cs="楷体"/>
          <w:color w:val="000000"/>
          <w:kern w:val="0"/>
          <w:sz w:val="24"/>
          <w:szCs w:val="24"/>
          <w:lang w:bidi="ar"/>
        </w:rPr>
      </w:pPr>
      <w:r>
        <w:rPr>
          <w:rFonts w:ascii="楷体" w:eastAsia="楷体" w:hAnsi="楷体" w:cs="楷体" w:hint="eastAsia"/>
          <w:color w:val="000000"/>
          <w:kern w:val="0"/>
          <w:sz w:val="24"/>
          <w:szCs w:val="24"/>
          <w:lang w:bidi="ar"/>
        </w:rPr>
        <w:t>如图，直线b∥a，那么k</w:t>
      </w:r>
      <w:r>
        <w:rPr>
          <w:rFonts w:ascii="楷体" w:eastAsia="楷体" w:hAnsi="楷体" w:cs="楷体" w:hint="eastAsia"/>
          <w:color w:val="000000"/>
          <w:kern w:val="0"/>
          <w:sz w:val="24"/>
          <w:szCs w:val="24"/>
          <w:vertAlign w:val="subscript"/>
          <w:lang w:bidi="ar"/>
        </w:rPr>
        <w:t>b</w:t>
      </w:r>
      <w:r>
        <w:rPr>
          <w:rFonts w:ascii="楷体" w:eastAsia="楷体" w:hAnsi="楷体" w:cs="楷体" w:hint="eastAsia"/>
          <w:color w:val="000000"/>
          <w:kern w:val="0"/>
          <w:sz w:val="24"/>
          <w:szCs w:val="24"/>
          <w:lang w:bidi="ar"/>
        </w:rPr>
        <w:t>=k</w:t>
      </w:r>
      <w:r>
        <w:rPr>
          <w:rFonts w:ascii="楷体" w:eastAsia="楷体" w:hAnsi="楷体" w:cs="楷体" w:hint="eastAsia"/>
          <w:color w:val="000000"/>
          <w:kern w:val="0"/>
          <w:sz w:val="24"/>
          <w:szCs w:val="24"/>
          <w:vertAlign w:val="subscript"/>
          <w:lang w:bidi="ar"/>
        </w:rPr>
        <w:t>a</w:t>
      </w:r>
      <w:r>
        <w:rPr>
          <w:rFonts w:ascii="楷体" w:eastAsia="楷体" w:hAnsi="楷体" w:cs="楷体" w:hint="eastAsia"/>
          <w:color w:val="000000"/>
          <w:kern w:val="0"/>
          <w:sz w:val="24"/>
          <w:szCs w:val="24"/>
          <w:lang w:bidi="ar"/>
        </w:rPr>
        <w:t>，若已知k</w:t>
      </w:r>
      <w:r>
        <w:rPr>
          <w:rFonts w:ascii="楷体" w:eastAsia="楷体" w:hAnsi="楷体" w:cs="楷体" w:hint="eastAsia"/>
          <w:color w:val="000000"/>
          <w:kern w:val="0"/>
          <w:sz w:val="24"/>
          <w:szCs w:val="24"/>
          <w:vertAlign w:val="subscript"/>
          <w:lang w:bidi="ar"/>
        </w:rPr>
        <w:t>a</w:t>
      </w:r>
      <w:r>
        <w:rPr>
          <w:rFonts w:ascii="楷体" w:eastAsia="楷体" w:hAnsi="楷体" w:cs="楷体" w:hint="eastAsia"/>
          <w:color w:val="000000"/>
          <w:kern w:val="0"/>
          <w:sz w:val="24"/>
          <w:szCs w:val="24"/>
          <w:lang w:bidi="ar"/>
        </w:rPr>
        <w:t>及C的坐标即可求出直线b的解析式.</w:t>
      </w:r>
    </w:p>
    <w:p>
      <w:pPr>
        <w:spacing w:beforeAutospacing="0" w:afterAutospacing="0"/>
        <w:rPr>
          <w:rFonts w:ascii="楷体" w:eastAsia="楷体" w:hAnsi="楷体" w:cs="楷体"/>
          <w:color w:val="000000"/>
          <w:kern w:val="0"/>
          <w:sz w:val="24"/>
          <w:szCs w:val="24"/>
          <w:lang w:bidi="ar"/>
        </w:rPr>
      </w:pPr>
    </w:p>
    <w:p>
      <w:pPr>
        <w:widowControl/>
        <w:spacing w:beforeAutospacing="0" w:afterAutospacing="0" w:line="360" w:lineRule="auto"/>
        <w:jc w:val="left"/>
        <w:rPr>
          <w:rFonts w:ascii="楷体" w:eastAsia="楷体" w:hAnsi="楷体" w:cs="楷体"/>
          <w:color w:val="000000"/>
          <w:szCs w:val="24"/>
        </w:rPr>
      </w:pPr>
      <w:r>
        <w:rPr>
          <w:rFonts w:ascii="Wingdings 2" w:eastAsia="楷体" w:hAnsi="Wingdings 2" w:cs="楷体"/>
          <w:b/>
          <w:bCs/>
          <w:color w:val="000000"/>
          <w:szCs w:val="24"/>
        </w:rPr>
        <w:sym w:font="Wingdings 2" w:char="F052"/>
      </w:r>
      <w:r>
        <w:rPr>
          <w:rFonts w:ascii="楷体" w:eastAsia="楷体" w:hAnsi="楷体" w:cs="楷体" w:hint="eastAsia"/>
          <w:b/>
          <w:bCs/>
          <w:color w:val="000000"/>
          <w:szCs w:val="24"/>
        </w:rPr>
        <w:t xml:space="preserve">知识点2   </w:t>
      </w:r>
      <w:r>
        <w:rPr>
          <w:rFonts w:ascii="楷体" w:eastAsia="楷体" w:hAnsi="楷体" w:cs="楷体" w:hint="eastAsia"/>
          <w:b/>
          <w:bCs/>
          <w:color w:val="000000"/>
          <w:kern w:val="0"/>
          <w:sz w:val="24"/>
          <w:szCs w:val="24"/>
          <w:lang w:bidi="ar"/>
        </w:rPr>
        <w:t>两直线垂直</w:t>
      </w:r>
    </w:p>
    <w:p>
      <w:pPr>
        <w:spacing w:beforeAutospacing="0" w:afterAutospacing="0"/>
        <w:rPr>
          <w:rFonts w:ascii="楷体" w:eastAsia="楷体" w:hAnsi="楷体" w:cs="楷体"/>
          <w:color w:val="000000"/>
          <w:kern w:val="0"/>
          <w:sz w:val="24"/>
          <w:szCs w:val="24"/>
          <w:lang w:bidi="ar"/>
        </w:rPr>
      </w:pPr>
      <w:r>
        <w:rPr>
          <w:rFonts w:ascii="楷体" w:eastAsia="楷体" w:hAnsi="楷体" w:cs="楷体" w:hint="eastAsia"/>
          <w:color w:val="000000"/>
          <w:kern w:val="0"/>
          <w:sz w:val="24"/>
          <w:szCs w:val="24"/>
          <w:lang w:bidi="ar"/>
        </w:rPr>
        <w:t>如图，直线c⊥a，那么k</w:t>
      </w:r>
      <w:r>
        <w:rPr>
          <w:rFonts w:ascii="楷体" w:eastAsia="楷体" w:hAnsi="楷体" w:cs="楷体" w:hint="eastAsia"/>
          <w:color w:val="000000"/>
          <w:kern w:val="0"/>
          <w:sz w:val="24"/>
          <w:szCs w:val="24"/>
          <w:vertAlign w:val="subscript"/>
          <w:lang w:bidi="ar"/>
        </w:rPr>
        <w:t>c</w:t>
      </w:r>
      <w:r>
        <w:rPr>
          <w:rFonts w:ascii="楷体" w:eastAsia="楷体" w:hAnsi="楷体" w:cs="楷体" w:hint="eastAsia"/>
          <w:color w:val="000000"/>
          <w:kern w:val="0"/>
          <w:sz w:val="24"/>
          <w:szCs w:val="24"/>
          <w:lang w:bidi="ar"/>
        </w:rPr>
        <w:t>*k</w:t>
      </w:r>
      <w:r>
        <w:rPr>
          <w:rFonts w:ascii="楷体" w:eastAsia="楷体" w:hAnsi="楷体" w:cs="楷体" w:hint="eastAsia"/>
          <w:color w:val="000000"/>
          <w:kern w:val="0"/>
          <w:sz w:val="24"/>
          <w:szCs w:val="24"/>
          <w:vertAlign w:val="subscript"/>
          <w:lang w:bidi="ar"/>
        </w:rPr>
        <w:t>a</w:t>
      </w:r>
      <w:r>
        <w:rPr>
          <w:rFonts w:ascii="楷体" w:eastAsia="楷体" w:hAnsi="楷体" w:cs="楷体" w:hint="eastAsia"/>
          <w:color w:val="000000"/>
          <w:kern w:val="0"/>
          <w:sz w:val="24"/>
          <w:szCs w:val="24"/>
          <w:lang w:bidi="ar"/>
        </w:rPr>
        <w:t>=-1，若已知k</w:t>
      </w:r>
      <w:r>
        <w:rPr>
          <w:rFonts w:ascii="楷体" w:eastAsia="楷体" w:hAnsi="楷体" w:cs="楷体" w:hint="eastAsia"/>
          <w:color w:val="000000"/>
          <w:kern w:val="0"/>
          <w:sz w:val="24"/>
          <w:szCs w:val="24"/>
          <w:vertAlign w:val="subscript"/>
          <w:lang w:bidi="ar"/>
        </w:rPr>
        <w:t>a</w:t>
      </w:r>
      <w:r>
        <w:rPr>
          <w:rFonts w:ascii="楷体" w:eastAsia="楷体" w:hAnsi="楷体" w:cs="楷体" w:hint="eastAsia"/>
          <w:color w:val="000000"/>
          <w:kern w:val="0"/>
          <w:sz w:val="24"/>
          <w:szCs w:val="24"/>
          <w:lang w:bidi="ar"/>
        </w:rPr>
        <w:t>及C或B的坐标即可求出直线c的</w:t>
      </w:r>
    </w:p>
    <w:p>
      <w:pPr>
        <w:spacing w:beforeAutospacing="0" w:afterAutospacing="0"/>
        <w:rPr>
          <w:rFonts w:ascii="宋体" w:hAnsi="宋体" w:cs="宋体"/>
          <w:color w:val="000000"/>
          <w:kern w:val="0"/>
          <w:sz w:val="24"/>
          <w:szCs w:val="24"/>
          <w:lang w:bidi="ar"/>
        </w:rPr>
      </w:pPr>
      <w:r>
        <w:rPr>
          <w:rFonts w:ascii="楷体" w:eastAsia="楷体" w:hAnsi="楷体" w:cs="楷体" w:hint="eastAsia"/>
          <w:color w:val="000000"/>
          <w:kern w:val="0"/>
          <w:sz w:val="24"/>
          <w:szCs w:val="24"/>
          <w:lang w:bidi="ar"/>
        </w:rPr>
        <w:t>解析式.（</w:t>
      </w:r>
      <w:r>
        <w:rPr>
          <w:rFonts w:ascii="楷体" w:eastAsia="楷体" w:hAnsi="楷体" w:cs="楷体" w:hint="eastAsia"/>
          <w:b/>
          <w:bCs/>
          <w:color w:val="000000"/>
          <w:kern w:val="0"/>
          <w:sz w:val="24"/>
          <w:szCs w:val="24"/>
          <w:lang w:bidi="ar"/>
        </w:rPr>
        <w:t>针对这一性质，初中不要求掌握</w:t>
      </w:r>
      <w:r>
        <w:rPr>
          <w:rFonts w:ascii="楷体" w:eastAsia="楷体" w:hAnsi="楷体" w:cs="楷体" w:hint="eastAsia"/>
          <w:color w:val="000000"/>
          <w:kern w:val="0"/>
          <w:sz w:val="24"/>
          <w:szCs w:val="24"/>
          <w:lang w:bidi="ar"/>
        </w:rPr>
        <w:t>，一般用全等、相似的方法求解）</w:t>
      </w:r>
    </w:p>
    <w:p>
      <w:pPr>
        <w:spacing w:beforeAutospacing="0" w:afterAutospacing="0"/>
        <w:jc w:val="left"/>
        <w:rPr>
          <w:rFonts w:cs="Times New Roman"/>
          <w:color w:val="000000"/>
          <w:szCs w:val="24"/>
        </w:rPr>
      </w:pPr>
    </w:p>
    <w:p>
      <w:pPr>
        <w:spacing w:beforeAutospacing="0" w:afterAutospacing="0"/>
        <w:rPr>
          <w:rFonts w:cs="Times New Roman"/>
          <w:color w:val="000000"/>
          <w:szCs w:val="24"/>
        </w:rPr>
      </w:pPr>
    </w:p>
    <w:p>
      <w:pPr>
        <w:spacing w:beforeAutospacing="0" w:afterAutospacing="0"/>
        <w:rPr>
          <w:rFonts w:cs="Times New Roman"/>
          <w:color w:val="000000"/>
          <w:szCs w:val="24"/>
        </w:rPr>
        <w:sectPr>
          <w:headerReference w:type="default" r:id="rId10"/>
          <w:footerReference w:type="default" r:id="rId11"/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</w:p>
    <w:p>
      <w:pPr>
        <w:spacing w:beforeAutospacing="0" w:afterAutospacing="0"/>
        <w:rPr>
          <w:rFonts w:cs="Times New Roman"/>
          <w:color w:val="000000"/>
          <w:szCs w:val="24"/>
        </w:rPr>
      </w:pPr>
    </w:p>
    <w:p>
      <w:pPr>
        <w:spacing w:beforeAutospacing="0" w:afterAutospacing="0"/>
        <w:rPr>
          <w:rFonts w:cs="Times New Roman"/>
          <w:color w:val="000000"/>
          <w:szCs w:val="24"/>
        </w:rPr>
      </w:pPr>
    </w:p>
    <w:p>
      <w:pPr>
        <w:spacing w:beforeAutospacing="0" w:afterAutospacing="0"/>
        <w:ind w:firstLine="224"/>
        <w:jc w:val="left"/>
        <w:rPr>
          <w:rFonts w:cs="Times New Roman"/>
          <w:color w:val="000000"/>
          <w:szCs w:val="24"/>
        </w:rPr>
      </w:pPr>
    </w:p>
    <w:p>
      <w:pPr>
        <w:spacing w:beforeAutospacing="0" w:afterAutospacing="0"/>
        <w:ind w:firstLine="224"/>
        <w:jc w:val="left"/>
        <w:rPr>
          <w:rFonts w:cs="Times New Roman"/>
          <w:color w:val="000000"/>
          <w:szCs w:val="24"/>
        </w:rPr>
      </w:pPr>
    </w:p>
    <w:p>
      <w:pPr>
        <w:spacing w:beforeAutospacing="0" w:afterAutospacing="0"/>
        <w:ind w:firstLine="224"/>
        <w:jc w:val="left"/>
        <w:rPr>
          <w:rFonts w:cs="Times New Roman"/>
          <w:color w:val="000000"/>
          <w:szCs w:val="24"/>
        </w:rPr>
      </w:pPr>
    </w:p>
    <w:p>
      <w:pPr>
        <w:spacing w:beforeAutospacing="0" w:afterAutospacing="0"/>
        <w:ind w:firstLine="224"/>
        <w:jc w:val="left"/>
        <w:rPr>
          <w:rFonts w:cs="Times New Roman"/>
          <w:color w:val="000000"/>
          <w:szCs w:val="24"/>
        </w:rPr>
      </w:pPr>
    </w:p>
    <w:p>
      <w:pPr>
        <w:spacing w:beforeAutospacing="0" w:afterAutospacing="0"/>
        <w:ind w:firstLine="224"/>
        <w:jc w:val="left"/>
        <w:rPr>
          <w:rFonts w:cs="Times New Roman"/>
          <w:color w:val="000000"/>
          <w:szCs w:val="24"/>
        </w:rPr>
      </w:pPr>
    </w:p>
    <w:p>
      <w:pPr>
        <w:spacing w:beforeAutospacing="0" w:afterAutospacing="0"/>
        <w:jc w:val="left"/>
        <w:rPr>
          <w:rFonts w:ascii="Times New Roman" w:hAnsi="Times New Roman" w:cs="Times New Roman"/>
          <w:color w:val="000000"/>
          <w:szCs w:val="28"/>
        </w:rPr>
      </w:pPr>
      <w:r>
        <w:rPr>
          <w:rFonts w:ascii="Times New Roman" w:hAnsi="Times New Roman" w:cs="Times New Roman"/>
          <w:color w:val="000000"/>
          <w:szCs w:val="28"/>
        </w:rPr>
        <mc:AlternateContent>
          <mc:Choice Requires="wpg">
            <w:drawing>
              <wp:inline distT="0" distB="0" distL="114300" distR="114300">
                <wp:extent cx="1711960" cy="621665"/>
                <wp:effectExtent l="0" t="0" r="2540" b="6985"/>
                <wp:docPr id="29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711960" cy="621665"/>
                          <a:chOff x="3085" y="6774"/>
                          <a:chExt cx="2706" cy="979"/>
                        </a:xfrm>
                      </wpg:grpSpPr>
                      <pic:pic xmlns:pic="http://schemas.openxmlformats.org/drawingml/2006/picture">
                        <pic:nvPicPr>
                          <pic:cNvPr id="23" name="图片 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85" y="6774"/>
                            <a:ext cx="2706" cy="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25" name="文本框 14"/>
                        <wps:cNvSpPr txBox="1"/>
                        <wps:spPr>
                          <a:xfrm>
                            <a:off x="3967" y="7160"/>
                            <a:ext cx="171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</w:rPr>
                                <w:t>例题精讲</w:t>
                              </w:r>
                            </w:p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9" o:spid="_x0000_i1028" style="width:135pt;height:49.5pt;mso-wrap-distance-bottom:0;mso-wrap-distance-left:9pt;mso-wrap-distance-right:9pt;mso-wrap-distance-top:0" coordorigin="24625,149456" coordsize="21600,21600">
                <v:shape id="_x0000_s1029" type="#_x0000_t75" style="width:21600;height:21600;left:24625;position:absolute;top:149457" filled="f" stroked="f">
                  <v:imagedata r:id="rId7" o:title=""/>
                </v:shape>
                <v:shape id="_x0000_s1030" type="#_x0000_t202" style="width:13714;height:8605;left:31666;position:absolute;top:157973;v-text-anchor:top" filled="f" fillcolor="this" stroked="f">
                  <v:textbox inset="0,0,0,0"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</w:rPr>
                          <w:t>例题精讲</w:t>
                        </w:r>
                      </w:p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beforeAutospacing="0" w:afterAutospacing="0" w:line="360" w:lineRule="auto"/>
        <w:ind w:left="312" w:hanging="312" w:hangingChars="130"/>
        <w:rPr>
          <w:rFonts w:ascii="华文楷体" w:eastAsia="华文楷体" w:hAnsi="华文楷体" w:cs="华文楷体"/>
          <w:b/>
          <w:bCs/>
          <w:color w:val="000000"/>
          <w:sz w:val="24"/>
          <w:szCs w:val="24"/>
        </w:rPr>
      </w:pPr>
      <w:r>
        <w:rPr>
          <w:rFonts w:ascii="华文楷体" w:eastAsia="华文楷体" w:hAnsi="华文楷体" w:cs="华文楷体" w:hint="eastAsia"/>
          <w:b/>
          <w:bCs/>
          <w:color w:val="000000"/>
          <w:sz w:val="24"/>
          <w:szCs w:val="24"/>
        </w:rPr>
        <w:t>考点一：一次函数平行问题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黑体" w:eastAsia="黑体" w:hAnsi="黑体" w:cs="黑体" w:hint="eastAsia"/>
          <w:color w:val="000000"/>
        </w:rPr>
        <w:t>【例1】</w:t>
      </w:r>
      <w:r>
        <w:rPr>
          <w:rFonts w:ascii="Times New Roman" w:eastAsia="新宋体" w:hAnsi="Times New Roman" w:cs="Times New Roman" w:hint="eastAsia"/>
          <w:color w:val="000000"/>
        </w:rPr>
        <w:t>．一次函数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kx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＝3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+1平行，且经过点（﹣3，4），则这个函数的表达式为</w:t>
      </w:r>
      <w:r>
        <w:rPr>
          <w:rFonts w:ascii="Times New Roman" w:eastAsia="新宋体" w:hAnsi="Times New Roman" w:cs="Times New Roman" w:hint="eastAsia"/>
          <w:color w:val="000000"/>
          <w:u w:val="single"/>
        </w:rPr>
        <w:t>　</w:t>
      </w:r>
      <w:r>
        <w:rPr>
          <w:rFonts w:ascii="Times New Roman" w:eastAsia="新宋体" w:hAnsi="Times New Roman" w:cs="Times New Roman" w:hint="eastAsia"/>
          <w:i/>
          <w:color w:val="000000"/>
          <w:u w:val="single"/>
        </w:rPr>
        <w:t>y</w:t>
      </w:r>
      <w:r>
        <w:rPr>
          <w:rFonts w:ascii="Times New Roman" w:eastAsia="新宋体" w:hAnsi="Times New Roman" w:cs="Times New Roman" w:hint="eastAsia"/>
          <w:color w:val="000000"/>
          <w:u w:val="single"/>
        </w:rPr>
        <w:t>＝3</w:t>
      </w:r>
      <w:r>
        <w:rPr>
          <w:rFonts w:ascii="Times New Roman" w:eastAsia="新宋体" w:hAnsi="Times New Roman" w:cs="Times New Roman" w:hint="eastAsia"/>
          <w:i/>
          <w:color w:val="000000"/>
          <w:u w:val="single"/>
        </w:rPr>
        <w:t>x</w:t>
      </w:r>
      <w:r>
        <w:rPr>
          <w:rFonts w:ascii="Times New Roman" w:eastAsia="新宋体" w:hAnsi="Times New Roman" w:cs="Times New Roman" w:hint="eastAsia"/>
          <w:color w:val="000000"/>
          <w:u w:val="single"/>
        </w:rPr>
        <w:t>+13　</w:t>
      </w:r>
      <w:r>
        <w:rPr>
          <w:rFonts w:ascii="Times New Roman" w:eastAsia="新宋体" w:hAnsi="Times New Roman" w:cs="Times New Roman" w:hint="eastAsia"/>
          <w:color w:val="00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解：∵一次函数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kx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与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＝3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+1平行，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</w:rPr>
        <w:t>＝3，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把（﹣3，4）代入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＝3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得﹣9+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＝4，解得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＝13，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∴所求一次函数解析式为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＝3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+13．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＝3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+13．</w:t>
      </w:r>
    </w:p>
    <w:p>
      <w:pPr>
        <w:spacing w:beforeAutospacing="0" w:afterAutospacing="0" w:line="360" w:lineRule="auto"/>
        <w:ind w:left="273" w:hanging="273" w:hangingChars="130"/>
        <w:rPr>
          <w:rFonts w:ascii="黑体" w:eastAsia="黑体" w:hAnsi="黑体" w:cs="黑体"/>
          <w:color w:val="000000"/>
        </w:rPr>
      </w:pPr>
      <w:r>
        <w:rPr>
          <w:rFonts w:ascii="Wingdings" w:eastAsia="黑体" w:hAnsi="Wingdings" w:cs="黑体"/>
          <w:color w:val="000000"/>
        </w:rPr>
        <w:sym w:font="Wingdings" w:char="F0D8"/>
      </w:r>
      <w:r>
        <w:rPr>
          <w:rFonts w:ascii="黑体" w:eastAsia="黑体" w:hAnsi="黑体" w:cs="黑体" w:hint="eastAsia"/>
          <w:color w:val="000000"/>
        </w:rPr>
        <w:t>变式训练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黑体" w:eastAsia="黑体" w:hAnsi="黑体" w:cs="黑体" w:hint="eastAsia"/>
          <w:color w:val="000000"/>
        </w:rPr>
        <w:t>【变1-1】．</w:t>
      </w:r>
      <w:r>
        <w:rPr>
          <w:rFonts w:ascii="Times New Roman" w:eastAsia="新宋体" w:hAnsi="Times New Roman" w:cs="Times New Roman" w:hint="eastAsia"/>
          <w:color w:val="000000"/>
        </w:rPr>
        <w:t>一条直线平行于直线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＝2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﹣1，且与两坐标轴围成的三角形面积是4，则直线的解析式是（　　）</w:t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A．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＝2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+4</w:t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</w:rPr>
        <w:t>B．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＝2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﹣4</w:t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</w:rPr>
        <w:t>C．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＝2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±4</w:t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</w:rPr>
        <w:t>D．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+2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解：∵所求直线与直线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﹣1平行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∴可设所求直线的解析式为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2"/>
          <w:footerReference w:type="default" r:id="rId13"/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令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＝0可得直线在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轴的截距为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令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＝0可得直线在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轴的截距为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5" name="图片 6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由题意可知：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×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6" name="图片 6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6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85" name="图片 6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6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＝4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＝±4，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黑体" w:eastAsia="黑体" w:hAnsi="黑体" w:cs="黑体" w:hint="eastAsia"/>
          <w:color w:val="000000"/>
        </w:rPr>
        <w:t>【变1-2】．</w:t>
      </w:r>
      <w:r>
        <w:rPr>
          <w:rFonts w:ascii="Times New Roman" w:eastAsia="新宋体" w:hAnsi="Times New Roman" w:cs="Times New Roman" w:hint="eastAsia"/>
          <w:color w:val="000000"/>
        </w:rPr>
        <w:t>一个一次函数图象与直线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78" name="图片 6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6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79" name="图片 6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6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</w:rPr>
        <w:t>平行，与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轴、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轴的交点分别为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，并且过点（﹣1，﹣20），则在线段</w:t>
      </w:r>
      <w:r>
        <w:rPr>
          <w:rFonts w:ascii="Times New Roman" w:eastAsia="新宋体" w:hAnsi="Times New Roman" w:cs="Times New Roman" w:hint="eastAsia"/>
          <w:i/>
          <w:color w:val="000000"/>
        </w:rPr>
        <w:t>AB</w:t>
      </w:r>
      <w:r>
        <w:rPr>
          <w:rFonts w:ascii="Times New Roman" w:eastAsia="新宋体" w:hAnsi="Times New Roman" w:cs="Times New Roman" w:hint="eastAsia"/>
          <w:color w:val="000000"/>
        </w:rPr>
        <w:t>上（包括端点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 xml:space="preserve">），横、纵坐标都是整数的点有 </w:t>
      </w:r>
      <w:r>
        <w:rPr>
          <w:rFonts w:ascii="Times New Roman" w:eastAsia="新宋体" w:hAnsi="Times New Roman" w:cs="Times New Roman" w:hint="eastAsia"/>
          <w:color w:val="000000"/>
          <w:u w:val="single"/>
        </w:rPr>
        <w:t>　4　</w:t>
      </w:r>
      <w:r>
        <w:rPr>
          <w:rFonts w:ascii="Times New Roman" w:eastAsia="新宋体" w:hAnsi="Times New Roman" w:cs="Times New Roman" w:hint="eastAsia"/>
          <w:color w:val="000000"/>
        </w:rPr>
        <w:t>个．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解：因为一次函数的图象与直线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81" name="图片 6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6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84" name="图片 6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6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平行，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所以所求直线的斜率为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80" name="图片 6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6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又因为所求直线过点（﹣1，﹣20），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所以所求直线为5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﹣4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﹣75＝0，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所以此直线与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轴、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轴的交点分别为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（15，0）、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（0，﹣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82" name="图片 6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6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设在直线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上并且横、纵坐标都是整数的点的横坐标是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＝﹣1+4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，纵坐标是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＝﹣20+5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，（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是整数）．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因为在线段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上这样的点应满足0≤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＝﹣1+4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≤15，且﹣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83" name="图片 7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7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＜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＝﹣20+5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≤0，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解得：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0" name="图片 7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7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≤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≤4，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所以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＝1，2，3，4，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故答案为：4．</w:t>
      </w:r>
    </w:p>
    <w:p>
      <w:pPr>
        <w:spacing w:beforeAutospacing="0" w:afterAutospacing="0" w:line="360" w:lineRule="auto"/>
        <w:ind w:left="312" w:hanging="312" w:hangingChars="130"/>
        <w:rPr>
          <w:rFonts w:ascii="华文楷体" w:eastAsia="华文楷体" w:hAnsi="华文楷体" w:cs="华文楷体"/>
          <w:b/>
          <w:bCs/>
          <w:color w:val="000000"/>
          <w:sz w:val="24"/>
          <w:szCs w:val="24"/>
        </w:rPr>
      </w:pPr>
      <w:r>
        <w:rPr>
          <w:rFonts w:ascii="华文楷体" w:eastAsia="华文楷体" w:hAnsi="华文楷体" w:cs="华文楷体" w:hint="eastAsia"/>
          <w:b/>
          <w:bCs/>
          <w:color w:val="000000"/>
          <w:sz w:val="24"/>
          <w:szCs w:val="24"/>
        </w:rPr>
        <w:t>考点二：一次函数垂直问题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黑体" w:eastAsia="黑体" w:hAnsi="黑体" w:cs="黑体" w:hint="eastAsia"/>
          <w:color w:val="000000"/>
        </w:rPr>
        <w:t>【例2】</w:t>
      </w:r>
      <w:r>
        <w:rPr>
          <w:rFonts w:ascii="Times New Roman" w:eastAsia="新宋体" w:hAnsi="Times New Roman" w:cs="Times New Roman" w:hint="eastAsia"/>
          <w:color w:val="000000"/>
        </w:rPr>
        <w:t>．已知直线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kx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经过点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（3，8），并与直线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＝2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﹣3垂直，则</w:t>
      </w:r>
      <w:r>
        <w:rPr>
          <w:rFonts w:ascii="Times New Roman" w:eastAsia="新宋体" w:hAnsi="Times New Roman" w:cs="Times New Roman" w:hint="eastAsia"/>
          <w:i/>
          <w:color w:val="000000"/>
        </w:rPr>
        <w:t>k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color w:val="000000"/>
          <w:u w:val="single"/>
        </w:rPr>
        <w:t>　﹣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1" name="图片 7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7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  <w:u w:val="single"/>
        </w:rPr>
        <w:t>　</w:t>
      </w:r>
      <w:r>
        <w:rPr>
          <w:rFonts w:ascii="Times New Roman" w:eastAsia="新宋体" w:hAnsi="Times New Roman" w:cs="Times New Roman" w:hint="eastAsia"/>
          <w:color w:val="000000"/>
        </w:rPr>
        <w:t>；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color w:val="000000"/>
          <w:u w:val="single"/>
        </w:rPr>
        <w:t>　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12" name="图片 7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7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  <w:u w:val="single"/>
        </w:rPr>
        <w:t>　</w:t>
      </w:r>
      <w:r>
        <w:rPr>
          <w:rFonts w:ascii="Times New Roman" w:eastAsia="新宋体" w:hAnsi="Times New Roman" w:cs="Times New Roman" w:hint="eastAsia"/>
          <w:color w:val="00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24"/>
          <w:footerReference w:type="default" r:id="rId25"/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解：∵已知直线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kx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与直线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﹣3垂直，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则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97" name="图片 7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7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19075" cy="334010"/>
            <wp:effectExtent l="0" t="0" r="9525" b="8890"/>
            <wp:docPr id="116" name="图片 7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7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将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（3，8）代入，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8＝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66725" cy="334010"/>
            <wp:effectExtent l="0" t="0" r="9525" b="8890"/>
            <wp:docPr id="98" name="图片 7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7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04" name="图片 7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7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7" name="图片 7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7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90" name="图片 7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7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ascii="黑体" w:eastAsia="黑体" w:hAnsi="黑体" w:cs="黑体"/>
          <w:color w:val="000000"/>
        </w:rPr>
      </w:pPr>
      <w:r>
        <w:rPr>
          <w:rFonts w:ascii="Wingdings" w:eastAsia="黑体" w:hAnsi="Wingdings" w:cs="黑体"/>
          <w:color w:val="000000"/>
        </w:rPr>
        <w:sym w:font="Wingdings" w:char="F0D8"/>
      </w:r>
      <w:r>
        <w:rPr>
          <w:rFonts w:ascii="黑体" w:eastAsia="黑体" w:hAnsi="黑体" w:cs="黑体" w:hint="eastAsia"/>
          <w:color w:val="000000"/>
        </w:rPr>
        <w:t>变式训练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黑体" w:eastAsia="黑体" w:hAnsi="黑体" w:cs="黑体" w:hint="eastAsia"/>
          <w:color w:val="000000"/>
        </w:rPr>
        <w:t>【变2-1】．</w:t>
      </w:r>
      <w:r>
        <w:rPr>
          <w:rFonts w:ascii="Times New Roman" w:eastAsia="新宋体" w:hAnsi="Times New Roman" w:cs="Times New Roman" w:hint="eastAsia"/>
          <w:color w:val="000000"/>
        </w:rPr>
        <w:t>如图，在平面直角坐标系中，直线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＝﹣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86" name="图片 8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+4与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轴、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轴分别交于点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，直线</w:t>
      </w:r>
      <w:r>
        <w:rPr>
          <w:rFonts w:ascii="Times New Roman" w:eastAsia="新宋体" w:hAnsi="Times New Roman" w:cs="Times New Roman" w:hint="eastAsia"/>
          <w:i/>
          <w:color w:val="000000"/>
        </w:rPr>
        <w:t>CD</w:t>
      </w:r>
      <w:r>
        <w:rPr>
          <w:rFonts w:ascii="Times New Roman" w:eastAsia="新宋体" w:hAnsi="Times New Roman" w:cs="Times New Roman" w:hint="eastAsia"/>
          <w:color w:val="000000"/>
        </w:rPr>
        <w:t>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轴交于点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（0，﹣8），与直线</w:t>
      </w:r>
      <w:r>
        <w:rPr>
          <w:rFonts w:ascii="Times New Roman" w:eastAsia="新宋体" w:hAnsi="Times New Roman" w:cs="Times New Roman" w:hint="eastAsia"/>
          <w:i/>
          <w:color w:val="000000"/>
        </w:rPr>
        <w:t>AB</w:t>
      </w:r>
      <w:r>
        <w:rPr>
          <w:rFonts w:ascii="Times New Roman" w:eastAsia="新宋体" w:hAnsi="Times New Roman" w:cs="Times New Roman" w:hint="eastAsia"/>
          <w:color w:val="000000"/>
        </w:rPr>
        <w:t>交于点</w:t>
      </w:r>
      <w:r>
        <w:rPr>
          <w:rFonts w:ascii="Times New Roman" w:eastAsia="新宋体" w:hAnsi="Times New Roman" w:cs="Times New Roman" w:hint="eastAsia"/>
          <w:i/>
          <w:color w:val="000000"/>
        </w:rPr>
        <w:t>D</w:t>
      </w:r>
      <w:r>
        <w:rPr>
          <w:rFonts w:ascii="Times New Roman" w:eastAsia="新宋体" w:hAnsi="Times New Roman" w:cs="Times New Roman" w:hint="eastAsia"/>
          <w:color w:val="000000"/>
        </w:rPr>
        <w:t>，若△</w:t>
      </w:r>
      <w:r>
        <w:rPr>
          <w:rFonts w:ascii="Times New Roman" w:eastAsia="新宋体" w:hAnsi="Times New Roman" w:cs="Times New Roman" w:hint="eastAsia"/>
          <w:i/>
          <w:color w:val="000000"/>
        </w:rPr>
        <w:t>AOB</w:t>
      </w:r>
      <w:r>
        <w:rPr>
          <w:rFonts w:ascii="Times New Roman" w:eastAsia="新宋体" w:hAnsi="Times New Roman" w:cs="Times New Roman" w:hint="eastAsia"/>
          <w:color w:val="000000"/>
        </w:rPr>
        <w:t>∽△</w:t>
      </w:r>
      <w:r>
        <w:rPr>
          <w:rFonts w:ascii="Times New Roman" w:eastAsia="新宋体" w:hAnsi="Times New Roman" w:cs="Times New Roman" w:hint="eastAsia"/>
          <w:i/>
          <w:color w:val="000000"/>
        </w:rPr>
        <w:t>CDB</w:t>
      </w:r>
      <w:r>
        <w:rPr>
          <w:rFonts w:ascii="Times New Roman" w:eastAsia="新宋体" w:hAnsi="Times New Roman" w:cs="Times New Roman" w:hint="eastAsia"/>
          <w:color w:val="000000"/>
        </w:rPr>
        <w:t>，则点</w:t>
      </w:r>
      <w:r>
        <w:rPr>
          <w:rFonts w:ascii="Times New Roman" w:eastAsia="新宋体" w:hAnsi="Times New Roman" w:cs="Times New Roman" w:hint="eastAsia"/>
          <w:i/>
          <w:color w:val="000000"/>
        </w:rPr>
        <w:t>D</w:t>
      </w:r>
      <w:r>
        <w:rPr>
          <w:rFonts w:ascii="Times New Roman" w:eastAsia="新宋体" w:hAnsi="Times New Roman" w:cs="Times New Roman" w:hint="eastAsia"/>
          <w:color w:val="000000"/>
        </w:rPr>
        <w:t xml:space="preserve">的坐标为 </w:t>
      </w:r>
      <w:r>
        <w:rPr>
          <w:rFonts w:ascii="Times New Roman" w:eastAsia="新宋体" w:hAnsi="Times New Roman" w:cs="Times New Roman" w:hint="eastAsia"/>
          <w:color w:val="000000"/>
          <w:u w:val="single"/>
        </w:rPr>
        <w:t>　（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11" name="图片 8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8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  <w:u w:val="single"/>
        </w:rPr>
        <w:t>，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88" name="图片 8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  <w:u w:val="single"/>
        </w:rPr>
        <w:t>）　</w:t>
      </w:r>
      <w:r>
        <w:rPr>
          <w:rFonts w:ascii="Times New Roman" w:eastAsia="新宋体" w:hAnsi="Times New Roman" w:cs="Times New Roman" w:hint="eastAsia"/>
          <w:color w:val="00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drawing>
          <wp:inline distT="0" distB="0" distL="114300" distR="114300">
            <wp:extent cx="1019175" cy="1152525"/>
            <wp:effectExtent l="0" t="0" r="9525" b="9525"/>
            <wp:docPr id="89" name="图片 8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解：∵△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</w:rPr>
        <w:t>CDB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CDB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AOB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设直线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的解析式为：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∵点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的坐标为（0，﹣8），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＝﹣8，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33"/>
          <w:footerReference w:type="default" r:id="rId34"/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cs="Times New Roman"/>
          <w:color w:val="FF0000"/>
          <w:position w:val="-37"/>
          <w:szCs w:val="22"/>
        </w:rPr>
        <w:drawing>
          <wp:inline distT="0" distB="0" distL="114300" distR="114300">
            <wp:extent cx="715010" cy="552450"/>
            <wp:effectExtent l="0" t="0" r="8890" b="0"/>
            <wp:docPr id="87" name="图片 8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1501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解得，</w:t>
      </w:r>
      <w:r>
        <w:rPr>
          <w:rFonts w:cs="Times New Roman"/>
          <w:color w:val="FF0000"/>
          <w:position w:val="-48"/>
          <w:szCs w:val="22"/>
        </w:rPr>
        <w:drawing>
          <wp:inline distT="0" distB="0" distL="114300" distR="114300">
            <wp:extent cx="466725" cy="724535"/>
            <wp:effectExtent l="0" t="0" r="9525" b="18415"/>
            <wp:docPr id="91" name="图片 8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8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72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则点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的坐标为：（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05" name="图片 8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8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2" name="图片 8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8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故答案为：（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96" name="图片 8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8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95" name="图片 8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8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黑体" w:eastAsia="黑体" w:hAnsi="黑体" w:cs="黑体" w:hint="eastAsia"/>
          <w:color w:val="000000"/>
        </w:rPr>
        <w:t>【变2-2】．</w:t>
      </w:r>
      <w:r>
        <w:rPr>
          <w:rFonts w:ascii="Times New Roman" w:eastAsia="新宋体" w:hAnsi="Times New Roman" w:cs="Times New Roman" w:hint="eastAsia"/>
          <w:color w:val="000000"/>
        </w:rPr>
        <w:t>直线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kx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与抛物线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4" name="图片 9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9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交于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（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），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（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）两点，当</w:t>
      </w:r>
      <w:r>
        <w:rPr>
          <w:rFonts w:ascii="Times New Roman" w:eastAsia="新宋体" w:hAnsi="Times New Roman" w:cs="Times New Roman" w:hint="eastAsia"/>
          <w:i/>
          <w:color w:val="000000"/>
        </w:rPr>
        <w:t>OA</w:t>
      </w:r>
      <w:r>
        <w:rPr>
          <w:rFonts w:ascii="Times New Roman" w:eastAsia="新宋体" w:hAnsi="Times New Roman" w:cs="Times New Roman" w:hint="eastAsia"/>
          <w:color w:val="000000"/>
        </w:rPr>
        <w:t>⊥</w:t>
      </w:r>
      <w:r>
        <w:rPr>
          <w:rFonts w:ascii="Times New Roman" w:eastAsia="新宋体" w:hAnsi="Times New Roman" w:cs="Times New Roman" w:hint="eastAsia"/>
          <w:i/>
          <w:color w:val="000000"/>
        </w:rPr>
        <w:t>OB</w:t>
      </w:r>
      <w:r>
        <w:rPr>
          <w:rFonts w:ascii="Times New Roman" w:eastAsia="新宋体" w:hAnsi="Times New Roman" w:cs="Times New Roman" w:hint="eastAsia"/>
          <w:color w:val="000000"/>
        </w:rPr>
        <w:t>时，直线</w:t>
      </w:r>
      <w:r>
        <w:rPr>
          <w:rFonts w:ascii="Times New Roman" w:eastAsia="新宋体" w:hAnsi="Times New Roman" w:cs="Times New Roman" w:hint="eastAsia"/>
          <w:i/>
          <w:color w:val="000000"/>
        </w:rPr>
        <w:t>AB</w:t>
      </w:r>
      <w:r>
        <w:rPr>
          <w:rFonts w:ascii="Times New Roman" w:eastAsia="新宋体" w:hAnsi="Times New Roman" w:cs="Times New Roman" w:hint="eastAsia"/>
          <w:color w:val="000000"/>
        </w:rPr>
        <w:t xml:space="preserve">恒过一个定点，该定点坐标为 </w:t>
      </w:r>
      <w:r>
        <w:rPr>
          <w:rFonts w:ascii="Times New Roman" w:eastAsia="新宋体" w:hAnsi="Times New Roman" w:cs="Times New Roman" w:hint="eastAsia"/>
          <w:color w:val="000000"/>
          <w:u w:val="single"/>
        </w:rPr>
        <w:t>　（0，4）　</w:t>
      </w:r>
      <w:r>
        <w:rPr>
          <w:rFonts w:ascii="Times New Roman" w:eastAsia="新宋体" w:hAnsi="Times New Roman" w:cs="Times New Roman" w:hint="eastAsia"/>
          <w:color w:val="000000"/>
        </w:rPr>
        <w:t>．[提示：直线</w:t>
      </w:r>
      <w:r>
        <w:rPr>
          <w:rFonts w:ascii="Times New Roman" w:eastAsia="新宋体" w:hAnsi="Times New Roman" w:cs="Times New Roman" w:hint="eastAsia"/>
          <w:i/>
          <w:color w:val="000000"/>
        </w:rPr>
        <w:t>l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：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k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与直线</w:t>
      </w:r>
      <w:r>
        <w:rPr>
          <w:rFonts w:ascii="Times New Roman" w:eastAsia="新宋体" w:hAnsi="Times New Roman" w:cs="Times New Roman" w:hint="eastAsia"/>
          <w:i/>
          <w:color w:val="000000"/>
        </w:rPr>
        <w:t>l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：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k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互相垂直，则</w:t>
      </w:r>
      <w:r>
        <w:rPr>
          <w:rFonts w:ascii="Times New Roman" w:eastAsia="新宋体" w:hAnsi="Times New Roman" w:cs="Times New Roman" w:hint="eastAsia"/>
          <w:i/>
          <w:color w:val="000000"/>
        </w:rPr>
        <w:t>k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•</w:t>
      </w:r>
      <w:r>
        <w:rPr>
          <w:rFonts w:ascii="Times New Roman" w:eastAsia="新宋体" w:hAnsi="Times New Roman" w:cs="Times New Roman" w:hint="eastAsia"/>
          <w:i/>
          <w:color w:val="000000"/>
        </w:rPr>
        <w:t>k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＝﹣1]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解：∵直线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kx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与抛物线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5" name="图片 9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9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交于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）、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）两点，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kx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92" name="图片 9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化简，得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﹣4</w:t>
      </w:r>
      <w:r>
        <w:rPr>
          <w:rFonts w:ascii="Times New Roman" w:eastAsia="新宋体" w:hAnsi="Times New Roman" w:cs="Times New Roman" w:hint="eastAsia"/>
          <w:i/>
          <w:color w:val="FF0000"/>
        </w:rPr>
        <w:t>kx</w:t>
      </w:r>
      <w:r>
        <w:rPr>
          <w:rFonts w:ascii="Times New Roman" w:eastAsia="新宋体" w:hAnsi="Times New Roman" w:cs="Times New Roman" w:hint="eastAsia"/>
          <w:color w:val="FF0000"/>
        </w:rPr>
        <w:t>﹣4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＝4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＝﹣4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又∵</w:t>
      </w:r>
      <w:r>
        <w:rPr>
          <w:rFonts w:ascii="Times New Roman" w:eastAsia="新宋体" w:hAnsi="Times New Roman" w:cs="Times New Roman" w:hint="eastAsia"/>
          <w:i/>
          <w:color w:val="FF0000"/>
        </w:rPr>
        <w:t>OA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OB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30"/>
          <w:szCs w:val="22"/>
        </w:rPr>
        <w:drawing>
          <wp:inline distT="0" distB="0" distL="114300" distR="114300">
            <wp:extent cx="381635" cy="447040"/>
            <wp:effectExtent l="0" t="0" r="18415" b="10160"/>
            <wp:docPr id="93" name="图片 9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81635" cy="44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</w:t>
      </w:r>
      <w:r>
        <w:rPr>
          <w:rFonts w:cs="Times New Roman"/>
          <w:color w:val="FF0000"/>
          <w:position w:val="-30"/>
          <w:szCs w:val="22"/>
        </w:rPr>
        <w:drawing>
          <wp:inline distT="0" distB="0" distL="114300" distR="114300">
            <wp:extent cx="381635" cy="447040"/>
            <wp:effectExtent l="0" t="0" r="18415" b="10160"/>
            <wp:docPr id="94" name="图片 9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81635" cy="44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30"/>
          <w:szCs w:val="22"/>
        </w:rPr>
        <w:drawing>
          <wp:inline distT="0" distB="0" distL="114300" distR="114300">
            <wp:extent cx="381635" cy="447040"/>
            <wp:effectExtent l="0" t="0" r="18415" b="10160"/>
            <wp:docPr id="103" name="图片 9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9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81635" cy="44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30"/>
          <w:szCs w:val="22"/>
        </w:rPr>
        <w:drawing>
          <wp:inline distT="0" distB="0" distL="114300" distR="114300">
            <wp:extent cx="885825" cy="572135"/>
            <wp:effectExtent l="0" t="0" r="9525" b="18415"/>
            <wp:docPr id="99" name="图片 9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3"/>
          <w:szCs w:val="22"/>
        </w:rPr>
        <w:drawing>
          <wp:inline distT="0" distB="0" distL="114300" distR="114300">
            <wp:extent cx="381635" cy="389255"/>
            <wp:effectExtent l="0" t="0" r="18415" b="10795"/>
            <wp:docPr id="106" name="图片 9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9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81635" cy="38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76225" cy="334010"/>
            <wp:effectExtent l="0" t="0" r="9525" b="8890"/>
            <wp:docPr id="107" name="图片 9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9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＝﹣1，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即直线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kx</w:t>
      </w:r>
      <w:r>
        <w:rPr>
          <w:rFonts w:ascii="Times New Roman" w:eastAsia="新宋体" w:hAnsi="Times New Roman" w:cs="Times New Roman" w:hint="eastAsia"/>
          <w:color w:val="FF0000"/>
        </w:rPr>
        <w:t>+4，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故直线恒过顶点（0，4），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故答案为：（0，4）．</w:t>
      </w:r>
    </w:p>
    <w:p>
      <w:pPr>
        <w:spacing w:beforeAutospacing="0" w:afterAutospacing="0" w:line="360" w:lineRule="auto"/>
        <w:ind w:left="312" w:hanging="312" w:hangingChars="130"/>
        <w:rPr>
          <w:rFonts w:ascii="华文楷体" w:eastAsia="华文楷体" w:hAnsi="华文楷体" w:cs="华文楷体"/>
          <w:b/>
          <w:bCs/>
          <w:color w:val="000000"/>
          <w:sz w:val="24"/>
          <w:szCs w:val="24"/>
        </w:rPr>
      </w:pPr>
      <w:r>
        <w:rPr>
          <w:rFonts w:ascii="华文楷体" w:eastAsia="华文楷体" w:hAnsi="华文楷体" w:cs="华文楷体" w:hint="eastAsia"/>
          <w:b/>
          <w:bCs/>
          <w:color w:val="000000"/>
          <w:sz w:val="24"/>
          <w:szCs w:val="24"/>
        </w:rPr>
        <w:t>考点三：一次函数的面积问题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黑体" w:eastAsia="黑体" w:hAnsi="黑体" w:cs="黑体" w:hint="eastAsia"/>
          <w:color w:val="000000"/>
        </w:rPr>
        <w:t>【例3】．</w:t>
      </w:r>
      <w:r>
        <w:rPr>
          <w:rFonts w:ascii="Times New Roman" w:eastAsia="新宋体" w:hAnsi="Times New Roman" w:cs="Times New Roman" w:hint="eastAsia"/>
          <w:color w:val="000000"/>
        </w:rPr>
        <w:t>已知一次函数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mx</w:t>
      </w:r>
      <w:r>
        <w:rPr>
          <w:rFonts w:ascii="Times New Roman" w:eastAsia="新宋体" w:hAnsi="Times New Roman" w:cs="Times New Roman" w:hint="eastAsia"/>
          <w:color w:val="000000"/>
        </w:rPr>
        <w:t>+2的图象与两坐标轴围成的三角形的面积为1，则常数</w:t>
      </w:r>
      <w:r>
        <w:rPr>
          <w:rFonts w:ascii="Times New Roman" w:eastAsia="新宋体" w:hAnsi="Times New Roman" w:cs="Times New Roman" w:hint="eastAsia"/>
          <w:i/>
          <w:color w:val="000000"/>
        </w:rPr>
        <w:t>m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color w:val="000000"/>
          <w:u w:val="single"/>
        </w:rPr>
        <w:t>　±2　</w:t>
      </w:r>
      <w:r>
        <w:rPr>
          <w:rFonts w:ascii="Times New Roman" w:eastAsia="新宋体" w:hAnsi="Times New Roman" w:cs="Times New Roman" w:hint="eastAsia"/>
          <w:color w:val="00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46"/>
          <w:footerReference w:type="default" r:id="rId47"/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解：令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＝0，则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＝2，令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＝0，则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8" name="图片 9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9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∵一次函数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mx</w:t>
      </w:r>
      <w:r>
        <w:rPr>
          <w:rFonts w:ascii="Times New Roman" w:eastAsia="新宋体" w:hAnsi="Times New Roman" w:cs="Times New Roman" w:hint="eastAsia"/>
          <w:color w:val="FF0000"/>
        </w:rPr>
        <w:t>+2的图象与两坐标轴围成的三角形的面积为1，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3" name="图片 10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0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×2×|﹣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9" name="图片 10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|＝1，解得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＝±2．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故答案为：±2．</w:t>
      </w:r>
    </w:p>
    <w:p>
      <w:pPr>
        <w:spacing w:beforeAutospacing="0" w:afterAutospacing="0" w:line="360" w:lineRule="auto"/>
        <w:ind w:left="273" w:hanging="273" w:hangingChars="130"/>
        <w:rPr>
          <w:rFonts w:ascii="黑体" w:eastAsia="黑体" w:hAnsi="黑体" w:cs="黑体"/>
          <w:color w:val="000000"/>
        </w:rPr>
      </w:pPr>
      <w:r>
        <w:rPr>
          <w:rFonts w:ascii="Wingdings" w:eastAsia="黑体" w:hAnsi="Wingdings" w:cs="黑体"/>
          <w:color w:val="000000"/>
        </w:rPr>
        <w:sym w:font="Wingdings" w:char="F0D8"/>
      </w:r>
      <w:r>
        <w:rPr>
          <w:rFonts w:ascii="黑体" w:eastAsia="黑体" w:hAnsi="黑体" w:cs="黑体" w:hint="eastAsia"/>
          <w:color w:val="000000"/>
        </w:rPr>
        <w:t>变式训练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黑体" w:eastAsia="黑体" w:hAnsi="黑体" w:cs="黑体" w:hint="eastAsia"/>
          <w:color w:val="000000"/>
        </w:rPr>
        <w:t>【变3-1】．</w:t>
      </w:r>
      <w:r>
        <w:rPr>
          <w:rFonts w:ascii="Times New Roman" w:eastAsia="新宋体" w:hAnsi="Times New Roman" w:cs="Times New Roman" w:hint="eastAsia"/>
          <w:color w:val="000000"/>
        </w:rPr>
        <w:t>已知直线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010285" cy="334010"/>
            <wp:effectExtent l="0" t="0" r="18415" b="8890"/>
            <wp:docPr id="110" name="图片 10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0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01028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</w:rPr>
        <w:t>（</w:t>
      </w:r>
      <w:r>
        <w:rPr>
          <w:rFonts w:ascii="Times New Roman" w:eastAsia="新宋体" w:hAnsi="Times New Roman" w:cs="Times New Roman" w:hint="eastAsia"/>
          <w:i/>
          <w:color w:val="000000"/>
        </w:rPr>
        <w:t>n</w:t>
      </w:r>
      <w:r>
        <w:rPr>
          <w:rFonts w:ascii="Times New Roman" w:eastAsia="新宋体" w:hAnsi="Times New Roman" w:cs="Times New Roman" w:hint="eastAsia"/>
          <w:color w:val="000000"/>
        </w:rPr>
        <w:t>为正整数）与坐标轴围成的三角形的面积为</w:t>
      </w:r>
      <w:r>
        <w:rPr>
          <w:rFonts w:ascii="Times New Roman" w:eastAsia="新宋体" w:hAnsi="Times New Roman" w:cs="Times New Roman" w:hint="eastAsia"/>
          <w:i/>
          <w:color w:val="000000"/>
        </w:rPr>
        <w:t>S</w:t>
      </w:r>
      <w:r>
        <w:rPr>
          <w:rFonts w:ascii="Times New Roman" w:eastAsia="新宋体" w:hAnsi="Times New Roman" w:cs="Times New Roman" w:hint="eastAsia"/>
          <w:i/>
          <w:color w:val="000000"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cs="Times New Roman" w:hint="eastAsia"/>
          <w:color w:val="000000"/>
        </w:rPr>
        <w:t>．则</w:t>
      </w:r>
      <w:r>
        <w:rPr>
          <w:rFonts w:ascii="Times New Roman" w:eastAsia="新宋体" w:hAnsi="Times New Roman" w:cs="Times New Roman" w:hint="eastAsia"/>
          <w:i/>
          <w:color w:val="000000"/>
        </w:rPr>
        <w:t>S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S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S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cs="Times New Roman" w:hint="eastAsia"/>
          <w:color w:val="000000"/>
        </w:rPr>
        <w:t>+…+</w:t>
      </w:r>
      <w:r>
        <w:rPr>
          <w:rFonts w:ascii="Times New Roman" w:eastAsia="新宋体" w:hAnsi="Times New Roman" w:cs="Times New Roman" w:hint="eastAsia"/>
          <w:i/>
          <w:color w:val="000000"/>
        </w:rPr>
        <w:t>S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2020</w:t>
      </w:r>
      <w:r>
        <w:rPr>
          <w:rFonts w:ascii="Times New Roman" w:eastAsia="新宋体" w:hAnsi="Times New Roman" w:cs="Times New Roman" w:hint="eastAsia"/>
          <w:color w:val="000000"/>
        </w:rPr>
        <w:t>的值为（　　）</w:t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A．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351790" cy="334010"/>
            <wp:effectExtent l="0" t="0" r="10160" b="8890"/>
            <wp:docPr id="139" name="图片 10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10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5179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</w:rPr>
        <w:t>B．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351790" cy="334010"/>
            <wp:effectExtent l="0" t="0" r="10160" b="8890"/>
            <wp:docPr id="140" name="图片 10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10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5179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</w:rPr>
        <w:t>C．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351790" cy="334010"/>
            <wp:effectExtent l="0" t="0" r="10160" b="8890"/>
            <wp:docPr id="143" name="图片 10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0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5179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</w:rPr>
        <w:t>D．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351790" cy="334010"/>
            <wp:effectExtent l="0" t="0" r="10160" b="8890"/>
            <wp:docPr id="131" name="图片 10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0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5179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解：令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＝0，则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76225" cy="334010"/>
            <wp:effectExtent l="0" t="0" r="9525" b="8890"/>
            <wp:docPr id="130" name="图片 10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0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令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＝0，则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010285" cy="334010"/>
            <wp:effectExtent l="0" t="0" r="18415" b="8890"/>
            <wp:docPr id="126" name="图片 10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0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01028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76225" cy="334010"/>
            <wp:effectExtent l="0" t="0" r="9525" b="8890"/>
            <wp:docPr id="144" name="图片 10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10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所以，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49" name="图片 1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•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76225" cy="334010"/>
            <wp:effectExtent l="0" t="0" r="9525" b="8890"/>
            <wp:docPr id="129" name="图片 1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•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76225" cy="334010"/>
            <wp:effectExtent l="0" t="0" r="9525" b="8890"/>
            <wp:docPr id="119" name="图片 1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42" name="图片 1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1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76225" cy="334010"/>
            <wp:effectExtent l="0" t="0" r="9525" b="8890"/>
            <wp:docPr id="133" name="图片 1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76225" cy="334010"/>
            <wp:effectExtent l="0" t="0" r="9525" b="8890"/>
            <wp:docPr id="141" name="图片 1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1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所以，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cs="Times New Roman" w:hint="eastAsia"/>
          <w:color w:val="FF0000"/>
        </w:rPr>
        <w:t>+…+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2020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45" name="图片 11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1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43535" cy="334010"/>
            <wp:effectExtent l="0" t="0" r="18415" b="8890"/>
            <wp:docPr id="146" name="图片 1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34353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47" name="图片 1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24" name="图片 1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28" name="图片 1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38" name="图片 1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1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+…+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51790" cy="334010"/>
            <wp:effectExtent l="0" t="0" r="10160" b="8890"/>
            <wp:docPr id="120" name="图片 1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179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51790" cy="334010"/>
            <wp:effectExtent l="0" t="0" r="10160" b="8890"/>
            <wp:docPr id="148" name="图片 1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5179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35" name="图片 1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27" name="图片 12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2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51790" cy="334010"/>
            <wp:effectExtent l="0" t="0" r="10160" b="8890"/>
            <wp:docPr id="132" name="图片 12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2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5179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51790" cy="334010"/>
            <wp:effectExtent l="0" t="0" r="10160" b="8890"/>
            <wp:docPr id="134" name="图片 1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5179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黑体" w:eastAsia="黑体" w:hAnsi="黑体" w:cs="黑体" w:hint="eastAsia"/>
          <w:color w:val="000000"/>
        </w:rPr>
        <w:t>【变3-2】．</w:t>
      </w:r>
      <w:r>
        <w:rPr>
          <w:rFonts w:ascii="Times New Roman" w:eastAsia="新宋体" w:hAnsi="Times New Roman" w:cs="Times New Roman" w:hint="eastAsia"/>
          <w:color w:val="000000"/>
        </w:rPr>
        <w:t>如图，正比例函数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＝﹣3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的图象与一次函数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kx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的图象交于点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（</w:t>
      </w:r>
      <w:r>
        <w:rPr>
          <w:rFonts w:ascii="Times New Roman" w:eastAsia="新宋体" w:hAnsi="Times New Roman" w:cs="Times New Roman" w:hint="eastAsia"/>
          <w:i/>
          <w:color w:val="000000"/>
        </w:rPr>
        <w:t>m</w:t>
      </w:r>
      <w:r>
        <w:rPr>
          <w:rFonts w:ascii="Times New Roman" w:eastAsia="新宋体" w:hAnsi="Times New Roman" w:cs="Times New Roman" w:hint="eastAsia"/>
          <w:color w:val="000000"/>
        </w:rPr>
        <w:t>，3），一次函数图象经过点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（1，1），与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轴的交点为</w:t>
      </w:r>
      <w:r>
        <w:rPr>
          <w:rFonts w:ascii="Times New Roman" w:eastAsia="新宋体" w:hAnsi="Times New Roman" w:cs="Times New Roman" w:hint="eastAsia"/>
          <w:i/>
          <w:color w:val="000000"/>
        </w:rPr>
        <w:t>D</w:t>
      </w:r>
      <w:r>
        <w:rPr>
          <w:rFonts w:ascii="Times New Roman" w:eastAsia="新宋体" w:hAnsi="Times New Roman" w:cs="Times New Roman" w:hint="eastAsia"/>
          <w:color w:val="000000"/>
        </w:rPr>
        <w:t>，与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轴的交点为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（1）求一次函数表达式；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  <w:sectPr>
          <w:headerReference w:type="default" r:id="rId67"/>
          <w:footerReference w:type="default" r:id="rId68"/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000000"/>
        </w:rPr>
        <w:t>（2）求△</w:t>
      </w:r>
      <w:r>
        <w:rPr>
          <w:rFonts w:ascii="Times New Roman" w:eastAsia="新宋体" w:hAnsi="Times New Roman" w:cs="Times New Roman" w:hint="eastAsia"/>
          <w:i/>
          <w:color w:val="000000"/>
        </w:rPr>
        <w:t>COP</w:t>
      </w:r>
      <w:r>
        <w:rPr>
          <w:rFonts w:ascii="Times New Roman" w:eastAsia="新宋体" w:hAnsi="Times New Roman" w:cs="Times New Roman" w:hint="eastAsia"/>
          <w:color w:val="000000"/>
        </w:rPr>
        <w:t>的面积．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drawing>
          <wp:inline distT="0" distB="0" distL="114300" distR="114300">
            <wp:extent cx="1774190" cy="1368425"/>
            <wp:effectExtent l="0" t="0" r="16510" b="3175"/>
            <wp:docPr id="123" name="图片 12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2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774190" cy="136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解：（1）∵正比例函数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＝﹣3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的图象过点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，3），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∴3＝﹣3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解得：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＝﹣1，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（﹣1，3），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∵一次函数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kx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的图象过点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（﹣1，3），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（1，1），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4"/>
          <w:szCs w:val="22"/>
        </w:rPr>
        <w:drawing>
          <wp:inline distT="0" distB="0" distL="114300" distR="114300">
            <wp:extent cx="572135" cy="361950"/>
            <wp:effectExtent l="0" t="0" r="18415" b="0"/>
            <wp:docPr id="118" name="图片 1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7213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解得：</w:t>
      </w:r>
      <w:r>
        <w:rPr>
          <w:rFonts w:cs="Times New Roman"/>
          <w:color w:val="FF0000"/>
          <w:position w:val="-24"/>
          <w:szCs w:val="22"/>
        </w:rPr>
        <w:drawing>
          <wp:inline distT="0" distB="0" distL="114300" distR="114300">
            <wp:extent cx="419100" cy="361950"/>
            <wp:effectExtent l="0" t="0" r="0" b="0"/>
            <wp:docPr id="125" name="图片 13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3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∴一次函数表达式为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+2；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（2）由（1）知，一次函数表达式为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令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＝0，﹣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+2＝0，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解得：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（2，0），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OC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113790" cy="334010"/>
            <wp:effectExtent l="0" t="0" r="10160" b="8890"/>
            <wp:docPr id="136" name="图片 1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1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11379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＝3．</w:t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/>
          <w:color w:val="000000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/>
          <w:color w:val="000000"/>
        </w:rPr>
        <w:sectPr>
          <w:headerReference w:type="default" r:id="rId73"/>
          <w:footerReference w:type="default" r:id="rId74"/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/>
          <w:color w:val="000000"/>
        </w:rPr>
      </w:pPr>
      <w:r>
        <w:rPr>
          <w:rFonts w:hint="eastAsia"/>
        </w:rPr>
        <w:t xml:space="preserve">                       </w:t>
      </w:r>
      <w:r>
        <w:drawing>
          <wp:inline distT="0" distB="0" distL="114300" distR="114300">
            <wp:extent cx="3048000" cy="781050"/>
            <wp:effectExtent l="0" t="0" r="0" b="0"/>
            <wp:docPr id="373" name="图片 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图片 3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/>
          <w:color w:val="000000"/>
        </w:rPr>
      </w:pPr>
      <w:r>
        <w:drawing>
          <wp:inline distT="0" distB="0" distL="114300" distR="114300">
            <wp:extent cx="1847850" cy="676275"/>
            <wp:effectExtent l="0" t="0" r="0" b="9525"/>
            <wp:docPr id="374" name="图片 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图片 3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1．两直线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k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k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相交于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轴，则（　　）</w:t>
      </w:r>
    </w:p>
    <w:p>
      <w:pPr>
        <w:tabs>
          <w:tab w:val="left" w:pos="4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A．</w:t>
      </w:r>
      <w:r>
        <w:rPr>
          <w:rFonts w:ascii="Times New Roman" w:eastAsia="新宋体" w:hAnsi="Times New Roman" w:cs="Times New Roman" w:hint="eastAsia"/>
          <w:i/>
          <w:color w:val="000000"/>
        </w:rPr>
        <w:t>k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≠</w:t>
      </w:r>
      <w:r>
        <w:rPr>
          <w:rFonts w:ascii="Times New Roman" w:eastAsia="新宋体" w:hAnsi="Times New Roman" w:cs="Times New Roman" w:hint="eastAsia"/>
          <w:i/>
          <w:color w:val="000000"/>
        </w:rPr>
        <w:t>k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≠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</w:rPr>
        <w:t>B．</w:t>
      </w:r>
      <w:r>
        <w:rPr>
          <w:rFonts w:ascii="Times New Roman" w:eastAsia="新宋体" w:hAnsi="Times New Roman" w:cs="Times New Roman" w:hint="eastAsia"/>
          <w:i/>
          <w:color w:val="000000"/>
        </w:rPr>
        <w:t>k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≠</w:t>
      </w:r>
      <w:r>
        <w:rPr>
          <w:rFonts w:ascii="Times New Roman" w:eastAsia="新宋体" w:hAnsi="Times New Roman" w:cs="Times New Roman" w:hint="eastAsia"/>
          <w:i/>
          <w:color w:val="000000"/>
        </w:rPr>
        <w:t>k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cs="Times New Roman"/>
          <w:color w:val="000000"/>
          <w:szCs w:val="22"/>
        </w:rPr>
        <w:tab/>
      </w:r>
    </w:p>
    <w:p>
      <w:pPr>
        <w:tabs>
          <w:tab w:val="left" w:pos="4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C．</w:t>
      </w:r>
      <w:r>
        <w:rPr>
          <w:rFonts w:ascii="Times New Roman" w:eastAsia="新宋体" w:hAnsi="Times New Roman" w:cs="Times New Roman" w:hint="eastAsia"/>
          <w:i/>
          <w:color w:val="000000"/>
        </w:rPr>
        <w:t>k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k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≠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</w:rPr>
        <w:t>D．</w:t>
      </w:r>
      <w:r>
        <w:rPr>
          <w:rFonts w:ascii="Times New Roman" w:eastAsia="新宋体" w:hAnsi="Times New Roman" w:cs="Times New Roman" w:hint="eastAsia"/>
          <w:i/>
          <w:color w:val="000000"/>
        </w:rPr>
        <w:t>k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k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解：两直线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与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相交于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轴，则两直线与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轴的交点是同一点，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在直线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中，令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＝0，解得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，与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轴的交点是（0，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同理直线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与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轴的交点是（0，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则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若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，则两直线重合，因而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≠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2．若直线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+3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+1＝0与</w:t>
      </w:r>
      <w:r>
        <w:rPr>
          <w:rFonts w:ascii="Times New Roman" w:eastAsia="新宋体" w:hAnsi="Times New Roman" w:cs="Times New Roman" w:hint="eastAsia"/>
          <w:i/>
          <w:color w:val="000000"/>
        </w:rPr>
        <w:t>ax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+1＝0互相垂直，则实数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的值为（　　）</w:t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A．﹣3</w:t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</w:rPr>
        <w:t>B．﹣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37" name="图片 1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</w:rPr>
        <w:t>C．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21" name="图片 13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3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</w:rPr>
        <w:t>D．3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解：直线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+3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+1＝0的斜率为：﹣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22" name="图片 1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直线</w:t>
      </w:r>
      <w:r>
        <w:rPr>
          <w:rFonts w:ascii="Times New Roman" w:eastAsia="新宋体" w:hAnsi="Times New Roman" w:cs="Times New Roman" w:hint="eastAsia"/>
          <w:i/>
          <w:color w:val="FF0000"/>
        </w:rPr>
        <w:t>ax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+1的斜率为：﹣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∵两直线垂直，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60" name="图片 1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1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×（﹣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）＝﹣1，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＝﹣3，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79"/>
          <w:footerReference w:type="default" r:id="rId80"/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3．已知一次函数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+2与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＝﹣2+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，下面说法正确的是（　　）</w:t>
      </w:r>
    </w:p>
    <w:p>
      <w:pPr>
        <w:spacing w:beforeAutospacing="0" w:afterAutospacing="0" w:line="360" w:lineRule="auto"/>
        <w:ind w:firstLine="273" w:firstLineChars="130"/>
        <w:jc w:val="left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A．两直线交于点（1，0）</w:t>
      </w:r>
      <w:r>
        <w:rPr>
          <w:rFonts w:cs="Times New Roman"/>
          <w:color w:val="000000"/>
          <w:szCs w:val="22"/>
        </w:rPr>
        <w:tab/>
      </w:r>
    </w:p>
    <w:p>
      <w:pPr>
        <w:spacing w:beforeAutospacing="0" w:afterAutospacing="0" w:line="360" w:lineRule="auto"/>
        <w:ind w:firstLine="273" w:firstLineChars="130"/>
        <w:jc w:val="left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B．两直线之间的距离为4个单位</w:t>
      </w:r>
      <w:r>
        <w:rPr>
          <w:rFonts w:cs="Times New Roman"/>
          <w:color w:val="000000"/>
          <w:szCs w:val="22"/>
        </w:rPr>
        <w:tab/>
      </w:r>
    </w:p>
    <w:p>
      <w:pPr>
        <w:spacing w:beforeAutospacing="0" w:afterAutospacing="0" w:line="360" w:lineRule="auto"/>
        <w:ind w:firstLine="273" w:firstLineChars="130"/>
        <w:jc w:val="left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C．两直线与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轴的夹角都是30°</w:t>
      </w:r>
      <w:r>
        <w:rPr>
          <w:rFonts w:cs="Times New Roman"/>
          <w:color w:val="000000"/>
          <w:szCs w:val="22"/>
        </w:rPr>
        <w:tab/>
      </w:r>
    </w:p>
    <w:p>
      <w:pPr>
        <w:spacing w:beforeAutospacing="0" w:afterAutospacing="0" w:line="360" w:lineRule="auto"/>
        <w:ind w:firstLine="273" w:firstLineChars="130"/>
        <w:jc w:val="left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D．两条已知直线与直线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都平行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解：根据一次函数的性质，一次函数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+2与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＝﹣2+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，分别与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轴相交于（0，2）和（0，﹣2）两点，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因为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的系数，都为1，因此直线的方向是一样的，都与直线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平行．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4．如图，直线</w:t>
      </w:r>
      <w:r>
        <w:rPr>
          <w:rFonts w:ascii="Times New Roman" w:eastAsia="新宋体" w:hAnsi="Times New Roman" w:cs="Times New Roman" w:hint="eastAsia"/>
          <w:i/>
          <w:color w:val="000000"/>
        </w:rPr>
        <w:t>l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过原点，直线</w:t>
      </w:r>
      <w:r>
        <w:rPr>
          <w:rFonts w:ascii="Times New Roman" w:eastAsia="新宋体" w:hAnsi="Times New Roman" w:cs="Times New Roman" w:hint="eastAsia"/>
          <w:i/>
          <w:color w:val="000000"/>
        </w:rPr>
        <w:t>l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解析式为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＝﹣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151" name="图片 1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+2，且直线</w:t>
      </w:r>
      <w:r>
        <w:rPr>
          <w:rFonts w:ascii="Times New Roman" w:eastAsia="新宋体" w:hAnsi="Times New Roman" w:cs="Times New Roman" w:hint="eastAsia"/>
          <w:i/>
          <w:color w:val="000000"/>
        </w:rPr>
        <w:t>l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和</w:t>
      </w:r>
      <w:r>
        <w:rPr>
          <w:rFonts w:ascii="Times New Roman" w:eastAsia="新宋体" w:hAnsi="Times New Roman" w:cs="Times New Roman" w:hint="eastAsia"/>
          <w:i/>
          <w:color w:val="000000"/>
        </w:rPr>
        <w:t>l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互相垂直，那么直线</w:t>
      </w:r>
      <w:r>
        <w:rPr>
          <w:rFonts w:ascii="Times New Roman" w:eastAsia="新宋体" w:hAnsi="Times New Roman" w:cs="Times New Roman" w:hint="eastAsia"/>
          <w:i/>
          <w:color w:val="000000"/>
        </w:rPr>
        <w:t>l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解析式为（　　）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drawing>
          <wp:inline distT="0" distB="0" distL="114300" distR="114300">
            <wp:extent cx="1743075" cy="1581150"/>
            <wp:effectExtent l="0" t="0" r="9525" b="0"/>
            <wp:docPr id="154" name="图片 13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13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A．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5" name="图片 1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</w:rPr>
        <w:t>B．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163" name="图片 13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图片 13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</w:rPr>
        <w:t>C．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152" name="图片 14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4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</w:rPr>
        <w:t>D．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cs="Times New Roman"/>
          <w:color w:val="00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64" name="图片 14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图片 14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解：∵一次函数经过原点，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∴设所求的一次函数为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kx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∵一次函数的图象与直线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165" name="图片 14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图片 14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+2垂直，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61" name="图片 14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图片 14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则直线</w:t>
      </w:r>
      <w:r>
        <w:rPr>
          <w:rFonts w:ascii="Times New Roman" w:eastAsia="新宋体" w:hAnsi="Times New Roman" w:cs="Times New Roman" w:hint="eastAsia"/>
          <w:i/>
          <w:color w:val="FF0000"/>
        </w:rPr>
        <w:t>l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66" name="图片 14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图片 14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87"/>
          <w:footerReference w:type="default" r:id="rId88"/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5．已知直线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mx</w:t>
      </w:r>
      <w:r>
        <w:rPr>
          <w:rFonts w:ascii="Times New Roman" w:eastAsia="新宋体" w:hAnsi="Times New Roman" w:cs="Times New Roman" w:hint="eastAsia"/>
          <w:color w:val="000000"/>
        </w:rPr>
        <w:t>﹣1上有一点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（1，</w:t>
      </w:r>
      <w:r>
        <w:rPr>
          <w:rFonts w:ascii="Times New Roman" w:eastAsia="新宋体" w:hAnsi="Times New Roman" w:cs="Times New Roman" w:hint="eastAsia"/>
          <w:i/>
          <w:color w:val="000000"/>
        </w:rPr>
        <w:t>n</w:t>
      </w:r>
      <w:r>
        <w:rPr>
          <w:rFonts w:ascii="Times New Roman" w:eastAsia="新宋体" w:hAnsi="Times New Roman" w:cs="Times New Roman" w:hint="eastAsia"/>
          <w:color w:val="000000"/>
        </w:rPr>
        <w:t>），它到原点的距离是</w:t>
      </w:r>
      <w:r>
        <w:rPr>
          <w:rFonts w:cs="Times New Roman"/>
          <w:color w:val="000000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156" name="图片 14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14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</w:rPr>
        <w:t>，则此直线与两坐标轴围成的三角形的面积为（　　）</w:t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A．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3" name="图片 14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14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</w:rPr>
        <w:t>B．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0" name="图片 14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4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</w:rPr>
        <w:t>或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7" name="图片 14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14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</w:rPr>
        <w:t>C．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8" name="图片 14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4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</w:rPr>
        <w:t>或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9" name="图片 15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15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</w:rPr>
        <w:t>D．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62" name="图片 15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图片 15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</w:rPr>
        <w:t>或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78" name="图片 15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15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解：∵点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（1，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）到原点的距离是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190" name="图片 15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图片 15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+1＝10，即</w:t>
      </w:r>
      <w:r>
        <w:rPr>
          <w:rFonts w:ascii="Times New Roman" w:eastAsia="新宋体" w:hAnsi="Times New Roman" w:cs="Times New Roman" w:hint="eastAsia"/>
          <w:i/>
          <w:color w:val="FF0000"/>
        </w:rPr>
        <w:t>n</w:t>
      </w:r>
      <w:r>
        <w:rPr>
          <w:rFonts w:ascii="Times New Roman" w:eastAsia="新宋体" w:hAnsi="Times New Roman" w:cs="Times New Roman" w:hint="eastAsia"/>
          <w:color w:val="FF0000"/>
        </w:rPr>
        <w:t>＝±3．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则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（1，±3），代入一次函数解析式得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＝4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﹣1或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﹣1．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（1）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＝4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﹣1与两坐标轴围成的三角形的面积为：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91" name="图片 15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图片 15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84" name="图片 15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图片 15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×1＝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79" name="图片 15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图片 15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﹣1与两坐标轴围成的三角形的面积为：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67" name="图片 15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图片 15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68" name="图片 15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15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×1＝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87" name="图片 15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图片 15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6．如图，一次函数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kx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的图象与正比例函数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＝2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的图象平行且经过点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（1，﹣2），则</w:t>
      </w:r>
      <w:r>
        <w:rPr>
          <w:rFonts w:ascii="Times New Roman" w:eastAsia="新宋体" w:hAnsi="Times New Roman" w:cs="Times New Roman" w:hint="eastAsia"/>
          <w:i/>
          <w:color w:val="000000"/>
        </w:rPr>
        <w:t>kb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color w:val="000000"/>
          <w:u w:val="single"/>
        </w:rPr>
        <w:t>　﹣8　</w:t>
      </w:r>
      <w:r>
        <w:rPr>
          <w:rFonts w:ascii="Times New Roman" w:eastAsia="新宋体" w:hAnsi="Times New Roman" w:cs="Times New Roman" w:hint="eastAsia"/>
          <w:color w:val="00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drawing>
          <wp:inline distT="0" distB="0" distL="114300" distR="114300">
            <wp:extent cx="1466850" cy="1200150"/>
            <wp:effectExtent l="0" t="0" r="0" b="0"/>
            <wp:docPr id="171" name="图片 16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图片 16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解：∵一次函数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kx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的图象与正比例函数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的图象平行，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把点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（1，﹣2）代入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得2+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＝﹣2，解得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＝﹣4，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kb</w:t>
      </w:r>
      <w:r>
        <w:rPr>
          <w:rFonts w:ascii="Times New Roman" w:eastAsia="新宋体" w:hAnsi="Times New Roman" w:cs="Times New Roman" w:hint="eastAsia"/>
          <w:color w:val="FF0000"/>
        </w:rPr>
        <w:t>＝2×（﹣4）＝﹣8．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故答案为﹣8．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  <w:sectPr>
          <w:headerReference w:type="default" r:id="rId97"/>
          <w:footerReference w:type="default" r:id="rId98"/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000000"/>
        </w:rPr>
        <w:t>7．若平行于直线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＝﹣2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的某直线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kx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与两坐标轴所围成的三角形面积为5，则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color w:val="000000"/>
          <w:u w:val="single"/>
        </w:rPr>
        <w:t>　</w:t>
      </w:r>
      <w:r>
        <w:rPr>
          <w:rFonts w:cs="Times New Roman"/>
          <w:color w:val="000000"/>
          <w:position w:val="-4"/>
          <w:szCs w:val="22"/>
        </w:rPr>
        <w:drawing>
          <wp:inline distT="0" distB="0" distL="114300" distR="114300">
            <wp:extent cx="457200" cy="171450"/>
            <wp:effectExtent l="0" t="0" r="0" b="0"/>
            <wp:docPr id="183" name="图片 16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图片 16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  <w:u w:val="single"/>
        </w:rPr>
        <w:t>　</w:t>
      </w:r>
      <w:r>
        <w:rPr>
          <w:rFonts w:ascii="Times New Roman" w:eastAsia="新宋体" w:hAnsi="Times New Roman" w:cs="Times New Roman" w:hint="eastAsia"/>
          <w:color w:val="00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解：直线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kx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与直线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平行，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因而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</w:rPr>
        <w:t>＝﹣2，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直线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与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轴的交点坐标是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86" name="图片 16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图片 16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，与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轴的交点坐标是（0，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96" name="图片 16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图片 16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|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82" name="图片 16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图片 16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|•|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|＝5，即</w:t>
      </w:r>
      <w:r>
        <w:rPr>
          <w:rFonts w:cs="Times New Roman"/>
          <w:color w:val="FF0000"/>
          <w:position w:val="-23"/>
          <w:szCs w:val="22"/>
        </w:rPr>
        <w:drawing>
          <wp:inline distT="0" distB="0" distL="114300" distR="114300">
            <wp:extent cx="208915" cy="389255"/>
            <wp:effectExtent l="0" t="0" r="635" b="10795"/>
            <wp:docPr id="180" name="图片 16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图片 16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38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＝5，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解得：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＝±2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85" name="图片 16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图片 16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8．如图，直线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＝﹣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88" name="图片 16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图片 16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+2与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轴交于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两点，以</w:t>
      </w:r>
      <w:r>
        <w:rPr>
          <w:rFonts w:ascii="Times New Roman" w:eastAsia="新宋体" w:hAnsi="Times New Roman" w:cs="Times New Roman" w:hint="eastAsia"/>
          <w:i/>
          <w:color w:val="000000"/>
        </w:rPr>
        <w:t>AB</w:t>
      </w:r>
      <w:r>
        <w:rPr>
          <w:rFonts w:ascii="Times New Roman" w:eastAsia="新宋体" w:hAnsi="Times New Roman" w:cs="Times New Roman" w:hint="eastAsia"/>
          <w:color w:val="000000"/>
        </w:rPr>
        <w:t>为边在第一象限作矩形</w:t>
      </w:r>
      <w:r>
        <w:rPr>
          <w:rFonts w:ascii="Times New Roman" w:eastAsia="新宋体" w:hAnsi="Times New Roman" w:cs="Times New Roman" w:hint="eastAsia"/>
          <w:i/>
          <w:color w:val="000000"/>
        </w:rPr>
        <w:t>ABCD</w:t>
      </w:r>
      <w:r>
        <w:rPr>
          <w:rFonts w:ascii="Times New Roman" w:eastAsia="新宋体" w:hAnsi="Times New Roman" w:cs="Times New Roman" w:hint="eastAsia"/>
          <w:color w:val="000000"/>
        </w:rPr>
        <w:t>，矩形的对称中心为点</w:t>
      </w:r>
      <w:r>
        <w:rPr>
          <w:rFonts w:ascii="Times New Roman" w:eastAsia="新宋体" w:hAnsi="Times New Roman" w:cs="Times New Roman" w:hint="eastAsia"/>
          <w:i/>
          <w:color w:val="000000"/>
        </w:rPr>
        <w:t>M</w:t>
      </w:r>
      <w:r>
        <w:rPr>
          <w:rFonts w:ascii="Times New Roman" w:eastAsia="新宋体" w:hAnsi="Times New Roman" w:cs="Times New Roman" w:hint="eastAsia"/>
          <w:color w:val="000000"/>
        </w:rPr>
        <w:t>，若双曲线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94" name="图片 16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图片 16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</w:rPr>
        <w:t>（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＞0）恰好过点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</w:rPr>
        <w:t>M</w:t>
      </w:r>
      <w:r>
        <w:rPr>
          <w:rFonts w:ascii="Times New Roman" w:eastAsia="新宋体" w:hAnsi="Times New Roman" w:cs="Times New Roman" w:hint="eastAsia"/>
          <w:color w:val="000000"/>
        </w:rPr>
        <w:t>，则</w:t>
      </w:r>
      <w:r>
        <w:rPr>
          <w:rFonts w:ascii="Times New Roman" w:eastAsia="新宋体" w:hAnsi="Times New Roman" w:cs="Times New Roman" w:hint="eastAsia"/>
          <w:i/>
          <w:color w:val="000000"/>
        </w:rPr>
        <w:t>k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color w:val="000000"/>
          <w:u w:val="single"/>
        </w:rPr>
        <w:t>　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95" name="图片 16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图片 16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  <w:u w:val="single"/>
        </w:rPr>
        <w:t>　</w:t>
      </w:r>
      <w:r>
        <w:rPr>
          <w:rFonts w:ascii="Times New Roman" w:eastAsia="新宋体" w:hAnsi="Times New Roman" w:cs="Times New Roman" w:hint="eastAsia"/>
          <w:color w:val="00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drawing>
          <wp:inline distT="0" distB="0" distL="114300" distR="114300">
            <wp:extent cx="1800225" cy="1714500"/>
            <wp:effectExtent l="0" t="0" r="9525" b="0"/>
            <wp:docPr id="189" name="图片 17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图片 17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解：∵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77" name="图片 17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图片 17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＝0时，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＝2；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＝0时，﹣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75" name="图片 17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图片 17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+2＝0，解得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＝4，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（4，0），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（0，2）．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∵四边形</w:t>
      </w:r>
      <w:r>
        <w:rPr>
          <w:rFonts w:ascii="Times New Roman" w:eastAsia="新宋体" w:hAnsi="Times New Roman" w:cs="Times New Roman" w:hint="eastAsia"/>
          <w:i/>
          <w:color w:val="FF0000"/>
        </w:rPr>
        <w:t>ABCD</w:t>
      </w:r>
      <w:r>
        <w:rPr>
          <w:rFonts w:ascii="Times New Roman" w:eastAsia="新宋体" w:hAnsi="Times New Roman" w:cs="Times New Roman" w:hint="eastAsia"/>
          <w:color w:val="FF0000"/>
        </w:rPr>
        <w:t>是矩形，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＝90°．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设直线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的解析式为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将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（0，2）代入得，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09"/>
          <w:footerReference w:type="default" r:id="rId110"/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∴直线</w:t>
      </w:r>
      <w:r>
        <w:rPr>
          <w:rFonts w:ascii="Times New Roman" w:eastAsia="新宋体" w:hAnsi="Times New Roman" w:cs="Times New Roman" w:hint="eastAsia"/>
          <w:i/>
          <w:color w:val="FF0000"/>
        </w:rPr>
        <w:t>BC</w:t>
      </w:r>
      <w:r>
        <w:rPr>
          <w:rFonts w:ascii="Times New Roman" w:eastAsia="新宋体" w:hAnsi="Times New Roman" w:cs="Times New Roman" w:hint="eastAsia"/>
          <w:color w:val="FF0000"/>
        </w:rPr>
        <w:t>的解析式为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，2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+2），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∵矩形</w:t>
      </w:r>
      <w:r>
        <w:rPr>
          <w:rFonts w:ascii="Times New Roman" w:eastAsia="新宋体" w:hAnsi="Times New Roman" w:cs="Times New Roman" w:hint="eastAsia"/>
          <w:i/>
          <w:color w:val="FF0000"/>
        </w:rPr>
        <w:t>ABCD</w:t>
      </w:r>
      <w:r>
        <w:rPr>
          <w:rFonts w:ascii="Times New Roman" w:eastAsia="新宋体" w:hAnsi="Times New Roman" w:cs="Times New Roman" w:hint="eastAsia"/>
          <w:color w:val="FF0000"/>
        </w:rPr>
        <w:t>的对称中心为点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为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的中点，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76225" cy="334010"/>
            <wp:effectExtent l="0" t="0" r="9525" b="8890"/>
            <wp:docPr id="192" name="图片 17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图片 17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+1）．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∵双曲线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93" name="图片 17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图片 17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＞0）过点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</w:rPr>
        <w:t>M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（2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+2）＝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76225" cy="334010"/>
            <wp:effectExtent l="0" t="0" r="9525" b="8890"/>
            <wp:docPr id="197" name="图片 17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图片 17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+1），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81" name="图片 17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图片 17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＝﹣1（不合题意舍去），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（2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+2）＝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74" name="图片 17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图片 17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（2×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98" name="图片 17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图片 17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+2）＝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69" name="图片 17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图片 17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故答案为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73" name="图片 18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图片 18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9．在平面直角坐标系</w:t>
      </w:r>
      <w:r>
        <w:rPr>
          <w:rFonts w:ascii="Times New Roman" w:eastAsia="新宋体" w:hAnsi="Times New Roman" w:cs="Times New Roman" w:hint="eastAsia"/>
          <w:i/>
          <w:color w:val="000000"/>
        </w:rPr>
        <w:t>xOy</w:t>
      </w:r>
      <w:r>
        <w:rPr>
          <w:rFonts w:ascii="Times New Roman" w:eastAsia="新宋体" w:hAnsi="Times New Roman" w:cs="Times New Roman" w:hint="eastAsia"/>
          <w:color w:val="000000"/>
        </w:rPr>
        <w:t>中，已知直线</w:t>
      </w:r>
      <w:r>
        <w:rPr>
          <w:rFonts w:ascii="Times New Roman" w:eastAsia="新宋体" w:hAnsi="Times New Roman" w:cs="Times New Roman" w:hint="eastAsia"/>
          <w:i/>
          <w:color w:val="000000"/>
        </w:rPr>
        <w:t>AB</w:t>
      </w:r>
      <w:r>
        <w:rPr>
          <w:rFonts w:ascii="Times New Roman" w:eastAsia="新宋体" w:hAnsi="Times New Roman" w:cs="Times New Roman" w:hint="eastAsia"/>
          <w:color w:val="000000"/>
        </w:rPr>
        <w:t>与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轴交于点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（2，0），与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轴交于点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（0，1）．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（1）求直线</w:t>
      </w:r>
      <w:r>
        <w:rPr>
          <w:rFonts w:ascii="Times New Roman" w:eastAsia="新宋体" w:hAnsi="Times New Roman" w:cs="Times New Roman" w:hint="eastAsia"/>
          <w:i/>
          <w:color w:val="000000"/>
        </w:rPr>
        <w:t>AB</w:t>
      </w:r>
      <w:r>
        <w:rPr>
          <w:rFonts w:ascii="Times New Roman" w:eastAsia="新宋体" w:hAnsi="Times New Roman" w:cs="Times New Roman" w:hint="eastAsia"/>
          <w:color w:val="000000"/>
        </w:rPr>
        <w:t>的解析式；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r>
        <w:rPr>
          <w:rFonts w:ascii="Times New Roman" w:eastAsia="新宋体" w:hAnsi="Times New Roman" w:cs="Times New Roman" w:hint="eastAsia"/>
          <w:color w:val="000000" w:themeColor="text1"/>
          <w14:textFill>
            <w14:solidFill>
              <w14:schemeClr w14:val="tx1"/>
            </w14:solidFill>
          </w14:textFill>
        </w:rPr>
        <w:t>（2）若</w:t>
      </w:r>
      <w:r>
        <w:rPr>
          <w:rFonts w:ascii="Times New Roman" w:eastAsia="新宋体" w:hAnsi="Times New Roman" w:cs="Times New Roman" w:hint="eastAsia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新宋体" w:hAnsi="Times New Roman" w:cs="Times New Roman" w:hint="eastAsia"/>
          <w:color w:val="000000" w:themeColor="text1"/>
          <w14:textFill>
            <w14:solidFill>
              <w14:schemeClr w14:val="tx1"/>
            </w14:solidFill>
          </w14:textFill>
        </w:rPr>
        <w:t>轴上有一点</w:t>
      </w:r>
      <w:r>
        <w:rPr>
          <w:rFonts w:ascii="Times New Roman" w:eastAsia="新宋体" w:hAnsi="Times New Roman" w:cs="Times New Roman" w:hint="eastAsia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eastAsia="新宋体" w:hAnsi="Times New Roman" w:cs="Times New Roman" w:hint="eastAsia"/>
          <w:color w:val="000000" w:themeColor="text1"/>
          <w14:textFill>
            <w14:solidFill>
              <w14:schemeClr w14:val="tx1"/>
            </w14:solidFill>
          </w14:textFill>
        </w:rPr>
        <w:t>，且</w:t>
      </w:r>
      <w:r>
        <w:rPr>
          <w:rFonts w:ascii="Times New Roman" w:eastAsia="新宋体" w:hAnsi="Times New Roman" w:cs="Times New Roman" w:hint="eastAsia"/>
          <w:i/>
          <w:color w:val="000000" w:themeColor="text1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eastAsia="新宋体" w:hAnsi="Times New Roman" w:cs="Times New Roman" w:hint="eastAsia"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△</w:t>
      </w:r>
      <w:r>
        <w:rPr>
          <w:rFonts w:ascii="Times New Roman" w:eastAsia="新宋体" w:hAnsi="Times New Roman" w:cs="Times New Roman" w:hint="eastAsia"/>
          <w:i/>
          <w:color w:val="000000" w:themeColor="text1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ABC</w:t>
      </w:r>
      <w:r>
        <w:rPr>
          <w:rFonts w:ascii="Times New Roman" w:eastAsia="新宋体" w:hAnsi="Times New Roman" w:cs="Times New Roman" w:hint="eastAsia"/>
          <w:color w:val="000000" w:themeColor="text1"/>
          <w14:textFill>
            <w14:solidFill>
              <w14:schemeClr w14:val="tx1"/>
            </w14:solidFill>
          </w14:textFill>
        </w:rPr>
        <w:t>＝2，求点</w:t>
      </w:r>
      <w:r>
        <w:rPr>
          <w:rFonts w:ascii="Times New Roman" w:eastAsia="新宋体" w:hAnsi="Times New Roman" w:cs="Times New Roman" w:hint="eastAsia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eastAsia="新宋体" w:hAnsi="Times New Roman" w:cs="Times New Roman" w:hint="eastAsia"/>
          <w:color w:val="000000" w:themeColor="text1"/>
          <w14:textFill>
            <w14:solidFill>
              <w14:schemeClr w14:val="tx1"/>
            </w14:solidFill>
          </w14:textFill>
        </w:rPr>
        <w:t>的坐标．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解：（1）设直线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的解析式为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kx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k</w:t>
      </w:r>
      <w:r>
        <w:rPr>
          <w:rFonts w:ascii="Times New Roman" w:eastAsia="新宋体" w:hAnsi="Times New Roman" w:cs="Times New Roman" w:hint="eastAsia"/>
          <w:color w:val="FF0000"/>
        </w:rPr>
        <w:t>≠0），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将点</w:t>
      </w:r>
      <w:r>
        <w:rPr>
          <w:rFonts w:ascii="Times New Roman" w:eastAsia="新宋体" w:hAnsi="Times New Roman" w:cs="Times New Roman" w:hint="eastAsia"/>
          <w:i/>
          <w:color w:val="FF0000"/>
        </w:rPr>
        <w:t>A</w:t>
      </w:r>
      <w:r>
        <w:rPr>
          <w:rFonts w:ascii="Times New Roman" w:eastAsia="新宋体" w:hAnsi="Times New Roman" w:cs="Times New Roman" w:hint="eastAsia"/>
          <w:color w:val="FF0000"/>
        </w:rPr>
        <w:t>（2，0），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（0，1）代入，可得</w:t>
      </w:r>
      <w:r>
        <w:rPr>
          <w:rFonts w:cs="Times New Roman"/>
          <w:color w:val="FF0000"/>
          <w:position w:val="-24"/>
          <w:szCs w:val="22"/>
        </w:rPr>
        <w:drawing>
          <wp:inline distT="0" distB="0" distL="114300" distR="114300">
            <wp:extent cx="572135" cy="361950"/>
            <wp:effectExtent l="0" t="0" r="18415" b="0"/>
            <wp:docPr id="172" name="图片 18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图片 18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57213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cs="Times New Roman"/>
          <w:color w:val="FF0000"/>
          <w:position w:val="-36"/>
          <w:szCs w:val="22"/>
        </w:rPr>
        <w:drawing>
          <wp:inline distT="0" distB="0" distL="114300" distR="114300">
            <wp:extent cx="466725" cy="542290"/>
            <wp:effectExtent l="0" t="0" r="9525" b="10160"/>
            <wp:docPr id="170" name="图片 18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图片 18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54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∴直线</w:t>
      </w:r>
      <w:r>
        <w:rPr>
          <w:rFonts w:ascii="Times New Roman" w:eastAsia="新宋体" w:hAnsi="Times New Roman" w:cs="Times New Roman" w:hint="eastAsia"/>
          <w:i/>
          <w:color w:val="FF0000"/>
        </w:rPr>
        <w:t>AB</w:t>
      </w:r>
      <w:r>
        <w:rPr>
          <w:rFonts w:ascii="Times New Roman" w:eastAsia="新宋体" w:hAnsi="Times New Roman" w:cs="Times New Roman" w:hint="eastAsia"/>
          <w:color w:val="FF0000"/>
        </w:rPr>
        <w:t>的解析式为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76" name="图片 18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图片 18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+1；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（2）∵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轴上有一点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18"/>
          <w:footerReference w:type="default" r:id="rId119"/>
          <w:type w:val="nextPage"/>
          <w:pgSz w:w="11906" w:h="16838"/>
          <w:pgMar w:top="1417" w:right="1077" w:bottom="1417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设点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，0），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AC</w:t>
      </w:r>
      <w:r>
        <w:rPr>
          <w:rFonts w:ascii="Times New Roman" w:eastAsia="新宋体" w:hAnsi="Times New Roman" w:cs="Times New Roman" w:hint="eastAsia"/>
          <w:color w:val="FF0000"/>
        </w:rPr>
        <w:t>＝|2﹣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|，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18" name="图片 18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图片 18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×|2﹣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|×1＝2，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＝﹣2或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＝6，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（﹣2，0）或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（6，0）．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10．如图，直线</w:t>
      </w:r>
      <w:r>
        <w:rPr>
          <w:rFonts w:ascii="Times New Roman" w:eastAsia="新宋体" w:hAnsi="Times New Roman" w:cs="Times New Roman" w:hint="eastAsia"/>
          <w:i/>
          <w:color w:val="000000"/>
        </w:rPr>
        <w:t>l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：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﹣3与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轴交于点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，与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轴交于点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，直线</w:t>
      </w:r>
      <w:r>
        <w:rPr>
          <w:rFonts w:ascii="Times New Roman" w:eastAsia="新宋体" w:hAnsi="Times New Roman" w:cs="Times New Roman" w:hint="eastAsia"/>
          <w:i/>
          <w:color w:val="000000"/>
        </w:rPr>
        <w:t>l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：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kx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与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轴交于点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（0.5，0），与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轴交于点</w:t>
      </w:r>
      <w:r>
        <w:rPr>
          <w:rFonts w:ascii="Times New Roman" w:eastAsia="新宋体" w:hAnsi="Times New Roman" w:cs="Times New Roman" w:hint="eastAsia"/>
          <w:i/>
          <w:color w:val="000000"/>
        </w:rPr>
        <w:t>D</w:t>
      </w:r>
      <w:r>
        <w:rPr>
          <w:rFonts w:ascii="Times New Roman" w:eastAsia="新宋体" w:hAnsi="Times New Roman" w:cs="Times New Roman" w:hint="eastAsia"/>
          <w:color w:val="000000"/>
        </w:rPr>
        <w:t>（0，2），直线</w:t>
      </w:r>
      <w:r>
        <w:rPr>
          <w:rFonts w:ascii="Times New Roman" w:eastAsia="新宋体" w:hAnsi="Times New Roman" w:cs="Times New Roman" w:hint="eastAsia"/>
          <w:i/>
          <w:color w:val="000000"/>
        </w:rPr>
        <w:t>l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</w:rPr>
        <w:t>l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交于点</w:t>
      </w:r>
      <w:r>
        <w:rPr>
          <w:rFonts w:ascii="Times New Roman" w:eastAsia="新宋体" w:hAnsi="Times New Roman" w:cs="Times New Roman" w:hint="eastAsia"/>
          <w:i/>
          <w:color w:val="000000"/>
        </w:rPr>
        <w:t>E</w:t>
      </w:r>
      <w:r>
        <w:rPr>
          <w:rFonts w:ascii="Times New Roman" w:eastAsia="新宋体" w:hAnsi="Times New Roman" w:cs="Times New Roman" w:hint="eastAsia"/>
          <w:color w:val="00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（1）求直线</w:t>
      </w:r>
      <w:r>
        <w:rPr>
          <w:rFonts w:ascii="Times New Roman" w:eastAsia="新宋体" w:hAnsi="Times New Roman" w:cs="Times New Roman" w:hint="eastAsia"/>
          <w:i/>
          <w:color w:val="000000"/>
        </w:rPr>
        <w:t>l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000000"/>
        </w:rPr>
        <w:t>的函数表达式．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（2）试说明</w:t>
      </w:r>
      <w:r>
        <w:rPr>
          <w:rFonts w:ascii="Times New Roman" w:eastAsia="新宋体" w:hAnsi="Times New Roman" w:cs="Times New Roman" w:hint="eastAsia"/>
          <w:i/>
          <w:color w:val="000000"/>
        </w:rPr>
        <w:t>CD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CE</w:t>
      </w:r>
      <w:r>
        <w:rPr>
          <w:rFonts w:ascii="Times New Roman" w:eastAsia="新宋体" w:hAnsi="Times New Roman" w:cs="Times New Roman" w:hint="eastAsia"/>
          <w:color w:val="00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（3）若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为直线</w:t>
      </w:r>
      <w:r>
        <w:rPr>
          <w:rFonts w:ascii="Times New Roman" w:eastAsia="新宋体" w:hAnsi="Times New Roman" w:cs="Times New Roman" w:hint="eastAsia"/>
          <w:i/>
          <w:color w:val="000000"/>
        </w:rPr>
        <w:t>l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000000"/>
        </w:rPr>
        <w:t>上一点，当∠</w:t>
      </w:r>
      <w:r>
        <w:rPr>
          <w:rFonts w:ascii="Times New Roman" w:eastAsia="新宋体" w:hAnsi="Times New Roman" w:cs="Times New Roman" w:hint="eastAsia"/>
          <w:i/>
          <w:color w:val="000000"/>
        </w:rPr>
        <w:t>POB</w:t>
      </w:r>
      <w:r>
        <w:rPr>
          <w:rFonts w:ascii="Times New Roman" w:eastAsia="新宋体" w:hAnsi="Times New Roman" w:cs="Times New Roman" w:hint="eastAsia"/>
          <w:color w:val="000000"/>
        </w:rPr>
        <w:t>＝∠</w:t>
      </w:r>
      <w:r>
        <w:rPr>
          <w:rFonts w:ascii="Times New Roman" w:eastAsia="新宋体" w:hAnsi="Times New Roman" w:cs="Times New Roman" w:hint="eastAsia"/>
          <w:i/>
          <w:color w:val="000000"/>
        </w:rPr>
        <w:t>BDE</w:t>
      </w:r>
      <w:r>
        <w:rPr>
          <w:rFonts w:ascii="Times New Roman" w:eastAsia="新宋体" w:hAnsi="Times New Roman" w:cs="Times New Roman" w:hint="eastAsia"/>
          <w:color w:val="000000"/>
        </w:rPr>
        <w:t>时，求点</w:t>
      </w:r>
      <w:r>
        <w:rPr>
          <w:rFonts w:ascii="Times New Roman" w:eastAsia="新宋体" w:hAnsi="Times New Roman" w:cs="Times New Roman" w:hint="eastAsia"/>
          <w:i/>
          <w:color w:val="000000"/>
        </w:rPr>
        <w:t>P</w:t>
      </w:r>
      <w:r>
        <w:rPr>
          <w:rFonts w:ascii="Times New Roman" w:eastAsia="新宋体" w:hAnsi="Times New Roman" w:cs="Times New Roman" w:hint="eastAsia"/>
          <w:color w:val="000000"/>
        </w:rPr>
        <w:t>的坐标．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drawing>
          <wp:inline distT="0" distB="0" distL="114300" distR="114300">
            <wp:extent cx="1800225" cy="2410460"/>
            <wp:effectExtent l="0" t="0" r="9525" b="8890"/>
            <wp:docPr id="220" name="图片 18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图片 18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41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解：（1）将</w:t>
      </w:r>
      <w:r>
        <w:rPr>
          <w:rFonts w:ascii="Times New Roman" w:eastAsia="新宋体" w:hAnsi="Times New Roman" w:cs="Times New Roman" w:hint="eastAsia"/>
          <w:i/>
          <w:color w:val="FF0000"/>
        </w:rPr>
        <w:t>C</w:t>
      </w:r>
      <w:r>
        <w:rPr>
          <w:rFonts w:ascii="Times New Roman" w:eastAsia="新宋体" w:hAnsi="Times New Roman" w:cs="Times New Roman" w:hint="eastAsia"/>
          <w:color w:val="FF0000"/>
        </w:rPr>
        <w:t>（0.5，0）．</w:t>
      </w:r>
      <w:r>
        <w:rPr>
          <w:rFonts w:ascii="Times New Roman" w:eastAsia="新宋体" w:hAnsi="Times New Roman" w:cs="Times New Roman" w:hint="eastAsia"/>
          <w:i/>
          <w:color w:val="FF0000"/>
        </w:rPr>
        <w:t>D</w:t>
      </w:r>
      <w:r>
        <w:rPr>
          <w:rFonts w:ascii="Times New Roman" w:eastAsia="新宋体" w:hAnsi="Times New Roman" w:cs="Times New Roman" w:hint="eastAsia"/>
          <w:color w:val="FF0000"/>
        </w:rPr>
        <w:t>（0，2）代入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kx</w:t>
      </w:r>
      <w:r>
        <w:rPr>
          <w:rFonts w:ascii="Times New Roman" w:eastAsia="新宋体" w:hAnsi="Times New Roman" w:cs="Times New Roman" w:hint="eastAsia"/>
          <w:color w:val="FF0000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得，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position w:val="-24"/>
          <w:szCs w:val="22"/>
        </w:rPr>
        <w:drawing>
          <wp:inline distT="0" distB="0" distL="114300" distR="114300">
            <wp:extent cx="724535" cy="361950"/>
            <wp:effectExtent l="0" t="0" r="18415" b="0"/>
            <wp:docPr id="213" name="图片 18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图片 18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72453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解得</w:t>
      </w:r>
      <w:r>
        <w:rPr>
          <w:rFonts w:cs="Times New Roman"/>
          <w:color w:val="FF0000"/>
          <w:position w:val="-24"/>
          <w:szCs w:val="22"/>
        </w:rPr>
        <w:drawing>
          <wp:inline distT="0" distB="0" distL="114300" distR="114300">
            <wp:extent cx="419100" cy="361950"/>
            <wp:effectExtent l="0" t="0" r="0" b="0"/>
            <wp:docPr id="216" name="图片 18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图片 18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∴直线</w:t>
      </w:r>
      <w:r>
        <w:rPr>
          <w:rFonts w:ascii="Times New Roman" w:eastAsia="新宋体" w:hAnsi="Times New Roman" w:cs="Times New Roman" w:hint="eastAsia"/>
          <w:i/>
          <w:color w:val="FF0000"/>
        </w:rPr>
        <w:t>l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</w:rPr>
        <w:t>的函数解析式为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＝﹣4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+2；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23"/>
          <w:footerReference w:type="default" r:id="rId124"/>
          <w:type w:val="nextPage"/>
          <w:pgSz w:w="11906" w:h="16838"/>
          <w:pgMar w:top="1417" w:right="1077" w:bottom="1417" w:left="1077" w:header="850" w:footer="992" w:gutter="0"/>
          <w:pgNumType w:start="1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（2）当﹣4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+2＝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﹣3时，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＝1，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（1，﹣2），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过点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</w:rPr>
        <w:t>EF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轴于</w:t>
      </w:r>
      <w:r>
        <w:rPr>
          <w:rFonts w:ascii="Times New Roman" w:eastAsia="新宋体" w:hAnsi="Times New Roman" w:cs="Times New Roman" w:hint="eastAsia"/>
          <w:i/>
          <w:color w:val="FF0000"/>
        </w:rPr>
        <w:t>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762125" cy="2372360"/>
            <wp:effectExtent l="0" t="0" r="9525" b="8890"/>
            <wp:docPr id="227" name="图片 18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图片 18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237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EF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OD</w:t>
      </w:r>
      <w:r>
        <w:rPr>
          <w:rFonts w:ascii="Times New Roman" w:eastAsia="新宋体" w:hAnsi="Times New Roman" w:cs="Times New Roman" w:hint="eastAsia"/>
          <w:color w:val="FF0000"/>
        </w:rPr>
        <w:t>＝2，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ODC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CEF</w:t>
      </w:r>
      <w:r>
        <w:rPr>
          <w:rFonts w:ascii="Times New Roman" w:eastAsia="新宋体" w:hAnsi="Times New Roman" w:cs="Times New Roman" w:hint="eastAsia"/>
          <w:color w:val="FF0000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</w:rPr>
        <w:t>DCO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ECF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DOC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EFC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AAS</w:t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CD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CE</w:t>
      </w:r>
      <w:r>
        <w:rPr>
          <w:rFonts w:ascii="Times New Roman" w:eastAsia="新宋体" w:hAnsi="Times New Roman" w:cs="Times New Roman" w:hint="eastAsia"/>
          <w:color w:val="FF0000"/>
        </w:rPr>
        <w:t>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（3）∵∠</w:t>
      </w:r>
      <w:r>
        <w:rPr>
          <w:rFonts w:ascii="Times New Roman" w:eastAsia="新宋体" w:hAnsi="Times New Roman" w:cs="Times New Roman" w:hint="eastAsia"/>
          <w:i/>
          <w:color w:val="FF0000"/>
        </w:rPr>
        <w:t>POB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BDE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在</w:t>
      </w:r>
      <w:r>
        <w:rPr>
          <w:rFonts w:ascii="Times New Roman" w:eastAsia="新宋体" w:hAnsi="Times New Roman" w:cs="Times New Roman" w:hint="eastAsia"/>
          <w:i/>
          <w:color w:val="FF0000"/>
        </w:rPr>
        <w:t>l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上有两个位置，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26"/>
          <w:footerReference w:type="default" r:id="rId127"/>
          <w:type w:val="nextPage"/>
          <w:pgSz w:w="11906" w:h="16838"/>
          <w:pgMar w:top="1417" w:right="1077" w:bottom="1417" w:left="1077" w:header="850" w:footer="992" w:gutter="0"/>
          <w:pgNumType w:start="1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当点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在点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上方时，如图，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666875" cy="2410460"/>
            <wp:effectExtent l="0" t="0" r="9525" b="8890"/>
            <wp:docPr id="219" name="图片 18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图片 18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241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OP</w:t>
      </w:r>
      <w:r>
        <w:rPr>
          <w:rFonts w:ascii="Times New Roman" w:eastAsia="新宋体" w:hAnsi="Times New Roman" w:cs="Times New Roman" w:hint="eastAsia"/>
          <w:color w:val="FF0000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</w:rPr>
        <w:t>DE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∴直线</w:t>
      </w:r>
      <w:r>
        <w:rPr>
          <w:rFonts w:ascii="Times New Roman" w:eastAsia="新宋体" w:hAnsi="Times New Roman" w:cs="Times New Roman" w:hint="eastAsia"/>
          <w:i/>
          <w:color w:val="FF0000"/>
        </w:rPr>
        <w:t>OP</w:t>
      </w:r>
      <w:r>
        <w:rPr>
          <w:rFonts w:ascii="Times New Roman" w:eastAsia="新宋体" w:hAnsi="Times New Roman" w:cs="Times New Roman" w:hint="eastAsia"/>
          <w:color w:val="FF0000"/>
        </w:rPr>
        <w:t>的函数解析式为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＝﹣4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∴﹣4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﹣3，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01" name="图片 19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图片 19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21" name="图片 19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图片 19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时，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10" name="图片 19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图片 19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22" name="图片 19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图片 19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28" name="图片 19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图片 19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当点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在点</w:t>
      </w:r>
      <w:r>
        <w:rPr>
          <w:rFonts w:ascii="Times New Roman" w:eastAsia="新宋体" w:hAnsi="Times New Roman" w:cs="Times New Roman" w:hint="eastAsia"/>
          <w:i/>
          <w:color w:val="FF0000"/>
        </w:rPr>
        <w:t>B</w:t>
      </w:r>
      <w:r>
        <w:rPr>
          <w:rFonts w:ascii="Times New Roman" w:eastAsia="新宋体" w:hAnsi="Times New Roman" w:cs="Times New Roman" w:hint="eastAsia"/>
          <w:color w:val="FF0000"/>
        </w:rPr>
        <w:t>的下方时，设点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关于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轴的对称点为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</w:rPr>
        <w:t>OQ</w:t>
      </w:r>
      <w:r>
        <w:rPr>
          <w:rFonts w:ascii="Times New Roman" w:eastAsia="新宋体" w:hAnsi="Times New Roman" w:cs="Times New Roman" w:hint="eastAsia"/>
          <w:color w:val="FF0000"/>
        </w:rPr>
        <w:t>交</w:t>
      </w:r>
      <w:r>
        <w:rPr>
          <w:rFonts w:ascii="Times New Roman" w:eastAsia="新宋体" w:hAnsi="Times New Roman" w:cs="Times New Roman" w:hint="eastAsia"/>
          <w:i/>
          <w:color w:val="FF0000"/>
        </w:rPr>
        <w:t>l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为点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'，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drawing>
          <wp:inline distT="0" distB="0" distL="114300" distR="114300">
            <wp:extent cx="1790700" cy="2477135"/>
            <wp:effectExtent l="0" t="0" r="0" b="18415"/>
            <wp:docPr id="199" name="图片 19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图片 19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247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  <w:sectPr>
          <w:headerReference w:type="default" r:id="rId134"/>
          <w:footerReference w:type="default" r:id="rId135"/>
          <w:type w:val="nextPage"/>
          <w:pgSz w:w="11906" w:h="16838"/>
          <w:pgMar w:top="1417" w:right="1077" w:bottom="1417" w:left="1077" w:header="850" w:footer="992" w:gutter="0"/>
          <w:pgNumType w:start="1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</w:rPr>
        <w:t>Q</w:t>
      </w:r>
      <w:r>
        <w:rPr>
          <w:rFonts w:ascii="Times New Roman" w:eastAsia="新宋体" w:hAnsi="Times New Roman" w:cs="Times New Roman" w:hint="eastAsia"/>
          <w:color w:val="FF0000"/>
        </w:rPr>
        <w:t>（﹣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72135" cy="334010"/>
            <wp:effectExtent l="0" t="0" r="18415" b="8890"/>
            <wp:docPr id="211" name="图片 19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图片 19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57213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则直线</w:t>
      </w:r>
      <w:r>
        <w:rPr>
          <w:rFonts w:ascii="Times New Roman" w:eastAsia="新宋体" w:hAnsi="Times New Roman" w:cs="Times New Roman" w:hint="eastAsia"/>
          <w:i/>
          <w:color w:val="FF0000"/>
        </w:rPr>
        <w:t>OQ</w:t>
      </w:r>
      <w:r>
        <w:rPr>
          <w:rFonts w:ascii="Times New Roman" w:eastAsia="新宋体" w:hAnsi="Times New Roman" w:cs="Times New Roman" w:hint="eastAsia"/>
          <w:color w:val="FF0000"/>
        </w:rPr>
        <w:t>的函数解析式为</w:t>
      </w:r>
      <w:r>
        <w:rPr>
          <w:rFonts w:ascii="Times New Roman" w:eastAsia="新宋体" w:hAnsi="Times New Roman" w:cs="Times New Roman" w:hint="eastAsia"/>
          <w:i/>
          <w:color w:val="FF0000"/>
        </w:rPr>
        <w:t>y</w:t>
      </w:r>
      <w:r>
        <w:rPr>
          <w:rFonts w:ascii="Times New Roman" w:eastAsia="新宋体" w:hAnsi="Times New Roman" w:cs="Times New Roman" w:hint="eastAsia"/>
          <w:color w:val="FF0000"/>
        </w:rPr>
        <w:t>＝4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∴直线</w:t>
      </w:r>
      <w:r>
        <w:rPr>
          <w:rFonts w:ascii="Times New Roman" w:eastAsia="新宋体" w:hAnsi="Times New Roman" w:cs="Times New Roman" w:hint="eastAsia"/>
          <w:i/>
          <w:color w:val="FF0000"/>
        </w:rPr>
        <w:t>OQ</w:t>
      </w:r>
      <w:r>
        <w:rPr>
          <w:rFonts w:ascii="Times New Roman" w:eastAsia="新宋体" w:hAnsi="Times New Roman" w:cs="Times New Roman" w:hint="eastAsia"/>
          <w:color w:val="FF0000"/>
        </w:rPr>
        <w:t>与</w:t>
      </w:r>
      <w:r>
        <w:rPr>
          <w:rFonts w:ascii="Times New Roman" w:eastAsia="新宋体" w:hAnsi="Times New Roman" w:cs="Times New Roman" w:hint="eastAsia"/>
          <w:i/>
          <w:color w:val="FF0000"/>
        </w:rPr>
        <w:t>l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</w:rPr>
        <w:t>的交点为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'（﹣1，﹣4），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综上所述：</w:t>
      </w:r>
      <w:r>
        <w:rPr>
          <w:rFonts w:ascii="Times New Roman" w:eastAsia="新宋体" w:hAnsi="Times New Roman" w:cs="Times New Roman" w:hint="eastAsia"/>
          <w:i/>
          <w:color w:val="FF0000"/>
        </w:rPr>
        <w:t>P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24" name="图片 19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图片 19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12" name="图片 19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图片 19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）或（﹣1，﹣4）．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11．如图，在平面直角坐标系中，将一块等腰直角三角板△</w:t>
      </w:r>
      <w:r>
        <w:rPr>
          <w:rFonts w:ascii="Times New Roman" w:eastAsia="新宋体" w:hAnsi="Times New Roman" w:cs="Times New Roman" w:hint="eastAsia"/>
          <w:i/>
          <w:color w:val="000000"/>
        </w:rPr>
        <w:t>ABC</w:t>
      </w:r>
      <w:r>
        <w:rPr>
          <w:rFonts w:ascii="Times New Roman" w:eastAsia="新宋体" w:hAnsi="Times New Roman" w:cs="Times New Roman" w:hint="eastAsia"/>
          <w:color w:val="000000"/>
        </w:rPr>
        <w:t>放在第三象限，斜靠在两坐标轴上，点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坐标为（0，﹣4），直角顶点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坐标为（﹣1，0），一次函数</w:t>
      </w:r>
      <w:r>
        <w:rPr>
          <w:rFonts w:ascii="Times New Roman" w:eastAsia="新宋体" w:hAnsi="Times New Roman" w:cs="Times New Roman" w:hint="eastAsia"/>
          <w:i/>
          <w:color w:val="000000"/>
        </w:rPr>
        <w:t>y</w:t>
      </w:r>
      <w:r>
        <w:rPr>
          <w:rFonts w:ascii="Times New Roman" w:eastAsia="新宋体" w:hAnsi="Times New Roman" w:cs="Times New Roman" w:hint="eastAsia"/>
          <w:color w:val="000000"/>
        </w:rPr>
        <w:t>＝</w:t>
      </w:r>
      <w:r>
        <w:rPr>
          <w:rFonts w:ascii="Times New Roman" w:eastAsia="新宋体" w:hAnsi="Times New Roman" w:cs="Times New Roman" w:hint="eastAsia"/>
          <w:i/>
          <w:color w:val="000000"/>
        </w:rPr>
        <w:t>kx</w:t>
      </w:r>
      <w:r>
        <w:rPr>
          <w:rFonts w:ascii="Times New Roman" w:eastAsia="新宋体" w:hAnsi="Times New Roman" w:cs="Times New Roman" w:hint="eastAsia"/>
          <w:color w:val="000000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</w:rPr>
        <w:t>b</w:t>
      </w:r>
      <w:r>
        <w:rPr>
          <w:rFonts w:ascii="Times New Roman" w:eastAsia="新宋体" w:hAnsi="Times New Roman" w:cs="Times New Roman" w:hint="eastAsia"/>
          <w:color w:val="000000"/>
        </w:rPr>
        <w:t>的图象经过点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</w:rPr>
        <w:t>C</w:t>
      </w:r>
      <w:r>
        <w:rPr>
          <w:rFonts w:ascii="Times New Roman" w:eastAsia="新宋体" w:hAnsi="Times New Roman" w:cs="Times New Roman" w:hint="eastAsia"/>
          <w:color w:val="000000"/>
        </w:rPr>
        <w:t>交</w:t>
      </w:r>
      <w:r>
        <w:rPr>
          <w:rFonts w:ascii="Times New Roman" w:eastAsia="新宋体" w:hAnsi="Times New Roman" w:cs="Times New Roman" w:hint="eastAsia"/>
          <w:i/>
          <w:color w:val="000000"/>
        </w:rPr>
        <w:t>x</w:t>
      </w:r>
      <w:r>
        <w:rPr>
          <w:rFonts w:ascii="Times New Roman" w:eastAsia="新宋体" w:hAnsi="Times New Roman" w:cs="Times New Roman" w:hint="eastAsia"/>
          <w:color w:val="000000"/>
        </w:rPr>
        <w:t>轴于点</w:t>
      </w:r>
      <w:r>
        <w:rPr>
          <w:rFonts w:ascii="Times New Roman" w:eastAsia="新宋体" w:hAnsi="Times New Roman" w:cs="Times New Roman" w:hint="eastAsia"/>
          <w:i/>
          <w:color w:val="000000"/>
        </w:rPr>
        <w:t>D</w:t>
      </w:r>
      <w:r>
        <w:rPr>
          <w:rFonts w:ascii="Times New Roman" w:eastAsia="新宋体" w:hAnsi="Times New Roman" w:cs="Times New Roman" w:hint="eastAsia"/>
          <w:color w:val="00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（1）求点</w:t>
      </w:r>
      <w:r>
        <w:rPr>
          <w:rFonts w:ascii="Times New Roman" w:eastAsia="新宋体" w:hAnsi="Times New Roman" w:cs="Times New Roman" w:hint="eastAsia"/>
          <w:i/>
          <w:color w:val="000000"/>
        </w:rPr>
        <w:t>A</w:t>
      </w:r>
      <w:r>
        <w:rPr>
          <w:rFonts w:ascii="Times New Roman" w:eastAsia="新宋体" w:hAnsi="Times New Roman" w:cs="Times New Roman" w:hint="eastAsia"/>
          <w:color w:val="000000"/>
        </w:rPr>
        <w:t>的坐标；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t>（2）求直线</w:t>
      </w:r>
      <w:r>
        <w:rPr>
          <w:rFonts w:ascii="Times New Roman" w:eastAsia="新宋体" w:hAnsi="Times New Roman" w:cs="Times New Roman" w:hint="eastAsia"/>
          <w:i/>
          <w:color w:val="000000"/>
        </w:rPr>
        <w:t>AC</w:t>
      </w:r>
      <w:r>
        <w:rPr>
          <w:rFonts w:ascii="Times New Roman" w:eastAsia="新宋体" w:hAnsi="Times New Roman" w:cs="Times New Roman" w:hint="eastAsia"/>
          <w:color w:val="000000"/>
        </w:rPr>
        <w:t>与坐标轴围成的三角形的面积．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</w:rPr>
        <w:drawing>
          <wp:inline distT="0" distB="0" distL="114300" distR="114300">
            <wp:extent cx="2480945" cy="1499870"/>
            <wp:effectExtent l="0" t="0" r="14605" b="5080"/>
            <wp:docPr id="217" name="图片 19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图片 19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2480945" cy="149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解：（1）作</w:t>
      </w:r>
      <w:r>
        <w:rPr>
          <w:rFonts w:ascii="Times New Roman" w:eastAsia="新宋体" w:hAnsi="Times New Roman" w:cs="Times New Roman" w:hint="eastAsia"/>
          <w:i/>
          <w:color w:val="FF0000"/>
        </w:rPr>
        <w:t>AE</w:t>
      </w:r>
      <w:r>
        <w:rPr>
          <w:rFonts w:ascii="Times New Roman" w:eastAsia="新宋体" w:hAnsi="Times New Roman" w:cs="Times New Roman" w:hint="eastAsia"/>
          <w:color w:val="FF0000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</w:rPr>
        <w:t>x</w:t>
      </w:r>
      <w:r>
        <w:rPr>
          <w:rFonts w:ascii="Times New Roman" w:eastAsia="新宋体" w:hAnsi="Times New Roman" w:cs="Times New Roman" w:hint="eastAsia"/>
          <w:color w:val="FF0000"/>
        </w:rPr>
        <w:t>轴，垂足为</w:t>
      </w:r>
      <w:r>
        <w:rPr>
          <w:rFonts w:ascii="Times New Roman" w:eastAsia="新宋体" w:hAnsi="Times New Roman" w:cs="Times New Roman" w:hint="eastAsia"/>
          <w:i/>
          <w:color w:val="FF0000"/>
        </w:rPr>
        <w:t>E</w:t>
      </w:r>
      <w:r>
        <w:rPr>
          <w:rFonts w:ascii="Times New Roman" w:eastAsia="新宋体" w:hAnsi="Times New Roman" w:cs="Times New Roman" w:hint="eastAsia"/>
          <w:color w:val="FF0000"/>
        </w:rPr>
        <w:t>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AEB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CBO</w:t>
      </w:r>
      <w:r>
        <w:rPr>
          <w:rFonts w:ascii="Times New Roman" w:eastAsia="新宋体" w:hAnsi="Times New Roman" w:cs="Times New Roman" w:hint="eastAsia"/>
          <w:color w:val="FF0000"/>
        </w:rPr>
        <w:t>＝90°．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在Rt△</w:t>
      </w:r>
      <w:r>
        <w:rPr>
          <w:rFonts w:ascii="Times New Roman" w:eastAsia="新宋体" w:hAnsi="Times New Roman" w:cs="Times New Roman" w:hint="eastAsia"/>
          <w:i/>
          <w:color w:val="FF0000"/>
        </w:rPr>
        <w:t>AEB</w:t>
      </w:r>
      <w:r>
        <w:rPr>
          <w:rFonts w:ascii="Times New Roman" w:eastAsia="新宋体" w:hAnsi="Times New Roman" w:cs="Times New Roman" w:hint="eastAsia"/>
          <w:color w:val="FF0000"/>
        </w:rPr>
        <w:t>中，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</w:rPr>
        <w:t>ABE</w:t>
      </w:r>
      <w:r>
        <w:rPr>
          <w:rFonts w:ascii="Times New Roman" w:eastAsia="新宋体" w:hAnsi="Times New Roman" w:cs="Times New Roman" w:hint="eastAsia"/>
          <w:color w:val="FF0000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</w:rPr>
        <w:t>EAB</w:t>
      </w:r>
      <w:r>
        <w:rPr>
          <w:rFonts w:ascii="Times New Roman" w:eastAsia="新宋体" w:hAnsi="Times New Roman" w:cs="Times New Roman" w:hint="eastAsia"/>
          <w:color w:val="FF0000"/>
        </w:rPr>
        <w:t>＝90°，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</w:rPr>
        <w:t>CBO</w:t>
      </w:r>
      <w:r>
        <w:rPr>
          <w:rFonts w:ascii="Times New Roman" w:eastAsia="新宋体" w:hAnsi="Times New Roman" w:cs="Times New Roman" w:hint="eastAsia"/>
          <w:color w:val="FF0000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</w:rPr>
        <w:t>EAB</w:t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在△</w:t>
      </w:r>
      <w:r>
        <w:rPr>
          <w:rFonts w:ascii="Times New Roman" w:eastAsia="新宋体" w:hAnsi="Times New Roman" w:cs="Times New Roman" w:hint="eastAsia"/>
          <w:i/>
          <w:color w:val="FF0000"/>
        </w:rPr>
        <w:t>AEB</w:t>
      </w:r>
      <w:r>
        <w:rPr>
          <w:rFonts w:ascii="Times New Roman" w:eastAsia="新宋体" w:hAnsi="Times New Roman" w:cs="Times New Roman" w:hint="eastAsia"/>
          <w:color w:val="FF0000"/>
        </w:rPr>
        <w:t>和△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中，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position w:val="-38"/>
          <w:szCs w:val="22"/>
        </w:rPr>
        <w:drawing>
          <wp:inline distT="0" distB="0" distL="114300" distR="114300">
            <wp:extent cx="953135" cy="572135"/>
            <wp:effectExtent l="0" t="0" r="18415" b="18415"/>
            <wp:docPr id="200" name="图片 20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图片 20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953135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</w:rPr>
        <w:t>，</w:t>
      </w:r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</w:rPr>
        <w:t>AEB</w:t>
      </w:r>
      <w:r>
        <w:rPr>
          <w:rFonts w:ascii="Times New Roman" w:eastAsia="新宋体" w:hAnsi="Times New Roman" w:cs="Times New Roman" w:hint="eastAsia"/>
          <w:color w:val="FF0000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</w:rPr>
        <w:t>BOC</w:t>
      </w:r>
      <w:r>
        <w:rPr>
          <w:rFonts w:ascii="Times New Roman" w:eastAsia="新宋体" w:hAnsi="Times New Roman" w:cs="Times New Roman" w:hint="eastAsia"/>
          <w:color w:val="FF0000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</w:rPr>
        <w:t>AAS</w:t>
      </w:r>
      <w:r>
        <w:rPr>
          <w:rFonts w:ascii="Times New Roman" w:eastAsia="新宋体" w:hAnsi="Times New Roman" w:cs="Times New Roman" w:hint="eastAsia"/>
          <w:color w:val="FF0000"/>
        </w:rPr>
        <w:t>）．</w:t>
      </w:r>
      <w:r>
        <w:rPr>
          <w:rFonts w:cs="Times New Roman"/>
          <w:color w:val="FF0000"/>
          <w:szCs w:val="22"/>
        </w:rPr>
        <w:br/>
      </w:r>
      <w:r>
        <w:rPr>
          <w:rFonts w:cs="Times New Roman"/>
          <w:color w:val="FF0000"/>
          <w:szCs w:val="22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https://d.book118.com/977151115155006044</w:t>
        </w:r>
      </w:hyperlink>
    </w:p>
    <w:p>
      <w:pPr>
        <w:spacing w:beforeAutospacing="0" w:afterAutospacing="0" w:line="360" w:lineRule="auto"/>
        <w:ind w:left="273" w:leftChars="130"/>
        <w:rPr>
          <w:rFonts w:cs="Times New Roman"/>
          <w:color w:val="FF0000"/>
          <w:szCs w:val="22"/>
        </w:rPr>
      </w:pPr>
    </w:p>
    <w:sectPr>
      <w:headerReference w:type="default" r:id="rId140"/>
      <w:footerReference w:type="default" r:id="rId141"/>
      <w:type w:val="nextPage"/>
      <w:pgSz w:w="11906" w:h="16838"/>
      <w:pgMar w:top="1417" w:right="1077" w:bottom="1417" w:left="1077" w:header="850" w:footer="992" w:gutter="0"/>
      <w:pgNumType w:start="16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卡通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displayBackgroundShape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7533A"/>
    <w:rsid w:val="000D38AA"/>
    <w:rsid w:val="000D7007"/>
    <w:rsid w:val="000E4A0D"/>
    <w:rsid w:val="001047B0"/>
    <w:rsid w:val="001370F8"/>
    <w:rsid w:val="00146953"/>
    <w:rsid w:val="00171EDC"/>
    <w:rsid w:val="001744B8"/>
    <w:rsid w:val="001A3B4F"/>
    <w:rsid w:val="001F4D89"/>
    <w:rsid w:val="00210CA7"/>
    <w:rsid w:val="002372F7"/>
    <w:rsid w:val="0027067E"/>
    <w:rsid w:val="002771D2"/>
    <w:rsid w:val="0028531C"/>
    <w:rsid w:val="0028772D"/>
    <w:rsid w:val="002A3450"/>
    <w:rsid w:val="002E56FE"/>
    <w:rsid w:val="003064E9"/>
    <w:rsid w:val="003142F3"/>
    <w:rsid w:val="00332724"/>
    <w:rsid w:val="00363227"/>
    <w:rsid w:val="00377475"/>
    <w:rsid w:val="003A0D0E"/>
    <w:rsid w:val="0040402F"/>
    <w:rsid w:val="004151FC"/>
    <w:rsid w:val="0047331D"/>
    <w:rsid w:val="00486104"/>
    <w:rsid w:val="00532A8E"/>
    <w:rsid w:val="0054124A"/>
    <w:rsid w:val="00547997"/>
    <w:rsid w:val="00555959"/>
    <w:rsid w:val="0056487D"/>
    <w:rsid w:val="005A028B"/>
    <w:rsid w:val="005A66BF"/>
    <w:rsid w:val="00605224"/>
    <w:rsid w:val="00661B38"/>
    <w:rsid w:val="006E406D"/>
    <w:rsid w:val="00746075"/>
    <w:rsid w:val="00764B9A"/>
    <w:rsid w:val="0079665E"/>
    <w:rsid w:val="007D6D31"/>
    <w:rsid w:val="007E3A57"/>
    <w:rsid w:val="007E4E7B"/>
    <w:rsid w:val="0080349F"/>
    <w:rsid w:val="00821368"/>
    <w:rsid w:val="0085328A"/>
    <w:rsid w:val="009035F2"/>
    <w:rsid w:val="0090724F"/>
    <w:rsid w:val="00913910"/>
    <w:rsid w:val="009218FC"/>
    <w:rsid w:val="00934F41"/>
    <w:rsid w:val="00952D0F"/>
    <w:rsid w:val="009644E6"/>
    <w:rsid w:val="009902C1"/>
    <w:rsid w:val="009C69FF"/>
    <w:rsid w:val="009F2CB2"/>
    <w:rsid w:val="00A07A88"/>
    <w:rsid w:val="00AA28B1"/>
    <w:rsid w:val="00AA3F20"/>
    <w:rsid w:val="00AB4F21"/>
    <w:rsid w:val="00AF559C"/>
    <w:rsid w:val="00B205AE"/>
    <w:rsid w:val="00BF2518"/>
    <w:rsid w:val="00BF3A9D"/>
    <w:rsid w:val="00BF4AD7"/>
    <w:rsid w:val="00C02FC6"/>
    <w:rsid w:val="00C2613D"/>
    <w:rsid w:val="00C601CE"/>
    <w:rsid w:val="00CE386F"/>
    <w:rsid w:val="00D20569"/>
    <w:rsid w:val="00D30EE9"/>
    <w:rsid w:val="00DD0D58"/>
    <w:rsid w:val="00E121B2"/>
    <w:rsid w:val="00E37A66"/>
    <w:rsid w:val="00FA1C50"/>
    <w:rsid w:val="00FA6D8D"/>
    <w:rsid w:val="00FB3407"/>
    <w:rsid w:val="09DF0B64"/>
    <w:rsid w:val="0BC73D30"/>
    <w:rsid w:val="17315AD8"/>
    <w:rsid w:val="228757E3"/>
    <w:rsid w:val="2BD63337"/>
    <w:rsid w:val="2EBA0CEE"/>
    <w:rsid w:val="360C64E5"/>
    <w:rsid w:val="37203472"/>
    <w:rsid w:val="38846DBF"/>
    <w:rsid w:val="41320BB8"/>
    <w:rsid w:val="44307631"/>
    <w:rsid w:val="48343468"/>
    <w:rsid w:val="53B11E10"/>
    <w:rsid w:val="574C432A"/>
    <w:rsid w:val="72CE7E91"/>
    <w:rsid w:val="74F636CF"/>
    <w:rsid w:val="78B6564F"/>
    <w:rsid w:val="7B5C5E81"/>
  </w:rsids>
  <w:docVars>
    <w:docVar w:name="commondata" w:val="eyJoZGlkIjoiZTU3MGEzODUyOTE2YWQ4MzYyMjI3YzcxMDk0MjE3MG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uiPriority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 w:semiHidden="0" w:uiPriority="0" w:unhideWhenUsed="0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link w:val="23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qFormat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3"/>
    <w:semiHidden/>
    <w:qFormat/>
    <w:pPr>
      <w:jc w:val="left"/>
    </w:pPr>
    <w:rPr>
      <w:rFonts w:ascii="Times New Roman" w:hAnsi="Times New Roman" w:cs="Times New Roman"/>
      <w:szCs w:val="24"/>
    </w:rPr>
  </w:style>
  <w:style w:type="paragraph" w:styleId="BodyText">
    <w:name w:val="Body Text"/>
    <w:basedOn w:val="Normal"/>
    <w:link w:val="a2"/>
    <w:uiPriority w:val="1"/>
    <w:unhideWhenUsed/>
    <w:qFormat/>
    <w:pPr>
      <w:spacing w:after="120"/>
    </w:pPr>
    <w:rPr>
      <w:rFonts w:ascii="Times New Roman" w:hAnsi="Times New Roman" w:cs="Times New Roman"/>
      <w:szCs w:val="22"/>
    </w:rPr>
  </w:style>
  <w:style w:type="paragraph" w:styleId="BodyTextIndent">
    <w:name w:val="Body Text Indent"/>
    <w:basedOn w:val="Normal"/>
    <w:link w:val="a4"/>
    <w:qFormat/>
    <w:pPr>
      <w:spacing w:line="160" w:lineRule="atLeast"/>
      <w:ind w:firstLine="1120" w:firstLineChars="400"/>
    </w:pPr>
    <w:rPr>
      <w:rFonts w:ascii="新宋体" w:eastAsia="新宋体" w:hAnsi="新宋体" w:cs="Times New Roman"/>
      <w:sz w:val="28"/>
      <w:szCs w:val="24"/>
    </w:rPr>
  </w:style>
  <w:style w:type="paragraph" w:styleId="PlainText">
    <w:name w:val="Plain Text"/>
    <w:basedOn w:val="Normal"/>
    <w:link w:val="11"/>
    <w:qFormat/>
    <w:rPr>
      <w:rFonts w:ascii="宋体" w:hAnsi="Courier New" w:cs="Courier New"/>
    </w:rPr>
  </w:style>
  <w:style w:type="paragraph" w:styleId="BalloonText">
    <w:name w:val="Balloon Text"/>
    <w:basedOn w:val="Normal"/>
    <w:link w:val="a1"/>
    <w:unhideWhenUsed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a"/>
    <w:unhideWhenUsed/>
    <w:qFormat/>
    <w:pPr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Subtitle">
    <w:name w:val="Subtitle"/>
    <w:basedOn w:val="Normal"/>
    <w:next w:val="Normal"/>
    <w:link w:val="a6"/>
    <w:uiPriority w:val="11"/>
    <w:qFormat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paragraph" w:styleId="NormalWeb">
    <w:name w:val="Normal (Web)"/>
    <w:basedOn w:val="Normal"/>
    <w:link w:val="a8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a7"/>
    <w:uiPriority w:val="10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</w:style>
  <w:style w:type="character" w:styleId="FollowedHyperlink">
    <w:name w:val="FollowedHyperlink"/>
    <w:qFormat/>
    <w:rPr>
      <w:color w:val="954F72"/>
      <w:u w:val="single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semiHidden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Theme="minorHAnsi" w:eastAsiaTheme="minorEastAsia" w:hAnsiTheme="minorHAnsi" w:cstheme="minorBidi"/>
      <w:szCs w:val="22"/>
    </w:rPr>
  </w:style>
  <w:style w:type="character" w:customStyle="1" w:styleId="1">
    <w:name w:val="标题 1 字符"/>
    <w:basedOn w:val="DefaultParagraphFont"/>
    <w:link w:val="Heading1"/>
    <w:uiPriority w:val="9"/>
    <w:qFormat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3">
    <w:name w:val="标题 3 字符"/>
    <w:basedOn w:val="DefaultParagraphFont"/>
    <w:link w:val="Heading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2">
    <w:name w:val="正文文本 字符"/>
    <w:basedOn w:val="DefaultParagraphFont"/>
    <w:link w:val="BodyText"/>
    <w:uiPriority w:val="99"/>
    <w:qFormat/>
    <w:rPr>
      <w:rFonts w:ascii="Times New Roman" w:eastAsia="宋体" w:hAnsi="Times New Roman" w:cs="Times New Roman"/>
    </w:rPr>
  </w:style>
  <w:style w:type="character" w:customStyle="1" w:styleId="a3">
    <w:name w:val="批注文字 字符"/>
    <w:basedOn w:val="DefaultParagraphFont"/>
    <w:link w:val="CommentText"/>
    <w:semiHidden/>
    <w:qFormat/>
    <w:rPr>
      <w:rFonts w:ascii="Times New Roman" w:eastAsia="宋体" w:hAnsi="Times New Roman" w:cs="Times New Roman"/>
      <w:szCs w:val="24"/>
    </w:rPr>
  </w:style>
  <w:style w:type="character" w:customStyle="1" w:styleId="a4">
    <w:name w:val="正文文本缩进 字符"/>
    <w:basedOn w:val="DefaultParagraphFont"/>
    <w:link w:val="BodyTextIndent"/>
    <w:qFormat/>
    <w:rPr>
      <w:rFonts w:ascii="新宋体" w:eastAsia="新宋体" w:hAnsi="新宋体" w:cs="Times New Roman"/>
      <w:sz w:val="28"/>
      <w:szCs w:val="24"/>
    </w:rPr>
  </w:style>
  <w:style w:type="character" w:customStyle="1" w:styleId="a5">
    <w:name w:val="纯文本 字符"/>
    <w:basedOn w:val="DefaultParagraphFont"/>
    <w:rPr>
      <w:rFonts w:hAnsi="Courier New" w:asciiTheme="minorEastAsia" w:cs="Courier New"/>
    </w:rPr>
  </w:style>
  <w:style w:type="character" w:customStyle="1" w:styleId="a6">
    <w:name w:val="副标题 字符"/>
    <w:basedOn w:val="DefaultParagraphFont"/>
    <w:link w:val="Subtitle"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7">
    <w:name w:val="标题 字符"/>
    <w:basedOn w:val="DefaultParagraphFont"/>
    <w:link w:val="Title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subtitles0">
    <w:name w:val="sub_title s0"/>
    <w:basedOn w:val="DefaultParagraphFont"/>
    <w:qFormat/>
  </w:style>
  <w:style w:type="paragraph" w:customStyle="1" w:styleId="10">
    <w:name w:val="无间隔1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1">
    <w:name w:val="纯文本 字符1"/>
    <w:link w:val="PlainText"/>
    <w:qFormat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 w:cs="Times New Roman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2">
    <w:name w:val="列出段落1"/>
    <w:basedOn w:val="Normal"/>
    <w:uiPriority w:val="99"/>
    <w:qFormat/>
    <w:pPr>
      <w:ind w:firstLine="420" w:firstLineChars="200"/>
    </w:pPr>
    <w:rPr>
      <w:rFonts w:cs="Times New Roman"/>
      <w:szCs w:val="22"/>
    </w:rPr>
  </w:style>
  <w:style w:type="character" w:customStyle="1" w:styleId="a8">
    <w:name w:val="普通(网站) 字符"/>
    <w:link w:val="NormalWeb"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link w:val="DefaultParagraphCharChar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qFormat/>
    <w:rPr>
      <w:rFonts w:cs="Times New Roman"/>
      <w:sz w:val="24"/>
      <w:szCs w:val="24"/>
    </w:rPr>
  </w:style>
  <w:style w:type="paragraph" w:customStyle="1" w:styleId="13">
    <w:name w:val="1"/>
    <w:basedOn w:val="Normal"/>
    <w:qFormat/>
    <w:rPr>
      <w:rFonts w:ascii="Times New Roman" w:hAnsi="Times New Roman" w:cs="Times New Roman"/>
      <w:szCs w:val="22"/>
    </w:rPr>
  </w:style>
  <w:style w:type="character" w:customStyle="1" w:styleId="apple-style-span">
    <w:name w:val="apple-style-span"/>
    <w:qFormat/>
    <w:rPr>
      <w:rFonts w:ascii="Times New Roman" w:hAnsi="Times New Roman" w:cs="Times New Roman" w:hint="default"/>
    </w:rPr>
  </w:style>
  <w:style w:type="character" w:customStyle="1" w:styleId="Char1">
    <w:name w:val="副标题 Char1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xb1">
    <w:name w:val="xb1"/>
    <w:qFormat/>
    <w:rPr>
      <w:sz w:val="14"/>
      <w:szCs w:val="14"/>
      <w:vertAlign w:val="subscript"/>
    </w:rPr>
  </w:style>
  <w:style w:type="character" w:customStyle="1" w:styleId="Char10">
    <w:name w:val="标题 Char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">
    <w:name w:val="列出段落 Char"/>
    <w:link w:val="110"/>
    <w:uiPriority w:val="99"/>
    <w:qFormat/>
    <w:locked/>
    <w:rPr>
      <w:rFonts w:ascii="Calibri" w:hAnsi="Calibri" w:cs="Calibri"/>
      <w:szCs w:val="21"/>
    </w:rPr>
  </w:style>
  <w:style w:type="paragraph" w:customStyle="1" w:styleId="110">
    <w:name w:val="列出段落11"/>
    <w:basedOn w:val="Normal"/>
    <w:link w:val="Char"/>
    <w:uiPriority w:val="99"/>
    <w:qFormat/>
    <w:pPr>
      <w:ind w:firstLine="420" w:firstLineChars="200"/>
    </w:pPr>
    <w:rPr>
      <w:rFonts w:eastAsiaTheme="minorEastAsia"/>
    </w:rPr>
  </w:style>
  <w:style w:type="character" w:customStyle="1" w:styleId="apple-converted-space">
    <w:name w:val="apple-converted-space"/>
    <w:qFormat/>
  </w:style>
  <w:style w:type="character" w:customStyle="1" w:styleId="Char0">
    <w:name w:val="批注框文本 Char"/>
    <w:qFormat/>
    <w:rPr>
      <w:kern w:val="2"/>
      <w:sz w:val="18"/>
      <w:szCs w:val="18"/>
    </w:rPr>
  </w:style>
  <w:style w:type="character" w:customStyle="1" w:styleId="CharChar3">
    <w:name w:val="Char Char3"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qFormat/>
    <w:rPr>
      <w:rFonts w:ascii="Calibri" w:eastAsia="宋体" w:hAnsi="Calibri" w:cs="Times New Roman"/>
    </w:rPr>
  </w:style>
  <w:style w:type="character" w:customStyle="1" w:styleId="Char2">
    <w:name w:val="副标题 Char2"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1">
    <w:name w:val="正文文本缩进 Char1"/>
    <w:qFormat/>
    <w:rPr>
      <w:kern w:val="2"/>
      <w:sz w:val="21"/>
      <w:szCs w:val="22"/>
    </w:rPr>
  </w:style>
  <w:style w:type="character" w:customStyle="1" w:styleId="Char20">
    <w:name w:val="标题 Char2"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pPr>
      <w:widowControl/>
    </w:pPr>
    <w:rPr>
      <w:rFonts w:ascii="Times New Roman" w:hAnsi="NEU-BZ-S92" w:cs="Times New Roman"/>
      <w:kern w:val="0"/>
    </w:rPr>
  </w:style>
  <w:style w:type="paragraph" w:customStyle="1" w:styleId="Char3">
    <w:name w:val="Char3"/>
    <w:basedOn w:val="Normal"/>
    <w:qFormat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Char2CharCharChar">
    <w:name w:val="Char2 Char Char Char"/>
    <w:basedOn w:val="Normal"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14">
    <w:name w:val="页眉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列表段落1"/>
    <w:basedOn w:val="Normal"/>
    <w:qFormat/>
    <w:pPr>
      <w:ind w:firstLine="420" w:firstLineChars="200"/>
    </w:pPr>
    <w:rPr>
      <w:rFonts w:cs="Times New Roman"/>
      <w:szCs w:val="22"/>
    </w:rPr>
  </w:style>
  <w:style w:type="paragraph" w:customStyle="1" w:styleId="00">
    <w:name w:val="0"/>
    <w:basedOn w:val="Normal"/>
    <w:qFormat/>
    <w:pPr>
      <w:widowControl/>
      <w:snapToGrid w:val="0"/>
      <w:spacing w:line="312" w:lineRule="atLeast"/>
    </w:pPr>
    <w:rPr>
      <w:rFonts w:ascii="Times New Roman" w:hAnsi="NEU-BZ-S92" w:cs="Times New Roman"/>
      <w:kern w:val="0"/>
      <w:szCs w:val="20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qFormat/>
    <w:rPr>
      <w:rFonts w:ascii="Times New Roman" w:hAnsi="Times New Roman" w:cs="Times New Roman"/>
    </w:rPr>
  </w:style>
  <w:style w:type="paragraph" w:customStyle="1" w:styleId="a9">
    <w:name w:val="一级章节"/>
    <w:basedOn w:val="Normal"/>
    <w:pPr>
      <w:widowControl/>
      <w:spacing w:line="285" w:lineRule="exact"/>
      <w:jc w:val="left"/>
      <w:outlineLvl w:val="1"/>
    </w:pPr>
    <w:rPr>
      <w:rFonts w:ascii="NEU-BZ-S92" w:eastAsia="方正书宋_GBK" w:hAnsi="NEU-BZ-S92" w:cs="Times New Roman"/>
      <w:color w:val="000000"/>
      <w:kern w:val="0"/>
      <w:sz w:val="19"/>
      <w:szCs w:val="19"/>
    </w:rPr>
  </w:style>
  <w:style w:type="paragraph" w:customStyle="1" w:styleId="16">
    <w:name w:val="明显引用1"/>
    <w:basedOn w:val="Normal"/>
    <w:next w:val="Normal"/>
    <w:link w:val="Char4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rFonts w:ascii="Times New Roman" w:hAnsi="Times New Roman" w:cs="Times New Roman"/>
      <w:i/>
      <w:iCs/>
      <w:color w:val="5B9BD5"/>
      <w:szCs w:val="22"/>
    </w:rPr>
  </w:style>
  <w:style w:type="character" w:customStyle="1" w:styleId="Char4">
    <w:name w:val="明显引用 Char"/>
    <w:link w:val="16"/>
    <w:uiPriority w:val="30"/>
    <w:rPr>
      <w:rFonts w:ascii="Times New Roman" w:eastAsia="宋体" w:hAnsi="Times New Roman" w:cs="Times New Roman"/>
      <w:i/>
      <w:iCs/>
      <w:color w:val="5B9BD5"/>
    </w:rPr>
  </w:style>
  <w:style w:type="paragraph" w:customStyle="1" w:styleId="01">
    <w:name w:val="纯文本_0"/>
    <w:basedOn w:val="0"/>
    <w:link w:val="0Char"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qFormat/>
    <w:rPr>
      <w:rFonts w:ascii="宋体" w:eastAsia="宋体" w:hAnsi="Courier New" w:cs="Times New Roman"/>
      <w:szCs w:val="21"/>
      <w:lang w:val="zh-C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7"/>
    <w:link w:val="Char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7">
    <w:name w:val="正文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5">
    <w:name w:val="页眉 Char"/>
    <w:link w:val="2"/>
    <w:uiPriority w:val="99"/>
    <w:semiHidden/>
    <w:rPr>
      <w:sz w:val="18"/>
      <w:szCs w:val="18"/>
    </w:rPr>
  </w:style>
  <w:style w:type="paragraph" w:customStyle="1" w:styleId="18">
    <w:name w:val="页脚1"/>
    <w:basedOn w:val="19"/>
    <w:link w:val="Char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9">
    <w:name w:val="正文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6">
    <w:name w:val="页脚 Char"/>
    <w:link w:val="18"/>
    <w:uiPriority w:val="99"/>
    <w:semiHidden/>
    <w:rPr>
      <w:sz w:val="18"/>
      <w:szCs w:val="18"/>
    </w:rPr>
  </w:style>
  <w:style w:type="paragraph" w:customStyle="1" w:styleId="30">
    <w:name w:val="页眉3"/>
    <w:basedOn w:val="20"/>
    <w:link w:val="Char0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0">
    <w:name w:val="正文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0">
    <w:name w:val="页眉 Char_0"/>
    <w:link w:val="30"/>
    <w:uiPriority w:val="99"/>
    <w:semiHidden/>
    <w:rPr>
      <w:sz w:val="18"/>
      <w:szCs w:val="18"/>
    </w:rPr>
  </w:style>
  <w:style w:type="paragraph" w:customStyle="1" w:styleId="21">
    <w:name w:val="页脚2"/>
    <w:basedOn w:val="22"/>
    <w:link w:val="Char0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2">
    <w:name w:val="正文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1">
    <w:name w:val="页脚 Char_0"/>
    <w:link w:val="21"/>
    <w:uiPriority w:val="99"/>
    <w:semiHidden/>
    <w:qFormat/>
    <w:rPr>
      <w:sz w:val="18"/>
      <w:szCs w:val="18"/>
    </w:rPr>
  </w:style>
  <w:style w:type="paragraph" w:customStyle="1" w:styleId="02">
    <w:name w:val="页眉_0"/>
    <w:basedOn w:val="31"/>
    <w:link w:val="Char1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31">
    <w:name w:val="正文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2">
    <w:name w:val="页眉 Char_1"/>
    <w:link w:val="02"/>
    <w:uiPriority w:val="99"/>
    <w:semiHidden/>
    <w:rPr>
      <w:sz w:val="18"/>
      <w:szCs w:val="18"/>
    </w:rPr>
  </w:style>
  <w:style w:type="paragraph" w:customStyle="1" w:styleId="03">
    <w:name w:val="页脚_0"/>
    <w:basedOn w:val="4"/>
    <w:link w:val="Char1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4">
    <w:name w:val="正文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3">
    <w:name w:val="页脚 Char_1"/>
    <w:link w:val="03"/>
    <w:uiPriority w:val="99"/>
    <w:semiHidden/>
    <w:qFormat/>
    <w:rPr>
      <w:sz w:val="18"/>
      <w:szCs w:val="18"/>
    </w:rPr>
  </w:style>
  <w:style w:type="character" w:customStyle="1" w:styleId="23">
    <w:name w:val="标题 2 字符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00" Type="http://schemas.openxmlformats.org/officeDocument/2006/relationships/image" Target="media/image76.png" /><Relationship Id="rId101" Type="http://schemas.openxmlformats.org/officeDocument/2006/relationships/image" Target="media/image77.png" /><Relationship Id="rId102" Type="http://schemas.openxmlformats.org/officeDocument/2006/relationships/image" Target="media/image78.png" /><Relationship Id="rId103" Type="http://schemas.openxmlformats.org/officeDocument/2006/relationships/image" Target="media/image79.png" /><Relationship Id="rId104" Type="http://schemas.openxmlformats.org/officeDocument/2006/relationships/image" Target="media/image80.png" /><Relationship Id="rId105" Type="http://schemas.openxmlformats.org/officeDocument/2006/relationships/image" Target="media/image81.png" /><Relationship Id="rId106" Type="http://schemas.openxmlformats.org/officeDocument/2006/relationships/image" Target="media/image82.png" /><Relationship Id="rId107" Type="http://schemas.openxmlformats.org/officeDocument/2006/relationships/image" Target="media/image83.png" /><Relationship Id="rId108" Type="http://schemas.openxmlformats.org/officeDocument/2006/relationships/image" Target="media/image84.png" /><Relationship Id="rId109" Type="http://schemas.openxmlformats.org/officeDocument/2006/relationships/header" Target="header11.xml" /><Relationship Id="rId11" Type="http://schemas.openxmlformats.org/officeDocument/2006/relationships/footer" Target="footer1.xml" /><Relationship Id="rId110" Type="http://schemas.openxmlformats.org/officeDocument/2006/relationships/footer" Target="footer11.xml" /><Relationship Id="rId111" Type="http://schemas.openxmlformats.org/officeDocument/2006/relationships/image" Target="media/image85.png" /><Relationship Id="rId112" Type="http://schemas.openxmlformats.org/officeDocument/2006/relationships/image" Target="media/image86.png" /><Relationship Id="rId113" Type="http://schemas.openxmlformats.org/officeDocument/2006/relationships/image" Target="media/image87.png" /><Relationship Id="rId114" Type="http://schemas.openxmlformats.org/officeDocument/2006/relationships/image" Target="media/image88.png" /><Relationship Id="rId115" Type="http://schemas.openxmlformats.org/officeDocument/2006/relationships/image" Target="media/image89.png" /><Relationship Id="rId116" Type="http://schemas.openxmlformats.org/officeDocument/2006/relationships/image" Target="media/image90.png" /><Relationship Id="rId117" Type="http://schemas.openxmlformats.org/officeDocument/2006/relationships/image" Target="media/image91.png" /><Relationship Id="rId118" Type="http://schemas.openxmlformats.org/officeDocument/2006/relationships/header" Target="header12.xml" /><Relationship Id="rId119" Type="http://schemas.openxmlformats.org/officeDocument/2006/relationships/footer" Target="footer12.xml" /><Relationship Id="rId12" Type="http://schemas.openxmlformats.org/officeDocument/2006/relationships/header" Target="header2.xml" /><Relationship Id="rId120" Type="http://schemas.openxmlformats.org/officeDocument/2006/relationships/image" Target="media/image92.png" /><Relationship Id="rId121" Type="http://schemas.openxmlformats.org/officeDocument/2006/relationships/image" Target="media/image93.png" /><Relationship Id="rId122" Type="http://schemas.openxmlformats.org/officeDocument/2006/relationships/image" Target="media/image94.png" /><Relationship Id="rId123" Type="http://schemas.openxmlformats.org/officeDocument/2006/relationships/header" Target="header13.xml" /><Relationship Id="rId124" Type="http://schemas.openxmlformats.org/officeDocument/2006/relationships/footer" Target="footer13.xml" /><Relationship Id="rId125" Type="http://schemas.openxmlformats.org/officeDocument/2006/relationships/image" Target="media/image95.png" /><Relationship Id="rId126" Type="http://schemas.openxmlformats.org/officeDocument/2006/relationships/header" Target="header14.xml" /><Relationship Id="rId127" Type="http://schemas.openxmlformats.org/officeDocument/2006/relationships/footer" Target="footer14.xml" /><Relationship Id="rId128" Type="http://schemas.openxmlformats.org/officeDocument/2006/relationships/image" Target="media/image96.png" /><Relationship Id="rId129" Type="http://schemas.openxmlformats.org/officeDocument/2006/relationships/image" Target="media/image97.png" /><Relationship Id="rId13" Type="http://schemas.openxmlformats.org/officeDocument/2006/relationships/footer" Target="footer2.xml" /><Relationship Id="rId130" Type="http://schemas.openxmlformats.org/officeDocument/2006/relationships/image" Target="media/image98.png" /><Relationship Id="rId131" Type="http://schemas.openxmlformats.org/officeDocument/2006/relationships/image" Target="media/image99.png" /><Relationship Id="rId132" Type="http://schemas.openxmlformats.org/officeDocument/2006/relationships/image" Target="media/image100.png" /><Relationship Id="rId133" Type="http://schemas.openxmlformats.org/officeDocument/2006/relationships/image" Target="media/image101.png" /><Relationship Id="rId134" Type="http://schemas.openxmlformats.org/officeDocument/2006/relationships/header" Target="header15.xml" /><Relationship Id="rId135" Type="http://schemas.openxmlformats.org/officeDocument/2006/relationships/footer" Target="footer15.xml" /><Relationship Id="rId136" Type="http://schemas.openxmlformats.org/officeDocument/2006/relationships/image" Target="media/image102.png" /><Relationship Id="rId137" Type="http://schemas.openxmlformats.org/officeDocument/2006/relationships/image" Target="media/image103.png" /><Relationship Id="rId138" Type="http://schemas.openxmlformats.org/officeDocument/2006/relationships/image" Target="media/image104.png" /><Relationship Id="rId139" Type="http://schemas.openxmlformats.org/officeDocument/2006/relationships/hyperlink" Target="https://d.book118.com/977151115155006044" TargetMode="External" /><Relationship Id="rId14" Type="http://schemas.openxmlformats.org/officeDocument/2006/relationships/image" Target="media/image6.png" /><Relationship Id="rId140" Type="http://schemas.openxmlformats.org/officeDocument/2006/relationships/header" Target="header16.xml" /><Relationship Id="rId141" Type="http://schemas.openxmlformats.org/officeDocument/2006/relationships/footer" Target="footer16.xml" /><Relationship Id="rId142" Type="http://schemas.openxmlformats.org/officeDocument/2006/relationships/theme" Target="theme/theme1.xml" /><Relationship Id="rId143" Type="http://schemas.openxmlformats.org/officeDocument/2006/relationships/styles" Target="styles.xml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header" Target="header3.xml" /><Relationship Id="rId25" Type="http://schemas.openxmlformats.org/officeDocument/2006/relationships/footer" Target="footer3.xml" /><Relationship Id="rId26" Type="http://schemas.openxmlformats.org/officeDocument/2006/relationships/image" Target="media/image16.png" /><Relationship Id="rId27" Type="http://schemas.openxmlformats.org/officeDocument/2006/relationships/image" Target="media/image17.png" /><Relationship Id="rId28" Type="http://schemas.openxmlformats.org/officeDocument/2006/relationships/image" Target="media/image18.png" /><Relationship Id="rId29" Type="http://schemas.openxmlformats.org/officeDocument/2006/relationships/image" Target="media/image19.png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image" Target="media/image21.png" /><Relationship Id="rId32" Type="http://schemas.openxmlformats.org/officeDocument/2006/relationships/image" Target="media/image22.png" /><Relationship Id="rId33" Type="http://schemas.openxmlformats.org/officeDocument/2006/relationships/header" Target="header4.xml" /><Relationship Id="rId34" Type="http://schemas.openxmlformats.org/officeDocument/2006/relationships/footer" Target="footer4.xml" /><Relationship Id="rId35" Type="http://schemas.openxmlformats.org/officeDocument/2006/relationships/image" Target="media/image23.png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image" Target="media/image26.png" /><Relationship Id="rId39" Type="http://schemas.openxmlformats.org/officeDocument/2006/relationships/image" Target="media/image27.png" /><Relationship Id="rId4" Type="http://schemas.openxmlformats.org/officeDocument/2006/relationships/customXml" Target="../customXml/item1.xml" /><Relationship Id="rId40" Type="http://schemas.openxmlformats.org/officeDocument/2006/relationships/image" Target="media/image28.png" /><Relationship Id="rId41" Type="http://schemas.openxmlformats.org/officeDocument/2006/relationships/image" Target="media/image29.png" /><Relationship Id="rId42" Type="http://schemas.openxmlformats.org/officeDocument/2006/relationships/image" Target="media/image30.png" /><Relationship Id="rId43" Type="http://schemas.openxmlformats.org/officeDocument/2006/relationships/image" Target="media/image31.png" /><Relationship Id="rId44" Type="http://schemas.openxmlformats.org/officeDocument/2006/relationships/image" Target="media/image32.png" /><Relationship Id="rId45" Type="http://schemas.openxmlformats.org/officeDocument/2006/relationships/image" Target="media/image33.png" /><Relationship Id="rId46" Type="http://schemas.openxmlformats.org/officeDocument/2006/relationships/header" Target="header5.xml" /><Relationship Id="rId47" Type="http://schemas.openxmlformats.org/officeDocument/2006/relationships/footer" Target="footer5.xml" /><Relationship Id="rId48" Type="http://schemas.openxmlformats.org/officeDocument/2006/relationships/image" Target="media/image34.png" /><Relationship Id="rId49" Type="http://schemas.openxmlformats.org/officeDocument/2006/relationships/image" Target="media/image35.png" /><Relationship Id="rId5" Type="http://schemas.openxmlformats.org/officeDocument/2006/relationships/image" Target="media/image1.png" /><Relationship Id="rId50" Type="http://schemas.openxmlformats.org/officeDocument/2006/relationships/image" Target="media/image36.png" /><Relationship Id="rId51" Type="http://schemas.openxmlformats.org/officeDocument/2006/relationships/image" Target="media/image37.png" /><Relationship Id="rId52" Type="http://schemas.openxmlformats.org/officeDocument/2006/relationships/image" Target="media/image38.png" /><Relationship Id="rId53" Type="http://schemas.openxmlformats.org/officeDocument/2006/relationships/image" Target="media/image39.png" /><Relationship Id="rId54" Type="http://schemas.openxmlformats.org/officeDocument/2006/relationships/image" Target="media/image40.png" /><Relationship Id="rId55" Type="http://schemas.openxmlformats.org/officeDocument/2006/relationships/image" Target="media/image41.png" /><Relationship Id="rId56" Type="http://schemas.openxmlformats.org/officeDocument/2006/relationships/image" Target="media/image42.png" /><Relationship Id="rId57" Type="http://schemas.openxmlformats.org/officeDocument/2006/relationships/image" Target="media/image43.png" /><Relationship Id="rId58" Type="http://schemas.openxmlformats.org/officeDocument/2006/relationships/image" Target="media/image44.png" /><Relationship Id="rId59" Type="http://schemas.openxmlformats.org/officeDocument/2006/relationships/image" Target="media/image45.png" /><Relationship Id="rId6" Type="http://schemas.openxmlformats.org/officeDocument/2006/relationships/image" Target="media/image2.png" /><Relationship Id="rId60" Type="http://schemas.openxmlformats.org/officeDocument/2006/relationships/image" Target="media/image46.png" /><Relationship Id="rId61" Type="http://schemas.openxmlformats.org/officeDocument/2006/relationships/image" Target="media/image47.png" /><Relationship Id="rId62" Type="http://schemas.openxmlformats.org/officeDocument/2006/relationships/image" Target="media/image48.png" /><Relationship Id="rId63" Type="http://schemas.openxmlformats.org/officeDocument/2006/relationships/image" Target="media/image49.png" /><Relationship Id="rId64" Type="http://schemas.openxmlformats.org/officeDocument/2006/relationships/image" Target="media/image50.png" /><Relationship Id="rId65" Type="http://schemas.openxmlformats.org/officeDocument/2006/relationships/image" Target="media/image51.png" /><Relationship Id="rId66" Type="http://schemas.openxmlformats.org/officeDocument/2006/relationships/image" Target="media/image52.png" /><Relationship Id="rId67" Type="http://schemas.openxmlformats.org/officeDocument/2006/relationships/header" Target="header6.xml" /><Relationship Id="rId68" Type="http://schemas.openxmlformats.org/officeDocument/2006/relationships/footer" Target="footer6.xml" /><Relationship Id="rId69" Type="http://schemas.openxmlformats.org/officeDocument/2006/relationships/image" Target="media/image53.png" /><Relationship Id="rId7" Type="http://schemas.openxmlformats.org/officeDocument/2006/relationships/image" Target="media/image3.png" /><Relationship Id="rId70" Type="http://schemas.openxmlformats.org/officeDocument/2006/relationships/image" Target="media/image54.png" /><Relationship Id="rId71" Type="http://schemas.openxmlformats.org/officeDocument/2006/relationships/image" Target="media/image55.png" /><Relationship Id="rId72" Type="http://schemas.openxmlformats.org/officeDocument/2006/relationships/image" Target="media/image56.png" /><Relationship Id="rId73" Type="http://schemas.openxmlformats.org/officeDocument/2006/relationships/header" Target="header7.xml" /><Relationship Id="rId74" Type="http://schemas.openxmlformats.org/officeDocument/2006/relationships/footer" Target="footer7.xml" /><Relationship Id="rId75" Type="http://schemas.openxmlformats.org/officeDocument/2006/relationships/image" Target="media/image57.png" /><Relationship Id="rId76" Type="http://schemas.openxmlformats.org/officeDocument/2006/relationships/image" Target="media/image58.png" /><Relationship Id="rId77" Type="http://schemas.openxmlformats.org/officeDocument/2006/relationships/image" Target="media/image59.png" /><Relationship Id="rId78" Type="http://schemas.openxmlformats.org/officeDocument/2006/relationships/image" Target="media/image60.png" /><Relationship Id="rId79" Type="http://schemas.openxmlformats.org/officeDocument/2006/relationships/header" Target="header8.xml" /><Relationship Id="rId8" Type="http://schemas.openxmlformats.org/officeDocument/2006/relationships/image" Target="media/image4.png" /><Relationship Id="rId80" Type="http://schemas.openxmlformats.org/officeDocument/2006/relationships/footer" Target="footer8.xml" /><Relationship Id="rId81" Type="http://schemas.openxmlformats.org/officeDocument/2006/relationships/image" Target="media/image61.png" /><Relationship Id="rId82" Type="http://schemas.openxmlformats.org/officeDocument/2006/relationships/image" Target="media/image62.png" /><Relationship Id="rId83" Type="http://schemas.openxmlformats.org/officeDocument/2006/relationships/image" Target="media/image63.png" /><Relationship Id="rId84" Type="http://schemas.openxmlformats.org/officeDocument/2006/relationships/image" Target="media/image64.png" /><Relationship Id="rId85" Type="http://schemas.openxmlformats.org/officeDocument/2006/relationships/image" Target="media/image65.png" /><Relationship Id="rId86" Type="http://schemas.openxmlformats.org/officeDocument/2006/relationships/image" Target="media/image66.png" /><Relationship Id="rId87" Type="http://schemas.openxmlformats.org/officeDocument/2006/relationships/header" Target="header9.xml" /><Relationship Id="rId88" Type="http://schemas.openxmlformats.org/officeDocument/2006/relationships/footer" Target="footer9.xml" /><Relationship Id="rId89" Type="http://schemas.openxmlformats.org/officeDocument/2006/relationships/image" Target="media/image67.png" /><Relationship Id="rId9" Type="http://schemas.openxmlformats.org/officeDocument/2006/relationships/image" Target="media/image5.png" /><Relationship Id="rId90" Type="http://schemas.openxmlformats.org/officeDocument/2006/relationships/image" Target="media/image68.png" /><Relationship Id="rId91" Type="http://schemas.openxmlformats.org/officeDocument/2006/relationships/image" Target="media/image69.png" /><Relationship Id="rId92" Type="http://schemas.openxmlformats.org/officeDocument/2006/relationships/image" Target="media/image70.png" /><Relationship Id="rId93" Type="http://schemas.openxmlformats.org/officeDocument/2006/relationships/image" Target="media/image71.png" /><Relationship Id="rId94" Type="http://schemas.openxmlformats.org/officeDocument/2006/relationships/image" Target="media/image72.png" /><Relationship Id="rId95" Type="http://schemas.openxmlformats.org/officeDocument/2006/relationships/image" Target="media/image73.png" /><Relationship Id="rId96" Type="http://schemas.openxmlformats.org/officeDocument/2006/relationships/image" Target="media/image74.png" /><Relationship Id="rId97" Type="http://schemas.openxmlformats.org/officeDocument/2006/relationships/header" Target="header10.xml" /><Relationship Id="rId98" Type="http://schemas.openxmlformats.org/officeDocument/2006/relationships/footer" Target="footer10.xml" /><Relationship Id="rId99" Type="http://schemas.openxmlformats.org/officeDocument/2006/relationships/image" Target="media/image7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16</Pages>
  <Words>8351</Words>
  <Characters>9405</Characters>
  <Application>Microsoft Office Word</Application>
  <DocSecurity>0</DocSecurity>
  <Lines>73</Lines>
  <Paragraphs>20</Paragraphs>
  <ScaleCrop>false</ScaleCrop>
  <Company/>
  <LinksUpToDate>false</LinksUpToDate>
  <CharactersWithSpaces>9510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</dc:creator>
  <cp:lastModifiedBy>lyp</cp:lastModifiedBy>
  <cp:revision>20</cp:revision>
  <dcterms:created xsi:type="dcterms:W3CDTF">2021-09-10T02:00:00Z</dcterms:created>
  <dcterms:modified xsi:type="dcterms:W3CDTF">2024-02-26T12:11:58Z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