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女士剃毛器项目可行性建设方案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91" w:history="1">
        <w:r>
          <w:rPr>
            <w:rFonts w:ascii="仿宋" w:eastAsia="仿宋" w:hAnsi="仿宋" w:cs="仿宋" w:hint="eastAsia"/>
            <w:lang w:eastAsia="zh-CN"/>
          </w:rPr>
          <w:t>序言</w:t>
        </w:r>
        <w:r>
          <w:tab/>
        </w:r>
        <w:r>
          <w:fldChar w:fldCharType="begin"/>
        </w:r>
        <w:r>
          <w:instrText xml:space="preserve"> PAGEREF _Toc21791 \h </w:instrText>
        </w:r>
        <w:r>
          <w:fldChar w:fldCharType="separate"/>
        </w:r>
        <w:r>
          <w:t>3</w:t>
        </w:r>
        <w:r>
          <w:fldChar w:fldCharType="end"/>
        </w:r>
      </w:hyperlink>
    </w:p>
    <w:p>
      <w:pPr>
        <w:pStyle w:val="TOC1"/>
        <w:tabs>
          <w:tab w:val="right" w:leader="dot" w:pos="8306"/>
        </w:tabs>
      </w:pPr>
      <w:hyperlink w:anchor="_Toc9091" w:history="1">
        <w:r>
          <w:rPr>
            <w:rFonts w:ascii="仿宋" w:eastAsia="仿宋" w:hAnsi="仿宋" w:cs="仿宋" w:hint="eastAsia"/>
            <w:lang w:eastAsia="zh-CN"/>
          </w:rPr>
          <w:t>一、经济影响分析</w:t>
        </w:r>
        <w:r>
          <w:tab/>
        </w:r>
        <w:r>
          <w:fldChar w:fldCharType="begin"/>
        </w:r>
        <w:r>
          <w:instrText xml:space="preserve"> PAGEREF _Toc9091 \h </w:instrText>
        </w:r>
        <w:r>
          <w:fldChar w:fldCharType="separate"/>
        </w:r>
        <w:r>
          <w:t>3</w:t>
        </w:r>
        <w:r>
          <w:fldChar w:fldCharType="end"/>
        </w:r>
      </w:hyperlink>
    </w:p>
    <w:p>
      <w:pPr>
        <w:pStyle w:val="TOC2"/>
        <w:tabs>
          <w:tab w:val="right" w:leader="dot" w:pos="8306"/>
        </w:tabs>
      </w:pPr>
      <w:hyperlink w:anchor="_Toc30003" w:history="1">
        <w:r>
          <w:rPr>
            <w:rFonts w:ascii="仿宋" w:eastAsia="仿宋" w:hAnsi="仿宋" w:cs="仿宋" w:hint="eastAsia"/>
            <w:lang w:eastAsia="zh-CN"/>
          </w:rPr>
          <w:t>(一)、经济费用效益或费用效果分析</w:t>
        </w:r>
        <w:r>
          <w:tab/>
        </w:r>
        <w:r>
          <w:fldChar w:fldCharType="begin"/>
        </w:r>
        <w:r>
          <w:instrText xml:space="preserve"> PAGEREF _Toc30003 \h </w:instrText>
        </w:r>
        <w:r>
          <w:fldChar w:fldCharType="separate"/>
        </w:r>
        <w:r>
          <w:t>3</w:t>
        </w:r>
        <w:r>
          <w:fldChar w:fldCharType="end"/>
        </w:r>
      </w:hyperlink>
    </w:p>
    <w:p>
      <w:pPr>
        <w:pStyle w:val="TOC2"/>
        <w:tabs>
          <w:tab w:val="right" w:leader="dot" w:pos="8306"/>
        </w:tabs>
      </w:pPr>
      <w:hyperlink w:anchor="_Toc20094" w:history="1">
        <w:r>
          <w:rPr>
            <w:rFonts w:ascii="仿宋" w:eastAsia="仿宋" w:hAnsi="仿宋" w:cs="仿宋" w:hint="eastAsia"/>
            <w:lang w:eastAsia="zh-CN"/>
          </w:rPr>
          <w:t>(二)、行业影响分析</w:t>
        </w:r>
        <w:r>
          <w:tab/>
        </w:r>
        <w:r>
          <w:fldChar w:fldCharType="begin"/>
        </w:r>
        <w:r>
          <w:instrText xml:space="preserve"> PAGEREF _Toc20094 \h </w:instrText>
        </w:r>
        <w:r>
          <w:fldChar w:fldCharType="separate"/>
        </w:r>
        <w:r>
          <w:t>5</w:t>
        </w:r>
        <w:r>
          <w:fldChar w:fldCharType="end"/>
        </w:r>
      </w:hyperlink>
    </w:p>
    <w:p>
      <w:pPr>
        <w:pStyle w:val="TOC2"/>
        <w:tabs>
          <w:tab w:val="right" w:leader="dot" w:pos="8306"/>
        </w:tabs>
      </w:pPr>
      <w:hyperlink w:anchor="_Toc2237" w:history="1">
        <w:r>
          <w:rPr>
            <w:rFonts w:ascii="仿宋" w:eastAsia="仿宋" w:hAnsi="仿宋" w:cs="仿宋" w:hint="eastAsia"/>
            <w:lang w:eastAsia="zh-CN"/>
          </w:rPr>
          <w:t>(三)、区域经济影响分析</w:t>
        </w:r>
        <w:r>
          <w:tab/>
        </w:r>
        <w:r>
          <w:fldChar w:fldCharType="begin"/>
        </w:r>
        <w:r>
          <w:instrText xml:space="preserve"> PAGEREF _Toc2237 \h </w:instrText>
        </w:r>
        <w:r>
          <w:fldChar w:fldCharType="separate"/>
        </w:r>
        <w:r>
          <w:t>7</w:t>
        </w:r>
        <w:r>
          <w:fldChar w:fldCharType="end"/>
        </w:r>
      </w:hyperlink>
    </w:p>
    <w:p>
      <w:pPr>
        <w:pStyle w:val="TOC2"/>
        <w:tabs>
          <w:tab w:val="right" w:leader="dot" w:pos="8306"/>
        </w:tabs>
      </w:pPr>
      <w:hyperlink w:anchor="_Toc13326" w:history="1">
        <w:r>
          <w:rPr>
            <w:rFonts w:ascii="仿宋" w:eastAsia="仿宋" w:hAnsi="仿宋" w:cs="仿宋" w:hint="eastAsia"/>
            <w:lang w:eastAsia="zh-CN"/>
          </w:rPr>
          <w:t>(四)、宏观经济影响分析</w:t>
        </w:r>
        <w:r>
          <w:tab/>
        </w:r>
        <w:r>
          <w:fldChar w:fldCharType="begin"/>
        </w:r>
        <w:r>
          <w:instrText xml:space="preserve"> PAGEREF _Toc13326 \h </w:instrText>
        </w:r>
        <w:r>
          <w:fldChar w:fldCharType="separate"/>
        </w:r>
        <w:r>
          <w:t>8</w:t>
        </w:r>
        <w:r>
          <w:fldChar w:fldCharType="end"/>
        </w:r>
      </w:hyperlink>
    </w:p>
    <w:p>
      <w:pPr>
        <w:pStyle w:val="TOC1"/>
        <w:tabs>
          <w:tab w:val="right" w:leader="dot" w:pos="8306"/>
        </w:tabs>
      </w:pPr>
      <w:hyperlink w:anchor="_Toc24224" w:history="1">
        <w:r>
          <w:rPr>
            <w:rFonts w:ascii="仿宋" w:eastAsia="仿宋" w:hAnsi="仿宋" w:cs="仿宋" w:hint="eastAsia"/>
            <w:lang w:eastAsia="zh-CN"/>
          </w:rPr>
          <w:t>二、背景、必要性分析</w:t>
        </w:r>
        <w:r>
          <w:tab/>
        </w:r>
        <w:r>
          <w:fldChar w:fldCharType="begin"/>
        </w:r>
        <w:r>
          <w:instrText xml:space="preserve"> PAGEREF _Toc24224 \h </w:instrText>
        </w:r>
        <w:r>
          <w:fldChar w:fldCharType="separate"/>
        </w:r>
        <w:r>
          <w:t>9</w:t>
        </w:r>
        <w:r>
          <w:fldChar w:fldCharType="end"/>
        </w:r>
      </w:hyperlink>
    </w:p>
    <w:p>
      <w:pPr>
        <w:pStyle w:val="TOC2"/>
        <w:tabs>
          <w:tab w:val="right" w:leader="dot" w:pos="8306"/>
        </w:tabs>
      </w:pPr>
      <w:hyperlink w:anchor="_Toc26960" w:history="1">
        <w:r>
          <w:rPr>
            <w:rFonts w:ascii="仿宋" w:eastAsia="仿宋" w:hAnsi="仿宋" w:cs="仿宋" w:hint="eastAsia"/>
            <w:lang w:eastAsia="zh-CN"/>
          </w:rPr>
          <w:t>(一)、项目建设背景</w:t>
        </w:r>
        <w:r>
          <w:tab/>
        </w:r>
        <w:r>
          <w:fldChar w:fldCharType="begin"/>
        </w:r>
        <w:r>
          <w:instrText xml:space="preserve"> PAGEREF _Toc26960 \h </w:instrText>
        </w:r>
        <w:r>
          <w:fldChar w:fldCharType="separate"/>
        </w:r>
        <w:r>
          <w:t>9</w:t>
        </w:r>
        <w:r>
          <w:fldChar w:fldCharType="end"/>
        </w:r>
      </w:hyperlink>
    </w:p>
    <w:p>
      <w:pPr>
        <w:pStyle w:val="TOC2"/>
        <w:tabs>
          <w:tab w:val="right" w:leader="dot" w:pos="8306"/>
        </w:tabs>
      </w:pPr>
      <w:hyperlink w:anchor="_Toc14908" w:history="1">
        <w:r>
          <w:rPr>
            <w:rFonts w:ascii="仿宋" w:eastAsia="仿宋" w:hAnsi="仿宋" w:cs="仿宋" w:hint="eastAsia"/>
            <w:lang w:eastAsia="zh-CN"/>
          </w:rPr>
          <w:t>(二)、必要性分析</w:t>
        </w:r>
        <w:r>
          <w:tab/>
        </w:r>
        <w:r>
          <w:fldChar w:fldCharType="begin"/>
        </w:r>
        <w:r>
          <w:instrText xml:space="preserve"> PAGEREF _Toc14908 \h </w:instrText>
        </w:r>
        <w:r>
          <w:fldChar w:fldCharType="separate"/>
        </w:r>
        <w:r>
          <w:t>10</w:t>
        </w:r>
        <w:r>
          <w:fldChar w:fldCharType="end"/>
        </w:r>
      </w:hyperlink>
    </w:p>
    <w:p>
      <w:pPr>
        <w:pStyle w:val="TOC2"/>
        <w:tabs>
          <w:tab w:val="right" w:leader="dot" w:pos="8306"/>
        </w:tabs>
      </w:pPr>
      <w:hyperlink w:anchor="_Toc1010" w:history="1">
        <w:r>
          <w:rPr>
            <w:rFonts w:ascii="仿宋" w:eastAsia="仿宋" w:hAnsi="仿宋" w:cs="仿宋" w:hint="eastAsia"/>
            <w:lang w:eastAsia="zh-CN"/>
          </w:rPr>
          <w:t>(三)、项目建设有利条件</w:t>
        </w:r>
        <w:r>
          <w:tab/>
        </w:r>
        <w:r>
          <w:fldChar w:fldCharType="begin"/>
        </w:r>
        <w:r>
          <w:instrText xml:space="preserve"> PAGEREF _Toc1010 \h </w:instrText>
        </w:r>
        <w:r>
          <w:fldChar w:fldCharType="separate"/>
        </w:r>
        <w:r>
          <w:t>12</w:t>
        </w:r>
        <w:r>
          <w:fldChar w:fldCharType="end"/>
        </w:r>
      </w:hyperlink>
    </w:p>
    <w:p>
      <w:pPr>
        <w:pStyle w:val="TOC1"/>
        <w:tabs>
          <w:tab w:val="right" w:leader="dot" w:pos="8306"/>
        </w:tabs>
      </w:pPr>
      <w:hyperlink w:anchor="_Toc790" w:history="1">
        <w:r>
          <w:rPr>
            <w:rFonts w:ascii="仿宋" w:eastAsia="仿宋" w:hAnsi="仿宋" w:cs="仿宋" w:hint="eastAsia"/>
            <w:lang w:eastAsia="zh-CN"/>
          </w:rPr>
          <w:t>三、建设风险评估分析</w:t>
        </w:r>
        <w:r>
          <w:tab/>
        </w:r>
        <w:r>
          <w:fldChar w:fldCharType="begin"/>
        </w:r>
        <w:r>
          <w:instrText xml:space="preserve"> PAGEREF _Toc790 \h </w:instrText>
        </w:r>
        <w:r>
          <w:fldChar w:fldCharType="separate"/>
        </w:r>
        <w:r>
          <w:t>13</w:t>
        </w:r>
        <w:r>
          <w:fldChar w:fldCharType="end"/>
        </w:r>
      </w:hyperlink>
    </w:p>
    <w:p>
      <w:pPr>
        <w:pStyle w:val="TOC2"/>
        <w:tabs>
          <w:tab w:val="right" w:leader="dot" w:pos="8306"/>
        </w:tabs>
      </w:pPr>
      <w:hyperlink w:anchor="_Toc31688" w:history="1">
        <w:r>
          <w:rPr>
            <w:rFonts w:ascii="仿宋" w:eastAsia="仿宋" w:hAnsi="仿宋" w:cs="仿宋" w:hint="eastAsia"/>
            <w:lang w:eastAsia="zh-CN"/>
          </w:rPr>
          <w:t>(一)、政策风险分析</w:t>
        </w:r>
        <w:r>
          <w:tab/>
        </w:r>
        <w:r>
          <w:fldChar w:fldCharType="begin"/>
        </w:r>
        <w:r>
          <w:instrText xml:space="preserve"> PAGEREF _Toc31688 \h </w:instrText>
        </w:r>
        <w:r>
          <w:fldChar w:fldCharType="separate"/>
        </w:r>
        <w:r>
          <w:t>13</w:t>
        </w:r>
        <w:r>
          <w:fldChar w:fldCharType="end"/>
        </w:r>
      </w:hyperlink>
    </w:p>
    <w:p>
      <w:pPr>
        <w:pStyle w:val="TOC2"/>
        <w:tabs>
          <w:tab w:val="right" w:leader="dot" w:pos="8306"/>
        </w:tabs>
      </w:pPr>
      <w:hyperlink w:anchor="_Toc20103" w:history="1">
        <w:r>
          <w:rPr>
            <w:rFonts w:ascii="仿宋" w:eastAsia="仿宋" w:hAnsi="仿宋" w:cs="仿宋" w:hint="eastAsia"/>
            <w:lang w:eastAsia="zh-CN"/>
          </w:rPr>
          <w:t>(二)、社会风险分析</w:t>
        </w:r>
        <w:r>
          <w:tab/>
        </w:r>
        <w:r>
          <w:fldChar w:fldCharType="begin"/>
        </w:r>
        <w:r>
          <w:instrText xml:space="preserve"> PAGEREF _Toc20103 \h </w:instrText>
        </w:r>
        <w:r>
          <w:fldChar w:fldCharType="separate"/>
        </w:r>
        <w:r>
          <w:t>14</w:t>
        </w:r>
        <w:r>
          <w:fldChar w:fldCharType="end"/>
        </w:r>
      </w:hyperlink>
    </w:p>
    <w:p>
      <w:pPr>
        <w:pStyle w:val="TOC2"/>
        <w:tabs>
          <w:tab w:val="right" w:leader="dot" w:pos="8306"/>
        </w:tabs>
      </w:pPr>
      <w:hyperlink w:anchor="_Toc567" w:history="1">
        <w:r>
          <w:rPr>
            <w:rFonts w:ascii="仿宋" w:eastAsia="仿宋" w:hAnsi="仿宋" w:cs="仿宋" w:hint="eastAsia"/>
            <w:lang w:eastAsia="zh-CN"/>
          </w:rPr>
          <w:t>(三)、市场风险分析</w:t>
        </w:r>
        <w:r>
          <w:tab/>
        </w:r>
        <w:r>
          <w:fldChar w:fldCharType="begin"/>
        </w:r>
        <w:r>
          <w:instrText xml:space="preserve"> PAGEREF _Toc567 \h </w:instrText>
        </w:r>
        <w:r>
          <w:fldChar w:fldCharType="separate"/>
        </w:r>
        <w:r>
          <w:t>16</w:t>
        </w:r>
        <w:r>
          <w:fldChar w:fldCharType="end"/>
        </w:r>
      </w:hyperlink>
    </w:p>
    <w:p>
      <w:pPr>
        <w:pStyle w:val="TOC2"/>
        <w:tabs>
          <w:tab w:val="right" w:leader="dot" w:pos="8306"/>
        </w:tabs>
      </w:pPr>
      <w:hyperlink w:anchor="_Toc31756" w:history="1">
        <w:r>
          <w:rPr>
            <w:rFonts w:ascii="仿宋" w:eastAsia="仿宋" w:hAnsi="仿宋" w:cs="仿宋" w:hint="eastAsia"/>
            <w:lang w:eastAsia="zh-CN"/>
          </w:rPr>
          <w:t>(四)、资金风险分析</w:t>
        </w:r>
        <w:r>
          <w:tab/>
        </w:r>
        <w:r>
          <w:fldChar w:fldCharType="begin"/>
        </w:r>
        <w:r>
          <w:instrText xml:space="preserve"> PAGEREF _Toc31756 \h </w:instrText>
        </w:r>
        <w:r>
          <w:fldChar w:fldCharType="separate"/>
        </w:r>
        <w:r>
          <w:t>17</w:t>
        </w:r>
        <w:r>
          <w:fldChar w:fldCharType="end"/>
        </w:r>
      </w:hyperlink>
    </w:p>
    <w:p>
      <w:pPr>
        <w:pStyle w:val="TOC2"/>
        <w:tabs>
          <w:tab w:val="right" w:leader="dot" w:pos="8306"/>
        </w:tabs>
      </w:pPr>
      <w:hyperlink w:anchor="_Toc17872" w:history="1">
        <w:r>
          <w:rPr>
            <w:rFonts w:ascii="仿宋" w:eastAsia="仿宋" w:hAnsi="仿宋" w:cs="仿宋" w:hint="eastAsia"/>
            <w:lang w:eastAsia="zh-CN"/>
          </w:rPr>
          <w:t>(五)、技术风险分析</w:t>
        </w:r>
        <w:r>
          <w:tab/>
        </w:r>
        <w:r>
          <w:fldChar w:fldCharType="begin"/>
        </w:r>
        <w:r>
          <w:instrText xml:space="preserve"> PAGEREF _Toc17872 \h </w:instrText>
        </w:r>
        <w:r>
          <w:fldChar w:fldCharType="separate"/>
        </w:r>
        <w:r>
          <w:t>18</w:t>
        </w:r>
        <w:r>
          <w:fldChar w:fldCharType="end"/>
        </w:r>
      </w:hyperlink>
    </w:p>
    <w:p>
      <w:pPr>
        <w:pStyle w:val="TOC2"/>
        <w:tabs>
          <w:tab w:val="right" w:leader="dot" w:pos="8306"/>
        </w:tabs>
      </w:pPr>
      <w:hyperlink w:anchor="_Toc8429" w:history="1">
        <w:r>
          <w:rPr>
            <w:rFonts w:ascii="仿宋" w:eastAsia="仿宋" w:hAnsi="仿宋" w:cs="仿宋" w:hint="eastAsia"/>
            <w:lang w:eastAsia="zh-CN"/>
          </w:rPr>
          <w:t>(六)、财务风险分析</w:t>
        </w:r>
        <w:r>
          <w:tab/>
        </w:r>
        <w:r>
          <w:fldChar w:fldCharType="begin"/>
        </w:r>
        <w:r>
          <w:instrText xml:space="preserve"> PAGEREF _Toc8429 \h </w:instrText>
        </w:r>
        <w:r>
          <w:fldChar w:fldCharType="separate"/>
        </w:r>
        <w:r>
          <w:t>19</w:t>
        </w:r>
        <w:r>
          <w:fldChar w:fldCharType="end"/>
        </w:r>
      </w:hyperlink>
    </w:p>
    <w:p>
      <w:pPr>
        <w:pStyle w:val="TOC2"/>
        <w:tabs>
          <w:tab w:val="right" w:leader="dot" w:pos="8306"/>
        </w:tabs>
      </w:pPr>
      <w:hyperlink w:anchor="_Toc3014" w:history="1">
        <w:r>
          <w:rPr>
            <w:rFonts w:ascii="仿宋" w:eastAsia="仿宋" w:hAnsi="仿宋" w:cs="仿宋" w:hint="eastAsia"/>
            <w:lang w:eastAsia="zh-CN"/>
          </w:rPr>
          <w:t>(七)、管理风险分析</w:t>
        </w:r>
        <w:r>
          <w:tab/>
        </w:r>
        <w:r>
          <w:fldChar w:fldCharType="begin"/>
        </w:r>
        <w:r>
          <w:instrText xml:space="preserve"> PAGEREF _Toc3014 \h </w:instrText>
        </w:r>
        <w:r>
          <w:fldChar w:fldCharType="separate"/>
        </w:r>
        <w:r>
          <w:t>21</w:t>
        </w:r>
        <w:r>
          <w:fldChar w:fldCharType="end"/>
        </w:r>
      </w:hyperlink>
    </w:p>
    <w:p>
      <w:pPr>
        <w:pStyle w:val="TOC2"/>
        <w:tabs>
          <w:tab w:val="right" w:leader="dot" w:pos="8306"/>
        </w:tabs>
      </w:pPr>
      <w:hyperlink w:anchor="_Toc9819" w:history="1">
        <w:r>
          <w:rPr>
            <w:rFonts w:ascii="仿宋" w:eastAsia="仿宋" w:hAnsi="仿宋" w:cs="仿宋" w:hint="eastAsia"/>
            <w:lang w:eastAsia="zh-CN"/>
          </w:rPr>
          <w:t>(八)、其它风险分析</w:t>
        </w:r>
        <w:r>
          <w:tab/>
        </w:r>
        <w:r>
          <w:fldChar w:fldCharType="begin"/>
        </w:r>
        <w:r>
          <w:instrText xml:space="preserve"> PAGEREF _Toc9819 \h </w:instrText>
        </w:r>
        <w:r>
          <w:fldChar w:fldCharType="separate"/>
        </w:r>
        <w:r>
          <w:t>22</w:t>
        </w:r>
        <w:r>
          <w:fldChar w:fldCharType="end"/>
        </w:r>
      </w:hyperlink>
    </w:p>
    <w:p>
      <w:pPr>
        <w:pStyle w:val="TOC2"/>
        <w:tabs>
          <w:tab w:val="right" w:leader="dot" w:pos="8306"/>
        </w:tabs>
      </w:pPr>
      <w:hyperlink w:anchor="_Toc5678" w:history="1">
        <w:r>
          <w:rPr>
            <w:rFonts w:ascii="仿宋" w:eastAsia="仿宋" w:hAnsi="仿宋" w:cs="仿宋" w:hint="eastAsia"/>
            <w:lang w:eastAsia="zh-CN"/>
          </w:rPr>
          <w:t>(九)、社会影响评估</w:t>
        </w:r>
        <w:r>
          <w:tab/>
        </w:r>
        <w:r>
          <w:fldChar w:fldCharType="begin"/>
        </w:r>
        <w:r>
          <w:instrText xml:space="preserve"> PAGEREF _Toc5678 \h </w:instrText>
        </w:r>
        <w:r>
          <w:fldChar w:fldCharType="separate"/>
        </w:r>
        <w:r>
          <w:t>24</w:t>
        </w:r>
        <w:r>
          <w:fldChar w:fldCharType="end"/>
        </w:r>
      </w:hyperlink>
    </w:p>
    <w:p>
      <w:pPr>
        <w:pStyle w:val="TOC1"/>
        <w:tabs>
          <w:tab w:val="right" w:leader="dot" w:pos="8306"/>
        </w:tabs>
      </w:pPr>
      <w:hyperlink w:anchor="_Toc21808" w:history="1">
        <w:r>
          <w:rPr>
            <w:rFonts w:ascii="仿宋" w:eastAsia="仿宋" w:hAnsi="仿宋" w:cs="仿宋" w:hint="eastAsia"/>
            <w:lang w:eastAsia="zh-CN"/>
          </w:rPr>
          <w:t>四、发展规划、产业政策和行业准入分析</w:t>
        </w:r>
        <w:r>
          <w:tab/>
        </w:r>
        <w:r>
          <w:fldChar w:fldCharType="begin"/>
        </w:r>
        <w:r>
          <w:instrText xml:space="preserve"> PAGEREF _Toc21808 \h </w:instrText>
        </w:r>
        <w:r>
          <w:fldChar w:fldCharType="separate"/>
        </w:r>
        <w:r>
          <w:t>26</w:t>
        </w:r>
        <w:r>
          <w:fldChar w:fldCharType="end"/>
        </w:r>
      </w:hyperlink>
    </w:p>
    <w:p>
      <w:pPr>
        <w:pStyle w:val="TOC2"/>
        <w:tabs>
          <w:tab w:val="right" w:leader="dot" w:pos="8306"/>
        </w:tabs>
      </w:pPr>
      <w:hyperlink w:anchor="_Toc17705" w:history="1">
        <w:r>
          <w:rPr>
            <w:rFonts w:ascii="仿宋" w:eastAsia="仿宋" w:hAnsi="仿宋" w:cs="仿宋" w:hint="eastAsia"/>
            <w:lang w:eastAsia="zh-CN"/>
          </w:rPr>
          <w:t>(一)、发展规划分析</w:t>
        </w:r>
        <w:r>
          <w:tab/>
        </w:r>
        <w:r>
          <w:fldChar w:fldCharType="begin"/>
        </w:r>
        <w:r>
          <w:instrText xml:space="preserve"> PAGEREF _Toc17705 \h </w:instrText>
        </w:r>
        <w:r>
          <w:fldChar w:fldCharType="separate"/>
        </w:r>
        <w:r>
          <w:t>26</w:t>
        </w:r>
        <w:r>
          <w:fldChar w:fldCharType="end"/>
        </w:r>
      </w:hyperlink>
    </w:p>
    <w:p>
      <w:pPr>
        <w:pStyle w:val="TOC2"/>
        <w:tabs>
          <w:tab w:val="right" w:leader="dot" w:pos="8306"/>
        </w:tabs>
      </w:pPr>
      <w:hyperlink w:anchor="_Toc9459" w:history="1">
        <w:r>
          <w:rPr>
            <w:rFonts w:ascii="仿宋" w:eastAsia="仿宋" w:hAnsi="仿宋" w:cs="仿宋" w:hint="eastAsia"/>
            <w:lang w:eastAsia="zh-CN"/>
          </w:rPr>
          <w:t>(二)、产业政策分析</w:t>
        </w:r>
        <w:r>
          <w:tab/>
        </w:r>
        <w:r>
          <w:fldChar w:fldCharType="begin"/>
        </w:r>
        <w:r>
          <w:instrText xml:space="preserve"> PAGEREF _Toc9459 \h </w:instrText>
        </w:r>
        <w:r>
          <w:fldChar w:fldCharType="separate"/>
        </w:r>
        <w:r>
          <w:t>27</w:t>
        </w:r>
        <w:r>
          <w:fldChar w:fldCharType="end"/>
        </w:r>
      </w:hyperlink>
    </w:p>
    <w:p>
      <w:pPr>
        <w:pStyle w:val="TOC2"/>
        <w:tabs>
          <w:tab w:val="right" w:leader="dot" w:pos="8306"/>
        </w:tabs>
      </w:pPr>
      <w:hyperlink w:anchor="_Toc4708" w:history="1">
        <w:r>
          <w:rPr>
            <w:rFonts w:ascii="仿宋" w:eastAsia="仿宋" w:hAnsi="仿宋" w:cs="仿宋" w:hint="eastAsia"/>
            <w:lang w:eastAsia="zh-CN"/>
          </w:rPr>
          <w:t>(三)、行业准入分析</w:t>
        </w:r>
        <w:r>
          <w:tab/>
        </w:r>
        <w:r>
          <w:fldChar w:fldCharType="begin"/>
        </w:r>
        <w:r>
          <w:instrText xml:space="preserve"> PAGEREF _Toc4708 \h </w:instrText>
        </w:r>
        <w:r>
          <w:fldChar w:fldCharType="separate"/>
        </w:r>
        <w:r>
          <w:t>29</w:t>
        </w:r>
        <w:r>
          <w:fldChar w:fldCharType="end"/>
        </w:r>
      </w:hyperlink>
    </w:p>
    <w:p>
      <w:pPr>
        <w:pStyle w:val="TOC1"/>
        <w:tabs>
          <w:tab w:val="right" w:leader="dot" w:pos="8306"/>
        </w:tabs>
      </w:pPr>
      <w:hyperlink w:anchor="_Toc4056" w:history="1">
        <w:r>
          <w:rPr>
            <w:rFonts w:ascii="仿宋" w:eastAsia="仿宋" w:hAnsi="仿宋" w:cs="仿宋" w:hint="eastAsia"/>
            <w:lang w:eastAsia="zh-CN"/>
          </w:rPr>
          <w:t>五、女士剃毛器项目概论</w:t>
        </w:r>
        <w:r>
          <w:tab/>
        </w:r>
        <w:r>
          <w:fldChar w:fldCharType="begin"/>
        </w:r>
        <w:r>
          <w:instrText xml:space="preserve"> PAGEREF _Toc4056 \h </w:instrText>
        </w:r>
        <w:r>
          <w:fldChar w:fldCharType="separate"/>
        </w:r>
        <w:r>
          <w:t>30</w:t>
        </w:r>
        <w:r>
          <w:fldChar w:fldCharType="end"/>
        </w:r>
      </w:hyperlink>
    </w:p>
    <w:p>
      <w:pPr>
        <w:pStyle w:val="TOC2"/>
        <w:tabs>
          <w:tab w:val="right" w:leader="dot" w:pos="8306"/>
        </w:tabs>
      </w:pPr>
      <w:hyperlink w:anchor="_Toc16787" w:history="1">
        <w:r>
          <w:rPr>
            <w:rFonts w:ascii="仿宋" w:eastAsia="仿宋" w:hAnsi="仿宋" w:cs="仿宋" w:hint="eastAsia"/>
            <w:lang w:eastAsia="zh-CN"/>
          </w:rPr>
          <w:t>(一)、项目申报单位概况</w:t>
        </w:r>
        <w:r>
          <w:tab/>
        </w:r>
        <w:r>
          <w:fldChar w:fldCharType="begin"/>
        </w:r>
        <w:r>
          <w:instrText xml:space="preserve"> PAGEREF _Toc16787 \h </w:instrText>
        </w:r>
        <w:r>
          <w:fldChar w:fldCharType="separate"/>
        </w:r>
        <w:r>
          <w:t>30</w:t>
        </w:r>
        <w:r>
          <w:fldChar w:fldCharType="end"/>
        </w:r>
      </w:hyperlink>
    </w:p>
    <w:p>
      <w:pPr>
        <w:pStyle w:val="TOC2"/>
        <w:tabs>
          <w:tab w:val="right" w:leader="dot" w:pos="8306"/>
        </w:tabs>
      </w:pPr>
      <w:hyperlink w:anchor="_Toc31692" w:history="1">
        <w:r>
          <w:rPr>
            <w:rFonts w:ascii="仿宋" w:eastAsia="仿宋" w:hAnsi="仿宋" w:cs="仿宋" w:hint="eastAsia"/>
            <w:lang w:eastAsia="zh-CN"/>
          </w:rPr>
          <w:t>(二)、项目概况</w:t>
        </w:r>
        <w:r>
          <w:tab/>
        </w:r>
        <w:r>
          <w:fldChar w:fldCharType="begin"/>
        </w:r>
        <w:r>
          <w:instrText xml:space="preserve"> PAGEREF _Toc31692 \h </w:instrText>
        </w:r>
        <w:r>
          <w:fldChar w:fldCharType="separate"/>
        </w:r>
        <w:r>
          <w:t>31</w:t>
        </w:r>
        <w:r>
          <w:fldChar w:fldCharType="end"/>
        </w:r>
      </w:hyperlink>
    </w:p>
    <w:p>
      <w:pPr>
        <w:pStyle w:val="TOC1"/>
        <w:tabs>
          <w:tab w:val="right" w:leader="dot" w:pos="8306"/>
        </w:tabs>
      </w:pPr>
      <w:hyperlink w:anchor="_Toc13780" w:history="1">
        <w:r>
          <w:rPr>
            <w:rFonts w:ascii="仿宋" w:eastAsia="仿宋" w:hAnsi="仿宋" w:cs="仿宋" w:hint="eastAsia"/>
            <w:lang w:eastAsia="zh-CN"/>
          </w:rPr>
          <w:t>六、资源开发及综合利用分析</w:t>
        </w:r>
        <w:r>
          <w:tab/>
        </w:r>
        <w:r>
          <w:fldChar w:fldCharType="begin"/>
        </w:r>
        <w:r>
          <w:instrText xml:space="preserve"> PAGEREF _Toc13780 \h </w:instrText>
        </w:r>
        <w:r>
          <w:fldChar w:fldCharType="separate"/>
        </w:r>
        <w:r>
          <w:t>34</w:t>
        </w:r>
        <w:r>
          <w:fldChar w:fldCharType="end"/>
        </w:r>
      </w:hyperlink>
    </w:p>
    <w:p>
      <w:pPr>
        <w:pStyle w:val="TOC2"/>
        <w:tabs>
          <w:tab w:val="right" w:leader="dot" w:pos="8306"/>
        </w:tabs>
      </w:pPr>
      <w:hyperlink w:anchor="_Toc2253" w:history="1">
        <w:r>
          <w:rPr>
            <w:rFonts w:ascii="仿宋" w:eastAsia="仿宋" w:hAnsi="仿宋" w:cs="仿宋" w:hint="eastAsia"/>
            <w:lang w:eastAsia="zh-CN"/>
          </w:rPr>
          <w:t>(一)、资源开发方案</w:t>
        </w:r>
        <w:r>
          <w:tab/>
        </w:r>
        <w:r>
          <w:fldChar w:fldCharType="begin"/>
        </w:r>
        <w:r>
          <w:instrText xml:space="preserve"> PAGEREF _Toc2253 \h </w:instrText>
        </w:r>
        <w:r>
          <w:fldChar w:fldCharType="separate"/>
        </w:r>
        <w:r>
          <w:t>34</w:t>
        </w:r>
        <w:r>
          <w:fldChar w:fldCharType="end"/>
        </w:r>
      </w:hyperlink>
    </w:p>
    <w:p>
      <w:pPr>
        <w:pStyle w:val="TOC2"/>
        <w:tabs>
          <w:tab w:val="right" w:leader="dot" w:pos="8306"/>
        </w:tabs>
      </w:pPr>
      <w:hyperlink w:anchor="_Toc6944" w:history="1">
        <w:r>
          <w:rPr>
            <w:rFonts w:ascii="仿宋" w:eastAsia="仿宋" w:hAnsi="仿宋" w:cs="仿宋" w:hint="eastAsia"/>
            <w:lang w:eastAsia="zh-CN"/>
          </w:rPr>
          <w:t>(二)、资源利用方案</w:t>
        </w:r>
        <w:r>
          <w:tab/>
        </w:r>
        <w:r>
          <w:fldChar w:fldCharType="begin"/>
        </w:r>
        <w:r>
          <w:instrText xml:space="preserve"> PAGEREF _Toc6944 \h </w:instrText>
        </w:r>
        <w:r>
          <w:fldChar w:fldCharType="separate"/>
        </w:r>
        <w:r>
          <w:t>36</w:t>
        </w:r>
        <w:r>
          <w:fldChar w:fldCharType="end"/>
        </w:r>
      </w:hyperlink>
    </w:p>
    <w:p>
      <w:pPr>
        <w:pStyle w:val="TOC2"/>
        <w:tabs>
          <w:tab w:val="right" w:leader="dot" w:pos="8306"/>
        </w:tabs>
      </w:pPr>
      <w:hyperlink w:anchor="_Toc22304" w:history="1">
        <w:r>
          <w:rPr>
            <w:rFonts w:ascii="仿宋" w:eastAsia="仿宋" w:hAnsi="仿宋" w:cs="仿宋" w:hint="eastAsia"/>
            <w:lang w:eastAsia="zh-CN"/>
          </w:rPr>
          <w:t>(三)、资源节约措施</w:t>
        </w:r>
        <w:r>
          <w:tab/>
        </w:r>
        <w:r>
          <w:fldChar w:fldCharType="begin"/>
        </w:r>
        <w:r>
          <w:instrText xml:space="preserve"> PAGEREF _Toc22304 \h </w:instrText>
        </w:r>
        <w:r>
          <w:fldChar w:fldCharType="separate"/>
        </w:r>
        <w:r>
          <w:t>37</w:t>
        </w:r>
        <w:r>
          <w:fldChar w:fldCharType="end"/>
        </w:r>
      </w:hyperlink>
    </w:p>
    <w:p>
      <w:pPr>
        <w:pStyle w:val="TOC1"/>
        <w:tabs>
          <w:tab w:val="right" w:leader="dot" w:pos="8306"/>
        </w:tabs>
      </w:pPr>
      <w:hyperlink w:anchor="_Toc19496" w:history="1">
        <w:r>
          <w:rPr>
            <w:rFonts w:ascii="仿宋" w:eastAsia="仿宋" w:hAnsi="仿宋" w:cs="仿宋" w:hint="eastAsia"/>
            <w:lang w:eastAsia="zh-CN"/>
          </w:rPr>
          <w:t>七、土地利用与规划方案</w:t>
        </w:r>
        <w:r>
          <w:tab/>
        </w:r>
        <w:r>
          <w:fldChar w:fldCharType="begin"/>
        </w:r>
        <w:r>
          <w:instrText xml:space="preserve"> PAGEREF _Toc19496 \h </w:instrText>
        </w:r>
        <w:r>
          <w:fldChar w:fldCharType="separate"/>
        </w:r>
        <w:r>
          <w:t>38</w:t>
        </w:r>
        <w:r>
          <w:fldChar w:fldCharType="end"/>
        </w:r>
      </w:hyperlink>
    </w:p>
    <w:p>
      <w:pPr>
        <w:pStyle w:val="TOC2"/>
        <w:tabs>
          <w:tab w:val="right" w:leader="dot" w:pos="8306"/>
        </w:tabs>
      </w:pPr>
      <w:hyperlink w:anchor="_Toc11301" w:history="1">
        <w:r>
          <w:rPr>
            <w:rFonts w:ascii="仿宋" w:eastAsia="仿宋" w:hAnsi="仿宋" w:cs="仿宋" w:hint="eastAsia"/>
            <w:lang w:eastAsia="zh-CN"/>
          </w:rPr>
          <w:t>(一)、项目用地情况分析</w:t>
        </w:r>
        <w:r>
          <w:tab/>
        </w:r>
        <w:r>
          <w:fldChar w:fldCharType="begin"/>
        </w:r>
        <w:r>
          <w:instrText xml:space="preserve"> PAGEREF _Toc11301 \h </w:instrText>
        </w:r>
        <w:r>
          <w:fldChar w:fldCharType="separate"/>
        </w:r>
        <w:r>
          <w:t>38</w:t>
        </w:r>
        <w:r>
          <w:fldChar w:fldCharType="end"/>
        </w:r>
      </w:hyperlink>
    </w:p>
    <w:p>
      <w:pPr>
        <w:pStyle w:val="TOC2"/>
        <w:tabs>
          <w:tab w:val="right" w:leader="dot" w:pos="8306"/>
        </w:tabs>
      </w:pPr>
      <w:hyperlink w:anchor="_Toc24669" w:history="1">
        <w:r>
          <w:rPr>
            <w:rFonts w:ascii="仿宋" w:eastAsia="仿宋" w:hAnsi="仿宋" w:cs="仿宋" w:hint="eastAsia"/>
            <w:lang w:eastAsia="zh-CN"/>
          </w:rPr>
          <w:t>(二)、土地利用规划方案</w:t>
        </w:r>
        <w:r>
          <w:tab/>
        </w:r>
        <w:r>
          <w:fldChar w:fldCharType="begin"/>
        </w:r>
        <w:r>
          <w:instrText xml:space="preserve"> PAGEREF _Toc24669 \h </w:instrText>
        </w:r>
        <w:r>
          <w:fldChar w:fldCharType="separate"/>
        </w:r>
        <w:r>
          <w:t>39</w:t>
        </w:r>
        <w:r>
          <w:fldChar w:fldCharType="end"/>
        </w:r>
      </w:hyperlink>
    </w:p>
    <w:p>
      <w:pPr>
        <w:pStyle w:val="TOC1"/>
        <w:tabs>
          <w:tab w:val="right" w:leader="dot" w:pos="8306"/>
        </w:tabs>
      </w:pPr>
      <w:hyperlink w:anchor="_Toc21208" w:history="1">
        <w:r>
          <w:rPr>
            <w:rFonts w:ascii="仿宋" w:eastAsia="仿宋" w:hAnsi="仿宋" w:cs="仿宋" w:hint="eastAsia"/>
            <w:lang w:eastAsia="zh-CN"/>
          </w:rPr>
          <w:t>八、安全与应急管理</w:t>
        </w:r>
        <w:r>
          <w:tab/>
        </w:r>
        <w:r>
          <w:fldChar w:fldCharType="begin"/>
        </w:r>
        <w:r>
          <w:instrText xml:space="preserve"> PAGEREF _Toc21208 \h </w:instrText>
        </w:r>
        <w:r>
          <w:fldChar w:fldCharType="separate"/>
        </w:r>
        <w:r>
          <w:t>40</w:t>
        </w:r>
        <w:r>
          <w:fldChar w:fldCharType="end"/>
        </w:r>
      </w:hyperlink>
    </w:p>
    <w:p>
      <w:pPr>
        <w:pStyle w:val="TOC2"/>
        <w:tabs>
          <w:tab w:val="right" w:leader="dot" w:pos="8306"/>
        </w:tabs>
      </w:pPr>
      <w:hyperlink w:anchor="_Toc27377" w:history="1">
        <w:r>
          <w:rPr>
            <w:rFonts w:ascii="仿宋" w:eastAsia="仿宋" w:hAnsi="仿宋" w:cs="仿宋" w:hint="eastAsia"/>
            <w:lang w:eastAsia="zh-CN"/>
          </w:rPr>
          <w:t>(一)、安全生产管理</w:t>
        </w:r>
        <w:r>
          <w:tab/>
        </w:r>
        <w:r>
          <w:fldChar w:fldCharType="begin"/>
        </w:r>
        <w:r>
          <w:instrText xml:space="preserve"> PAGEREF _Toc27377 \h </w:instrText>
        </w:r>
        <w:r>
          <w:fldChar w:fldCharType="separate"/>
        </w:r>
        <w:r>
          <w:t>40</w:t>
        </w:r>
        <w:r>
          <w:fldChar w:fldCharType="end"/>
        </w:r>
      </w:hyperlink>
    </w:p>
    <w:p>
      <w:pPr>
        <w:pStyle w:val="TOC2"/>
        <w:tabs>
          <w:tab w:val="right" w:leader="dot" w:pos="8306"/>
        </w:tabs>
      </w:pPr>
      <w:hyperlink w:anchor="_Toc15675" w:history="1">
        <w:r>
          <w:rPr>
            <w:rFonts w:ascii="仿宋" w:eastAsia="仿宋" w:hAnsi="仿宋" w:cs="仿宋" w:hint="eastAsia"/>
            <w:lang w:eastAsia="zh-CN"/>
          </w:rPr>
          <w:t>(二)、应急预案与响应</w:t>
        </w:r>
        <w:r>
          <w:tab/>
        </w:r>
        <w:r>
          <w:fldChar w:fldCharType="begin"/>
        </w:r>
        <w:r>
          <w:instrText xml:space="preserve"> PAGEREF _Toc15675 \h </w:instrText>
        </w:r>
        <w:r>
          <w:fldChar w:fldCharType="separate"/>
        </w:r>
        <w:r>
          <w:t>41</w:t>
        </w:r>
        <w:r>
          <w:fldChar w:fldCharType="end"/>
        </w:r>
      </w:hyperlink>
    </w:p>
    <w:p>
      <w:pPr>
        <w:pStyle w:val="TOC1"/>
        <w:tabs>
          <w:tab w:val="right" w:leader="dot" w:pos="8306"/>
        </w:tabs>
      </w:pPr>
      <w:hyperlink w:anchor="_Toc31499" w:history="1">
        <w:r>
          <w:rPr>
            <w:rFonts w:ascii="仿宋" w:eastAsia="仿宋" w:hAnsi="仿宋" w:cs="仿宋" w:hint="eastAsia"/>
            <w:lang w:eastAsia="zh-CN"/>
          </w:rPr>
          <w:t>九、经济效益与社会效益优化</w:t>
        </w:r>
        <w:r>
          <w:tab/>
        </w:r>
        <w:r>
          <w:fldChar w:fldCharType="begin"/>
        </w:r>
        <w:r>
          <w:instrText xml:space="preserve"> PAGEREF _Toc31499 \h </w:instrText>
        </w:r>
        <w:r>
          <w:fldChar w:fldCharType="separate"/>
        </w:r>
        <w:r>
          <w:t>43</w:t>
        </w:r>
        <w:r>
          <w:fldChar w:fldCharType="end"/>
        </w:r>
      </w:hyperlink>
    </w:p>
    <w:p>
      <w:pPr>
        <w:pStyle w:val="TOC2"/>
        <w:tabs>
          <w:tab w:val="right" w:leader="dot" w:pos="8306"/>
        </w:tabs>
      </w:pPr>
      <w:hyperlink w:anchor="_Toc22084" w:history="1">
        <w:r>
          <w:rPr>
            <w:rFonts w:ascii="仿宋" w:eastAsia="仿宋" w:hAnsi="仿宋" w:cs="仿宋" w:hint="eastAsia"/>
            <w:lang w:eastAsia="zh-CN"/>
          </w:rPr>
          <w:t>(一)、经济效益提升策略</w:t>
        </w:r>
        <w:r>
          <w:tab/>
        </w:r>
        <w:r>
          <w:fldChar w:fldCharType="begin"/>
        </w:r>
        <w:r>
          <w:instrText xml:space="preserve"> PAGEREF _Toc22084 \h </w:instrText>
        </w:r>
        <w:r>
          <w:fldChar w:fldCharType="separate"/>
        </w:r>
        <w:r>
          <w:t>43</w:t>
        </w:r>
        <w:r>
          <w:fldChar w:fldCharType="end"/>
        </w:r>
      </w:hyperlink>
    </w:p>
    <w:p>
      <w:pPr>
        <w:pStyle w:val="TOC2"/>
        <w:tabs>
          <w:tab w:val="right" w:leader="dot" w:pos="8306"/>
        </w:tabs>
      </w:pPr>
      <w:hyperlink w:anchor="_Toc11918" w:history="1">
        <w:r>
          <w:rPr>
            <w:rFonts w:ascii="仿宋" w:eastAsia="仿宋" w:hAnsi="仿宋" w:cs="仿宋" w:hint="eastAsia"/>
            <w:lang w:eastAsia="zh-CN"/>
          </w:rPr>
          <w:t>(二)、社会效益增强方案</w:t>
        </w:r>
        <w:r>
          <w:tab/>
        </w:r>
        <w:r>
          <w:fldChar w:fldCharType="begin"/>
        </w:r>
        <w:r>
          <w:instrText xml:space="preserve"> PAGEREF _Toc11918 \h </w:instrText>
        </w:r>
        <w:r>
          <w:fldChar w:fldCharType="separate"/>
        </w:r>
        <w:r>
          <w:t>44</w:t>
        </w:r>
        <w:r>
          <w:fldChar w:fldCharType="end"/>
        </w:r>
      </w:hyperlink>
    </w:p>
    <w:p>
      <w:pPr>
        <w:pStyle w:val="TOC1"/>
        <w:tabs>
          <w:tab w:val="right" w:leader="dot" w:pos="8306"/>
        </w:tabs>
      </w:pPr>
      <w:hyperlink w:anchor="_Toc12289" w:history="1">
        <w:r>
          <w:rPr>
            <w:rFonts w:ascii="仿宋" w:eastAsia="仿宋" w:hAnsi="仿宋" w:cs="仿宋" w:hint="eastAsia"/>
            <w:lang w:eastAsia="zh-CN"/>
          </w:rPr>
          <w:t>十、环境保护与绿色发展</w:t>
        </w:r>
        <w:r>
          <w:tab/>
        </w:r>
        <w:r>
          <w:fldChar w:fldCharType="begin"/>
        </w:r>
        <w:r>
          <w:instrText xml:space="preserve"> PAGEREF _Toc12289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28" w:history="1">
        <w:r>
          <w:rPr>
            <w:rFonts w:ascii="仿宋" w:eastAsia="仿宋" w:hAnsi="仿宋" w:cs="仿宋" w:hint="eastAsia"/>
            <w:lang w:eastAsia="zh-CN"/>
          </w:rPr>
          <w:t>(一)、环境保护措施</w:t>
        </w:r>
        <w:r>
          <w:tab/>
        </w:r>
        <w:r>
          <w:fldChar w:fldCharType="begin"/>
        </w:r>
        <w:r>
          <w:instrText xml:space="preserve"> PAGEREF _Toc29728 \h </w:instrText>
        </w:r>
        <w:r>
          <w:fldChar w:fldCharType="separate"/>
        </w:r>
        <w:r>
          <w:t>45</w:t>
        </w:r>
        <w:r>
          <w:fldChar w:fldCharType="end"/>
        </w:r>
      </w:hyperlink>
    </w:p>
    <w:p>
      <w:pPr>
        <w:pStyle w:val="TOC2"/>
        <w:tabs>
          <w:tab w:val="right" w:leader="dot" w:pos="8306"/>
        </w:tabs>
      </w:pPr>
      <w:hyperlink w:anchor="_Toc22542" w:history="1">
        <w:r>
          <w:rPr>
            <w:rFonts w:ascii="仿宋" w:eastAsia="仿宋" w:hAnsi="仿宋" w:cs="仿宋" w:hint="eastAsia"/>
            <w:lang w:eastAsia="zh-CN"/>
          </w:rPr>
          <w:t>(二)、绿色发展与可持续发展策略</w:t>
        </w:r>
        <w:r>
          <w:tab/>
        </w:r>
        <w:r>
          <w:fldChar w:fldCharType="begin"/>
        </w:r>
        <w:r>
          <w:instrText xml:space="preserve"> PAGEREF _Toc22542 \h </w:instrText>
        </w:r>
        <w:r>
          <w:fldChar w:fldCharType="separate"/>
        </w:r>
        <w:r>
          <w:t>47</w:t>
        </w:r>
        <w:r>
          <w:fldChar w:fldCharType="end"/>
        </w:r>
      </w:hyperlink>
    </w:p>
    <w:p>
      <w:pPr>
        <w:pStyle w:val="TOC1"/>
        <w:tabs>
          <w:tab w:val="right" w:leader="dot" w:pos="8306"/>
        </w:tabs>
      </w:pPr>
      <w:hyperlink w:anchor="_Toc15952" w:history="1">
        <w:r>
          <w:rPr>
            <w:rFonts w:ascii="仿宋" w:eastAsia="仿宋" w:hAnsi="仿宋" w:cs="仿宋" w:hint="eastAsia"/>
            <w:lang w:eastAsia="zh-CN"/>
          </w:rPr>
          <w:t>十一、客户关系管理与市场拓展</w:t>
        </w:r>
        <w:r>
          <w:tab/>
        </w:r>
        <w:r>
          <w:fldChar w:fldCharType="begin"/>
        </w:r>
        <w:r>
          <w:instrText xml:space="preserve"> PAGEREF _Toc15952 \h </w:instrText>
        </w:r>
        <w:r>
          <w:fldChar w:fldCharType="separate"/>
        </w:r>
        <w:r>
          <w:t>48</w:t>
        </w:r>
        <w:r>
          <w:fldChar w:fldCharType="end"/>
        </w:r>
      </w:hyperlink>
    </w:p>
    <w:p>
      <w:pPr>
        <w:pStyle w:val="TOC2"/>
        <w:tabs>
          <w:tab w:val="right" w:leader="dot" w:pos="8306"/>
        </w:tabs>
      </w:pPr>
      <w:hyperlink w:anchor="_Toc11415" w:history="1">
        <w:r>
          <w:rPr>
            <w:rFonts w:ascii="仿宋" w:eastAsia="仿宋" w:hAnsi="仿宋" w:cs="仿宋" w:hint="eastAsia"/>
            <w:lang w:eastAsia="zh-CN"/>
          </w:rPr>
          <w:t>(一)、客户关系管理策略</w:t>
        </w:r>
        <w:r>
          <w:tab/>
        </w:r>
        <w:r>
          <w:fldChar w:fldCharType="begin"/>
        </w:r>
        <w:r>
          <w:instrText xml:space="preserve"> PAGEREF _Toc11415 \h </w:instrText>
        </w:r>
        <w:r>
          <w:fldChar w:fldCharType="separate"/>
        </w:r>
        <w:r>
          <w:t>48</w:t>
        </w:r>
        <w:r>
          <w:fldChar w:fldCharType="end"/>
        </w:r>
      </w:hyperlink>
    </w:p>
    <w:p>
      <w:pPr>
        <w:pStyle w:val="TOC2"/>
        <w:tabs>
          <w:tab w:val="right" w:leader="dot" w:pos="8306"/>
        </w:tabs>
      </w:pPr>
      <w:hyperlink w:anchor="_Toc14607" w:history="1">
        <w:r>
          <w:rPr>
            <w:rFonts w:ascii="仿宋" w:eastAsia="仿宋" w:hAnsi="仿宋" w:cs="仿宋" w:hint="eastAsia"/>
            <w:lang w:eastAsia="zh-CN"/>
          </w:rPr>
          <w:t>(二)、市场拓展方案</w:t>
        </w:r>
        <w:r>
          <w:tab/>
        </w:r>
        <w:r>
          <w:fldChar w:fldCharType="begin"/>
        </w:r>
        <w:r>
          <w:instrText xml:space="preserve"> PAGEREF _Toc14607 \h </w:instrText>
        </w:r>
        <w:r>
          <w:fldChar w:fldCharType="separate"/>
        </w:r>
        <w:r>
          <w:t>50</w:t>
        </w:r>
        <w:r>
          <w:fldChar w:fldCharType="end"/>
        </w:r>
      </w:hyperlink>
    </w:p>
    <w:p>
      <w:pPr>
        <w:pStyle w:val="TOC1"/>
        <w:tabs>
          <w:tab w:val="right" w:leader="dot" w:pos="8306"/>
        </w:tabs>
      </w:pPr>
      <w:hyperlink w:anchor="_Toc7793" w:history="1">
        <w:r>
          <w:rPr>
            <w:rFonts w:ascii="仿宋" w:eastAsia="仿宋" w:hAnsi="仿宋" w:cs="仿宋" w:hint="eastAsia"/>
            <w:lang w:eastAsia="zh-CN"/>
          </w:rPr>
          <w:t>十二、环境保护与治理方案</w:t>
        </w:r>
        <w:r>
          <w:tab/>
        </w:r>
        <w:r>
          <w:fldChar w:fldCharType="begin"/>
        </w:r>
        <w:r>
          <w:instrText xml:space="preserve"> PAGEREF _Toc7793 \h </w:instrText>
        </w:r>
        <w:r>
          <w:fldChar w:fldCharType="separate"/>
        </w:r>
        <w:r>
          <w:t>51</w:t>
        </w:r>
        <w:r>
          <w:fldChar w:fldCharType="end"/>
        </w:r>
      </w:hyperlink>
    </w:p>
    <w:p>
      <w:pPr>
        <w:pStyle w:val="TOC2"/>
        <w:tabs>
          <w:tab w:val="right" w:leader="dot" w:pos="8306"/>
        </w:tabs>
      </w:pPr>
      <w:hyperlink w:anchor="_Toc23516" w:history="1">
        <w:r>
          <w:rPr>
            <w:rFonts w:ascii="仿宋" w:eastAsia="仿宋" w:hAnsi="仿宋" w:cs="仿宋" w:hint="eastAsia"/>
            <w:lang w:eastAsia="zh-CN"/>
          </w:rPr>
          <w:t>(一)、项目环境影响评估</w:t>
        </w:r>
        <w:r>
          <w:tab/>
        </w:r>
        <w:r>
          <w:fldChar w:fldCharType="begin"/>
        </w:r>
        <w:r>
          <w:instrText xml:space="preserve"> PAGEREF _Toc23516 \h </w:instrText>
        </w:r>
        <w:r>
          <w:fldChar w:fldCharType="separate"/>
        </w:r>
        <w:r>
          <w:t>51</w:t>
        </w:r>
        <w:r>
          <w:fldChar w:fldCharType="end"/>
        </w:r>
      </w:hyperlink>
    </w:p>
    <w:p>
      <w:pPr>
        <w:pStyle w:val="TOC2"/>
        <w:tabs>
          <w:tab w:val="right" w:leader="dot" w:pos="8306"/>
        </w:tabs>
      </w:pPr>
      <w:hyperlink w:anchor="_Toc28956" w:history="1">
        <w:r>
          <w:rPr>
            <w:rFonts w:ascii="仿宋" w:eastAsia="仿宋" w:hAnsi="仿宋" w:cs="仿宋" w:hint="eastAsia"/>
            <w:lang w:eastAsia="zh-CN"/>
          </w:rPr>
          <w:t>(二)、环境保护措施与治理方案</w:t>
        </w:r>
        <w:r>
          <w:tab/>
        </w:r>
        <w:r>
          <w:fldChar w:fldCharType="begin"/>
        </w:r>
        <w:r>
          <w:instrText xml:space="preserve"> PAGEREF _Toc28956 \h </w:instrText>
        </w:r>
        <w:r>
          <w:fldChar w:fldCharType="separate"/>
        </w:r>
        <w:r>
          <w:t>51</w:t>
        </w:r>
        <w:r>
          <w:fldChar w:fldCharType="end"/>
        </w:r>
      </w:hyperlink>
    </w:p>
    <w:p>
      <w:pPr>
        <w:pStyle w:val="TOC1"/>
        <w:tabs>
          <w:tab w:val="right" w:leader="dot" w:pos="8306"/>
        </w:tabs>
      </w:pPr>
      <w:hyperlink w:anchor="_Toc17993" w:history="1">
        <w:r>
          <w:rPr>
            <w:rFonts w:ascii="仿宋" w:eastAsia="仿宋" w:hAnsi="仿宋" w:cs="仿宋" w:hint="eastAsia"/>
            <w:lang w:eastAsia="zh-CN"/>
          </w:rPr>
          <w:t>十三、合作与交流机制建立</w:t>
        </w:r>
        <w:r>
          <w:tab/>
        </w:r>
        <w:r>
          <w:fldChar w:fldCharType="begin"/>
        </w:r>
        <w:r>
          <w:instrText xml:space="preserve"> PAGEREF _Toc17993 \h </w:instrText>
        </w:r>
        <w:r>
          <w:fldChar w:fldCharType="separate"/>
        </w:r>
        <w:r>
          <w:t>52</w:t>
        </w:r>
        <w:r>
          <w:fldChar w:fldCharType="end"/>
        </w:r>
      </w:hyperlink>
    </w:p>
    <w:p>
      <w:pPr>
        <w:pStyle w:val="TOC2"/>
        <w:tabs>
          <w:tab w:val="right" w:leader="dot" w:pos="8306"/>
        </w:tabs>
      </w:pPr>
      <w:hyperlink w:anchor="_Toc20390" w:history="1">
        <w:r>
          <w:rPr>
            <w:rFonts w:ascii="仿宋" w:eastAsia="仿宋" w:hAnsi="仿宋" w:cs="仿宋" w:hint="eastAsia"/>
            <w:lang w:eastAsia="zh-CN"/>
          </w:rPr>
          <w:t>(一)、合作伙伴选择与合作方式</w:t>
        </w:r>
        <w:r>
          <w:tab/>
        </w:r>
        <w:r>
          <w:fldChar w:fldCharType="begin"/>
        </w:r>
        <w:r>
          <w:instrText xml:space="preserve"> PAGEREF _Toc20390 \h </w:instrText>
        </w:r>
        <w:r>
          <w:fldChar w:fldCharType="separate"/>
        </w:r>
        <w:r>
          <w:t>52</w:t>
        </w:r>
        <w:r>
          <w:fldChar w:fldCharType="end"/>
        </w:r>
      </w:hyperlink>
    </w:p>
    <w:p>
      <w:pPr>
        <w:pStyle w:val="TOC2"/>
        <w:tabs>
          <w:tab w:val="right" w:leader="dot" w:pos="8306"/>
        </w:tabs>
      </w:pPr>
      <w:hyperlink w:anchor="_Toc464" w:history="1">
        <w:r>
          <w:rPr>
            <w:rFonts w:ascii="仿宋" w:eastAsia="仿宋" w:hAnsi="仿宋" w:cs="仿宋" w:hint="eastAsia"/>
            <w:lang w:eastAsia="zh-CN"/>
          </w:rPr>
          <w:t>(二)、交流与合作平台搭建</w:t>
        </w:r>
        <w:r>
          <w:tab/>
        </w:r>
        <w:r>
          <w:fldChar w:fldCharType="begin"/>
        </w:r>
        <w:r>
          <w:instrText xml:space="preserve"> PAGEREF _Toc464 \h </w:instrText>
        </w:r>
        <w:r>
          <w:fldChar w:fldCharType="separate"/>
        </w:r>
        <w:r>
          <w:t>53</w:t>
        </w:r>
        <w:r>
          <w:fldChar w:fldCharType="end"/>
        </w:r>
      </w:hyperlink>
    </w:p>
    <w:p>
      <w:pPr>
        <w:pStyle w:val="TOC1"/>
        <w:tabs>
          <w:tab w:val="right" w:leader="dot" w:pos="8306"/>
        </w:tabs>
      </w:pPr>
      <w:hyperlink w:anchor="_Toc1476" w:history="1">
        <w:r>
          <w:rPr>
            <w:rFonts w:ascii="仿宋" w:eastAsia="仿宋" w:hAnsi="仿宋" w:cs="仿宋" w:hint="eastAsia"/>
            <w:lang w:eastAsia="zh-CN"/>
          </w:rPr>
          <w:t>十四、创新驱动与持续发展</w:t>
        </w:r>
        <w:r>
          <w:tab/>
        </w:r>
        <w:r>
          <w:fldChar w:fldCharType="begin"/>
        </w:r>
        <w:r>
          <w:instrText xml:space="preserve"> PAGEREF _Toc1476 \h </w:instrText>
        </w:r>
        <w:r>
          <w:fldChar w:fldCharType="separate"/>
        </w:r>
        <w:r>
          <w:t>55</w:t>
        </w:r>
        <w:r>
          <w:fldChar w:fldCharType="end"/>
        </w:r>
      </w:hyperlink>
    </w:p>
    <w:p>
      <w:pPr>
        <w:pStyle w:val="TOC2"/>
        <w:tabs>
          <w:tab w:val="right" w:leader="dot" w:pos="8306"/>
        </w:tabs>
      </w:pPr>
      <w:hyperlink w:anchor="_Toc23300" w:history="1">
        <w:r>
          <w:rPr>
            <w:rFonts w:ascii="仿宋" w:eastAsia="仿宋" w:hAnsi="仿宋" w:cs="仿宋" w:hint="eastAsia"/>
            <w:lang w:eastAsia="zh-CN"/>
          </w:rPr>
          <w:t>(一)、创新驱动战略实施</w:t>
        </w:r>
        <w:r>
          <w:tab/>
        </w:r>
        <w:r>
          <w:fldChar w:fldCharType="begin"/>
        </w:r>
        <w:r>
          <w:instrText xml:space="preserve"> PAGEREF _Toc23300 \h </w:instrText>
        </w:r>
        <w:r>
          <w:fldChar w:fldCharType="separate"/>
        </w:r>
        <w:r>
          <w:t>55</w:t>
        </w:r>
        <w:r>
          <w:fldChar w:fldCharType="end"/>
        </w:r>
      </w:hyperlink>
    </w:p>
    <w:p>
      <w:pPr>
        <w:pStyle w:val="TOC2"/>
        <w:tabs>
          <w:tab w:val="right" w:leader="dot" w:pos="8306"/>
        </w:tabs>
      </w:pPr>
      <w:hyperlink w:anchor="_Toc26271" w:history="1">
        <w:r>
          <w:rPr>
            <w:rFonts w:ascii="仿宋" w:eastAsia="仿宋" w:hAnsi="仿宋" w:cs="仿宋" w:hint="eastAsia"/>
            <w:lang w:eastAsia="zh-CN"/>
          </w:rPr>
          <w:t>(二)、持续发展路径探索</w:t>
        </w:r>
        <w:r>
          <w:tab/>
        </w:r>
        <w:r>
          <w:fldChar w:fldCharType="begin"/>
        </w:r>
        <w:r>
          <w:instrText xml:space="preserve"> PAGEREF _Toc26271 \h </w:instrText>
        </w:r>
        <w:r>
          <w:fldChar w:fldCharType="separate"/>
        </w:r>
        <w:r>
          <w:t>56</w:t>
        </w:r>
        <w:r>
          <w:fldChar w:fldCharType="end"/>
        </w:r>
      </w:hyperlink>
    </w:p>
    <w:p>
      <w:pPr>
        <w:pStyle w:val="TOC1"/>
        <w:tabs>
          <w:tab w:val="right" w:leader="dot" w:pos="8306"/>
        </w:tabs>
      </w:pPr>
      <w:hyperlink w:anchor="_Toc21929" w:history="1">
        <w:r>
          <w:rPr>
            <w:rFonts w:ascii="仿宋" w:eastAsia="仿宋" w:hAnsi="仿宋" w:cs="仿宋" w:hint="eastAsia"/>
            <w:lang w:eastAsia="zh-CN"/>
          </w:rPr>
          <w:t>十五、成果转化与推广应用</w:t>
        </w:r>
        <w:r>
          <w:tab/>
        </w:r>
        <w:r>
          <w:fldChar w:fldCharType="begin"/>
        </w:r>
        <w:r>
          <w:instrText xml:space="preserve"> PAGEREF _Toc21929 \h </w:instrText>
        </w:r>
        <w:r>
          <w:fldChar w:fldCharType="separate"/>
        </w:r>
        <w:r>
          <w:t>60</w:t>
        </w:r>
        <w:r>
          <w:fldChar w:fldCharType="end"/>
        </w:r>
      </w:hyperlink>
    </w:p>
    <w:p>
      <w:pPr>
        <w:pStyle w:val="TOC2"/>
        <w:tabs>
          <w:tab w:val="right" w:leader="dot" w:pos="8306"/>
        </w:tabs>
      </w:pPr>
      <w:hyperlink w:anchor="_Toc30506" w:history="1">
        <w:r>
          <w:rPr>
            <w:rFonts w:ascii="仿宋" w:eastAsia="仿宋" w:hAnsi="仿宋" w:cs="仿宋" w:hint="eastAsia"/>
            <w:lang w:eastAsia="zh-CN"/>
          </w:rPr>
          <w:t>(一)、成果转化策略制定</w:t>
        </w:r>
        <w:r>
          <w:tab/>
        </w:r>
        <w:r>
          <w:fldChar w:fldCharType="begin"/>
        </w:r>
        <w:r>
          <w:instrText xml:space="preserve"> PAGEREF _Toc30506 \h </w:instrText>
        </w:r>
        <w:r>
          <w:fldChar w:fldCharType="separate"/>
        </w:r>
        <w:r>
          <w:t>60</w:t>
        </w:r>
        <w:r>
          <w:fldChar w:fldCharType="end"/>
        </w:r>
      </w:hyperlink>
    </w:p>
    <w:p>
      <w:pPr>
        <w:pStyle w:val="TOC2"/>
        <w:tabs>
          <w:tab w:val="right" w:leader="dot" w:pos="8306"/>
        </w:tabs>
      </w:pPr>
      <w:hyperlink w:anchor="_Toc6715" w:history="1">
        <w:r>
          <w:rPr>
            <w:rFonts w:ascii="仿宋" w:eastAsia="仿宋" w:hAnsi="仿宋" w:cs="仿宋" w:hint="eastAsia"/>
            <w:lang w:eastAsia="zh-CN"/>
          </w:rPr>
          <w:t>(二)、成果推广应用方案</w:t>
        </w:r>
        <w:r>
          <w:tab/>
        </w:r>
        <w:r>
          <w:fldChar w:fldCharType="begin"/>
        </w:r>
        <w:r>
          <w:instrText xml:space="preserve"> PAGEREF _Toc6715 \h </w:instrText>
        </w:r>
        <w:r>
          <w:fldChar w:fldCharType="separate"/>
        </w:r>
        <w:r>
          <w:t>62</w:t>
        </w:r>
        <w:r>
          <w:fldChar w:fldCharType="end"/>
        </w:r>
      </w:hyperlink>
    </w:p>
    <w:p>
      <w:pPr>
        <w:pStyle w:val="TOC1"/>
        <w:tabs>
          <w:tab w:val="right" w:leader="dot" w:pos="8306"/>
        </w:tabs>
      </w:pPr>
      <w:hyperlink w:anchor="_Toc24568" w:history="1">
        <w:r>
          <w:rPr>
            <w:rFonts w:ascii="仿宋" w:eastAsia="仿宋" w:hAnsi="仿宋" w:cs="仿宋" w:hint="eastAsia"/>
            <w:lang w:eastAsia="zh-CN"/>
          </w:rPr>
          <w:t>十六、产业协同与集群发展</w:t>
        </w:r>
        <w:r>
          <w:tab/>
        </w:r>
        <w:r>
          <w:fldChar w:fldCharType="begin"/>
        </w:r>
        <w:r>
          <w:instrText xml:space="preserve"> PAGEREF _Toc24568 \h </w:instrText>
        </w:r>
        <w:r>
          <w:fldChar w:fldCharType="separate"/>
        </w:r>
        <w:r>
          <w:t>63</w:t>
        </w:r>
        <w:r>
          <w:fldChar w:fldCharType="end"/>
        </w:r>
      </w:hyperlink>
    </w:p>
    <w:p>
      <w:pPr>
        <w:pStyle w:val="TOC2"/>
        <w:tabs>
          <w:tab w:val="right" w:leader="dot" w:pos="8306"/>
        </w:tabs>
      </w:pPr>
      <w:hyperlink w:anchor="_Toc28900" w:history="1">
        <w:r>
          <w:rPr>
            <w:rFonts w:ascii="仿宋" w:eastAsia="仿宋" w:hAnsi="仿宋" w:cs="仿宋" w:hint="eastAsia"/>
            <w:lang w:eastAsia="zh-CN"/>
          </w:rPr>
          <w:t>(一)、产业协同机制建设</w:t>
        </w:r>
        <w:r>
          <w:tab/>
        </w:r>
        <w:r>
          <w:fldChar w:fldCharType="begin"/>
        </w:r>
        <w:r>
          <w:instrText xml:space="preserve"> PAGEREF _Toc28900 \h </w:instrText>
        </w:r>
        <w:r>
          <w:fldChar w:fldCharType="separate"/>
        </w:r>
        <w:r>
          <w:t>63</w:t>
        </w:r>
        <w:r>
          <w:fldChar w:fldCharType="end"/>
        </w:r>
      </w:hyperlink>
    </w:p>
    <w:p>
      <w:pPr>
        <w:pStyle w:val="TOC2"/>
        <w:tabs>
          <w:tab w:val="right" w:leader="dot" w:pos="8306"/>
        </w:tabs>
      </w:pPr>
      <w:hyperlink w:anchor="_Toc2792" w:history="1">
        <w:r>
          <w:rPr>
            <w:rFonts w:ascii="仿宋" w:eastAsia="仿宋" w:hAnsi="仿宋" w:cs="仿宋" w:hint="eastAsia"/>
            <w:lang w:eastAsia="zh-CN"/>
          </w:rPr>
          <w:t>(二)、产业集群培育与发展</w:t>
        </w:r>
        <w:r>
          <w:tab/>
        </w:r>
        <w:r>
          <w:fldChar w:fldCharType="begin"/>
        </w:r>
        <w:r>
          <w:instrText xml:space="preserve"> PAGEREF _Toc2792 \h </w:instrText>
        </w:r>
        <w:r>
          <w:fldChar w:fldCharType="separate"/>
        </w:r>
        <w:r>
          <w:t>64</w:t>
        </w:r>
        <w:r>
          <w:fldChar w:fldCharType="end"/>
        </w:r>
      </w:hyperlink>
    </w:p>
    <w:p>
      <w:pPr>
        <w:pStyle w:val="TOC1"/>
        <w:tabs>
          <w:tab w:val="right" w:leader="dot" w:pos="8306"/>
        </w:tabs>
      </w:pPr>
      <w:hyperlink w:anchor="_Toc15606" w:history="1">
        <w:r>
          <w:rPr>
            <w:rFonts w:ascii="仿宋" w:eastAsia="仿宋" w:hAnsi="仿宋" w:cs="仿宋" w:hint="eastAsia"/>
            <w:lang w:eastAsia="zh-CN"/>
          </w:rPr>
          <w:t>十七、法律法规与政策遵循</w:t>
        </w:r>
        <w:r>
          <w:tab/>
        </w:r>
        <w:r>
          <w:fldChar w:fldCharType="begin"/>
        </w:r>
        <w:r>
          <w:instrText xml:space="preserve"> PAGEREF _Toc15606 \h </w:instrText>
        </w:r>
        <w:r>
          <w:fldChar w:fldCharType="separate"/>
        </w:r>
        <w:r>
          <w:t>65</w:t>
        </w:r>
        <w:r>
          <w:fldChar w:fldCharType="end"/>
        </w:r>
      </w:hyperlink>
    </w:p>
    <w:p>
      <w:pPr>
        <w:pStyle w:val="TOC2"/>
        <w:tabs>
          <w:tab w:val="right" w:leader="dot" w:pos="8306"/>
        </w:tabs>
      </w:pPr>
      <w:hyperlink w:anchor="_Toc13099" w:history="1">
        <w:r>
          <w:rPr>
            <w:rFonts w:ascii="仿宋" w:eastAsia="仿宋" w:hAnsi="仿宋" w:cs="仿宋" w:hint="eastAsia"/>
            <w:lang w:eastAsia="zh-CN"/>
          </w:rPr>
          <w:t>(一)、法律法规遵守</w:t>
        </w:r>
        <w:r>
          <w:tab/>
        </w:r>
        <w:r>
          <w:fldChar w:fldCharType="begin"/>
        </w:r>
        <w:r>
          <w:instrText xml:space="preserve"> PAGEREF _Toc13099 \h </w:instrText>
        </w:r>
        <w:r>
          <w:fldChar w:fldCharType="separate"/>
        </w:r>
        <w:r>
          <w:t>65</w:t>
        </w:r>
        <w:r>
          <w:fldChar w:fldCharType="end"/>
        </w:r>
      </w:hyperlink>
    </w:p>
    <w:p>
      <w:pPr>
        <w:pStyle w:val="TOC2"/>
        <w:tabs>
          <w:tab w:val="right" w:leader="dot" w:pos="8306"/>
        </w:tabs>
      </w:pPr>
      <w:hyperlink w:anchor="_Toc17763" w:history="1">
        <w:r>
          <w:rPr>
            <w:rFonts w:ascii="仿宋" w:eastAsia="仿宋" w:hAnsi="仿宋" w:cs="仿宋" w:hint="eastAsia"/>
            <w:lang w:eastAsia="zh-CN"/>
          </w:rPr>
          <w:t>(二)、政策导向与利用</w:t>
        </w:r>
        <w:r>
          <w:tab/>
        </w:r>
        <w:r>
          <w:fldChar w:fldCharType="begin"/>
        </w:r>
        <w:r>
          <w:instrText xml:space="preserve"> PAGEREF _Toc17763 \h </w:instrText>
        </w:r>
        <w:r>
          <w:fldChar w:fldCharType="separate"/>
        </w:r>
        <w:r>
          <w:t>66</w:t>
        </w:r>
        <w:r>
          <w:fldChar w:fldCharType="end"/>
        </w:r>
      </w:hyperlink>
    </w:p>
    <w:p>
      <w:pPr>
        <w:pStyle w:val="TOC1"/>
        <w:tabs>
          <w:tab w:val="right" w:leader="dot" w:pos="8306"/>
        </w:tabs>
      </w:pPr>
      <w:hyperlink w:anchor="_Toc8806" w:history="1">
        <w:r>
          <w:rPr>
            <w:rFonts w:ascii="仿宋" w:eastAsia="仿宋" w:hAnsi="仿宋" w:cs="仿宋" w:hint="eastAsia"/>
            <w:lang w:eastAsia="zh-CN"/>
          </w:rPr>
          <w:t>十八、知识产权管理与保护</w:t>
        </w:r>
        <w:r>
          <w:tab/>
        </w:r>
        <w:r>
          <w:fldChar w:fldCharType="begin"/>
        </w:r>
        <w:r>
          <w:instrText xml:space="preserve"> PAGEREF _Toc8806 \h </w:instrText>
        </w:r>
        <w:r>
          <w:fldChar w:fldCharType="separate"/>
        </w:r>
        <w:r>
          <w:t>67</w:t>
        </w:r>
        <w:r>
          <w:fldChar w:fldCharType="end"/>
        </w:r>
      </w:hyperlink>
    </w:p>
    <w:p>
      <w:pPr>
        <w:pStyle w:val="TOC2"/>
        <w:tabs>
          <w:tab w:val="right" w:leader="dot" w:pos="8306"/>
        </w:tabs>
      </w:pPr>
      <w:hyperlink w:anchor="_Toc14795" w:history="1">
        <w:r>
          <w:rPr>
            <w:rFonts w:ascii="仿宋" w:eastAsia="仿宋" w:hAnsi="仿宋" w:cs="仿宋" w:hint="eastAsia"/>
            <w:lang w:eastAsia="zh-CN"/>
          </w:rPr>
          <w:t>(一)、知识产权管理体系建设</w:t>
        </w:r>
        <w:r>
          <w:tab/>
        </w:r>
        <w:r>
          <w:fldChar w:fldCharType="begin"/>
        </w:r>
        <w:r>
          <w:instrText xml:space="preserve"> PAGEREF _Toc14795 \h </w:instrText>
        </w:r>
        <w:r>
          <w:fldChar w:fldCharType="separate"/>
        </w:r>
        <w:r>
          <w:t>67</w:t>
        </w:r>
        <w:r>
          <w:fldChar w:fldCharType="end"/>
        </w:r>
      </w:hyperlink>
    </w:p>
    <w:p>
      <w:pPr>
        <w:pStyle w:val="TOC2"/>
        <w:tabs>
          <w:tab w:val="right" w:leader="dot" w:pos="8306"/>
        </w:tabs>
      </w:pPr>
      <w:hyperlink w:anchor="_Toc27651" w:history="1">
        <w:r>
          <w:rPr>
            <w:rFonts w:ascii="仿宋" w:eastAsia="仿宋" w:hAnsi="仿宋" w:cs="仿宋" w:hint="eastAsia"/>
            <w:lang w:eastAsia="zh-CN"/>
          </w:rPr>
          <w:t>(二)、知识产权保护措施</w:t>
        </w:r>
        <w:r>
          <w:tab/>
        </w:r>
        <w:r>
          <w:fldChar w:fldCharType="begin"/>
        </w:r>
        <w:r>
          <w:instrText xml:space="preserve"> PAGEREF _Toc27651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9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00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直接收益：假设女士剃毛器项目的产品或服务年销售收入为XX万元。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09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女士剃毛器项目通过引入先进的人工智能技术优化生产流程，例如自动化的物流系统和智能数据分析，可能大幅提高产品的质量和生产效率。这可能迫使竞争对手也必须投资于类似技术，以保持市场竞争力。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女士剃毛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若女士剃毛器项目成功推广新型环保产品，比如采用可回收材料的包装，可能会激发消费者对可持续产品的需求。这种需求的增长可能迫使整个行业转向更环保的产品设计和生产方法。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女士剃毛器项目在减少环境影响方面的努力，如实施零废物生产和减少二氧化碳排放，可能会促使行业设立更高的环保标准。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女士剃毛器项目对新原料和技术的需求可能促使供应商调整生产策略，比如采用更环保的生产方法或开发新型原材料。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23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女士剃毛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女士剃毛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女士剃毛器项目对于所在区域的经济发展、就业机会的创造、当地企业的成长以及社区福祉的提升都有着积极而深远的影响。通过这些多方面的经济活动，项目有望成为推动区域经济增长和社会进步的重要力量。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32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女士剃毛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女士剃毛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女士剃毛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女士剃毛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女士剃毛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4224"/>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6960"/>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女士剃毛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女士剃毛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女士剃毛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女士剃毛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4908"/>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女士剃毛器项目的必要性在当前经济和社会背景下表现得尤为重要，其对市场需求的满足、技术创新的推动、社会经济发展的促进以及环境可持续性的提高，共同构成了项目建设的核心价值和必要性。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女士剃毛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女士剃毛器项目在其专注的领域内，特别是在人工智能和数据科学方面，有望推动显著的技术革新。项目的研发活动不仅有望孕育出改变行业运作方式的新技术，还可能在长远中影响整个技术生态系统。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女士剃毛器项目还致力于提升当地居民的技能和就业能力，通过与当地教育机构合作提供培训和教育机会，从而提高社区整体的生活水平和社会福祉。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https://d.book118.com/977165055152006031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9541DB"/>
    <w:rsid w:val="479541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71650551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2024-01-07T16:11:00Z</dcterms:created>
  <dcterms:modified xsi:type="dcterms:W3CDTF">2024-01-07T16:11:27Z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42F5EB9748E64490A6213ED0648DEA54_11</vt:lpwstr>
  </property>
  <property fmtid="{D5CDD505-2E9C-101B-9397-08002B2CF9AE}" pid="3" name="KSOProductBuildVer">
    <vt:lpwstr>2052-12.1.0.16120</vt:lpwstr>
  </property>
</Properties>
</file>