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植保设备项目规划设计方案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09" w:history="1">
        <w:r>
          <w:rPr>
            <w:rFonts w:ascii="仿宋" w:eastAsia="仿宋" w:hAnsi="仿宋" w:cs="仿宋" w:hint="eastAsia"/>
            <w:lang w:eastAsia="zh-CN"/>
          </w:rPr>
          <w:t>序言</w:t>
        </w:r>
        <w:r>
          <w:tab/>
        </w:r>
        <w:r>
          <w:fldChar w:fldCharType="begin"/>
        </w:r>
        <w:r>
          <w:instrText xml:space="preserve"> PAGEREF _Toc8109 \h </w:instrText>
        </w:r>
        <w:r>
          <w:fldChar w:fldCharType="separate"/>
        </w:r>
        <w:r>
          <w:t>3</w:t>
        </w:r>
        <w:r>
          <w:fldChar w:fldCharType="end"/>
        </w:r>
      </w:hyperlink>
    </w:p>
    <w:p>
      <w:pPr>
        <w:pStyle w:val="TOC1"/>
        <w:tabs>
          <w:tab w:val="right" w:leader="dot" w:pos="8306"/>
        </w:tabs>
      </w:pPr>
      <w:hyperlink w:anchor="_Toc5405" w:history="1">
        <w:r>
          <w:rPr>
            <w:rFonts w:ascii="仿宋" w:eastAsia="仿宋" w:hAnsi="仿宋" w:cs="仿宋" w:hint="eastAsia"/>
            <w:lang w:eastAsia="zh-CN"/>
          </w:rPr>
          <w:t>一、植保设备项目土建工程</w:t>
        </w:r>
        <w:r>
          <w:tab/>
        </w:r>
        <w:r>
          <w:fldChar w:fldCharType="begin"/>
        </w:r>
        <w:r>
          <w:instrText xml:space="preserve"> PAGEREF _Toc5405 \h </w:instrText>
        </w:r>
        <w:r>
          <w:fldChar w:fldCharType="separate"/>
        </w:r>
        <w:r>
          <w:t>3</w:t>
        </w:r>
        <w:r>
          <w:fldChar w:fldCharType="end"/>
        </w:r>
      </w:hyperlink>
    </w:p>
    <w:p>
      <w:pPr>
        <w:pStyle w:val="TOC2"/>
        <w:tabs>
          <w:tab w:val="right" w:leader="dot" w:pos="8306"/>
        </w:tabs>
      </w:pPr>
      <w:hyperlink w:anchor="_Toc20871" w:history="1">
        <w:r>
          <w:rPr>
            <w:rFonts w:ascii="仿宋" w:eastAsia="仿宋" w:hAnsi="仿宋" w:cs="仿宋" w:hint="eastAsia"/>
            <w:lang w:eastAsia="zh-CN"/>
          </w:rPr>
          <w:t>(一)、建筑工程设计原则</w:t>
        </w:r>
        <w:r>
          <w:tab/>
        </w:r>
        <w:r>
          <w:fldChar w:fldCharType="begin"/>
        </w:r>
        <w:r>
          <w:instrText xml:space="preserve"> PAGEREF _Toc20871 \h </w:instrText>
        </w:r>
        <w:r>
          <w:fldChar w:fldCharType="separate"/>
        </w:r>
        <w:r>
          <w:t>3</w:t>
        </w:r>
        <w:r>
          <w:fldChar w:fldCharType="end"/>
        </w:r>
      </w:hyperlink>
    </w:p>
    <w:p>
      <w:pPr>
        <w:pStyle w:val="TOC2"/>
        <w:tabs>
          <w:tab w:val="right" w:leader="dot" w:pos="8306"/>
        </w:tabs>
      </w:pPr>
      <w:hyperlink w:anchor="_Toc30536" w:history="1">
        <w:r>
          <w:rPr>
            <w:rFonts w:ascii="仿宋" w:eastAsia="仿宋" w:hAnsi="仿宋" w:cs="仿宋" w:hint="eastAsia"/>
            <w:lang w:eastAsia="zh-CN"/>
          </w:rPr>
          <w:t>(二)、土建工程设计年限及安全等级</w:t>
        </w:r>
        <w:r>
          <w:tab/>
        </w:r>
        <w:r>
          <w:fldChar w:fldCharType="begin"/>
        </w:r>
        <w:r>
          <w:instrText xml:space="preserve"> PAGEREF _Toc30536 \h </w:instrText>
        </w:r>
        <w:r>
          <w:fldChar w:fldCharType="separate"/>
        </w:r>
        <w:r>
          <w:t>4</w:t>
        </w:r>
        <w:r>
          <w:fldChar w:fldCharType="end"/>
        </w:r>
      </w:hyperlink>
    </w:p>
    <w:p>
      <w:pPr>
        <w:pStyle w:val="TOC2"/>
        <w:tabs>
          <w:tab w:val="right" w:leader="dot" w:pos="8306"/>
        </w:tabs>
      </w:pPr>
      <w:hyperlink w:anchor="_Toc8566" w:history="1">
        <w:r>
          <w:rPr>
            <w:rFonts w:ascii="仿宋" w:eastAsia="仿宋" w:hAnsi="仿宋" w:cs="仿宋" w:hint="eastAsia"/>
            <w:lang w:eastAsia="zh-CN"/>
          </w:rPr>
          <w:t>(三)、建筑工程设计总体要求</w:t>
        </w:r>
        <w:r>
          <w:tab/>
        </w:r>
        <w:r>
          <w:fldChar w:fldCharType="begin"/>
        </w:r>
        <w:r>
          <w:instrText xml:space="preserve"> PAGEREF _Toc8566 \h </w:instrText>
        </w:r>
        <w:r>
          <w:fldChar w:fldCharType="separate"/>
        </w:r>
        <w:r>
          <w:t>5</w:t>
        </w:r>
        <w:r>
          <w:fldChar w:fldCharType="end"/>
        </w:r>
      </w:hyperlink>
    </w:p>
    <w:p>
      <w:pPr>
        <w:pStyle w:val="TOC2"/>
        <w:tabs>
          <w:tab w:val="right" w:leader="dot" w:pos="8306"/>
        </w:tabs>
      </w:pPr>
      <w:hyperlink w:anchor="_Toc2895" w:history="1">
        <w:r>
          <w:rPr>
            <w:rFonts w:ascii="仿宋" w:eastAsia="仿宋" w:hAnsi="仿宋" w:cs="仿宋" w:hint="eastAsia"/>
            <w:lang w:eastAsia="zh-CN"/>
          </w:rPr>
          <w:t>(四)、土建工程建设指标</w:t>
        </w:r>
        <w:r>
          <w:tab/>
        </w:r>
        <w:r>
          <w:fldChar w:fldCharType="begin"/>
        </w:r>
        <w:r>
          <w:instrText xml:space="preserve"> PAGEREF _Toc2895 \h </w:instrText>
        </w:r>
        <w:r>
          <w:fldChar w:fldCharType="separate"/>
        </w:r>
        <w:r>
          <w:t>6</w:t>
        </w:r>
        <w:r>
          <w:fldChar w:fldCharType="end"/>
        </w:r>
      </w:hyperlink>
    </w:p>
    <w:p>
      <w:pPr>
        <w:pStyle w:val="TOC1"/>
        <w:tabs>
          <w:tab w:val="right" w:leader="dot" w:pos="8306"/>
        </w:tabs>
      </w:pPr>
      <w:hyperlink w:anchor="_Toc9353" w:history="1">
        <w:r>
          <w:rPr>
            <w:rFonts w:ascii="仿宋" w:eastAsia="仿宋" w:hAnsi="仿宋" w:cs="仿宋" w:hint="eastAsia"/>
            <w:lang w:eastAsia="zh-CN"/>
          </w:rPr>
          <w:t>二、植保设备项目建设背景及必要性分析</w:t>
        </w:r>
        <w:r>
          <w:tab/>
        </w:r>
        <w:r>
          <w:fldChar w:fldCharType="begin"/>
        </w:r>
        <w:r>
          <w:instrText xml:space="preserve"> PAGEREF _Toc9353 \h </w:instrText>
        </w:r>
        <w:r>
          <w:fldChar w:fldCharType="separate"/>
        </w:r>
        <w:r>
          <w:t>6</w:t>
        </w:r>
        <w:r>
          <w:fldChar w:fldCharType="end"/>
        </w:r>
      </w:hyperlink>
    </w:p>
    <w:p>
      <w:pPr>
        <w:pStyle w:val="TOC2"/>
        <w:tabs>
          <w:tab w:val="right" w:leader="dot" w:pos="8306"/>
        </w:tabs>
      </w:pPr>
      <w:hyperlink w:anchor="_Toc25785" w:history="1">
        <w:r>
          <w:rPr>
            <w:rFonts w:ascii="仿宋" w:eastAsia="仿宋" w:hAnsi="仿宋" w:cs="仿宋" w:hint="eastAsia"/>
            <w:lang w:eastAsia="zh-CN"/>
          </w:rPr>
          <w:t>(一)、植保设备项目背景分析</w:t>
        </w:r>
        <w:r>
          <w:tab/>
        </w:r>
        <w:r>
          <w:fldChar w:fldCharType="begin"/>
        </w:r>
        <w:r>
          <w:instrText xml:space="preserve"> PAGEREF _Toc25785 \h </w:instrText>
        </w:r>
        <w:r>
          <w:fldChar w:fldCharType="separate"/>
        </w:r>
        <w:r>
          <w:t>6</w:t>
        </w:r>
        <w:r>
          <w:fldChar w:fldCharType="end"/>
        </w:r>
      </w:hyperlink>
    </w:p>
    <w:p>
      <w:pPr>
        <w:pStyle w:val="TOC2"/>
        <w:tabs>
          <w:tab w:val="right" w:leader="dot" w:pos="8306"/>
        </w:tabs>
      </w:pPr>
      <w:hyperlink w:anchor="_Toc4098" w:history="1">
        <w:r>
          <w:rPr>
            <w:rFonts w:ascii="仿宋" w:eastAsia="仿宋" w:hAnsi="仿宋" w:cs="仿宋" w:hint="eastAsia"/>
            <w:lang w:eastAsia="zh-CN"/>
          </w:rPr>
          <w:t>(二)、植保设备项目建设必要性分析</w:t>
        </w:r>
        <w:r>
          <w:tab/>
        </w:r>
        <w:r>
          <w:fldChar w:fldCharType="begin"/>
        </w:r>
        <w:r>
          <w:instrText xml:space="preserve"> PAGEREF _Toc4098 \h </w:instrText>
        </w:r>
        <w:r>
          <w:fldChar w:fldCharType="separate"/>
        </w:r>
        <w:r>
          <w:t>8</w:t>
        </w:r>
        <w:r>
          <w:fldChar w:fldCharType="end"/>
        </w:r>
      </w:hyperlink>
    </w:p>
    <w:p>
      <w:pPr>
        <w:pStyle w:val="TOC1"/>
        <w:tabs>
          <w:tab w:val="right" w:leader="dot" w:pos="8306"/>
        </w:tabs>
      </w:pPr>
      <w:hyperlink w:anchor="_Toc23629" w:history="1">
        <w:r>
          <w:rPr>
            <w:rFonts w:ascii="仿宋" w:eastAsia="仿宋" w:hAnsi="仿宋" w:cs="仿宋" w:hint="eastAsia"/>
            <w:lang w:eastAsia="zh-CN"/>
          </w:rPr>
          <w:t>三、植保设备项目绩效评估</w:t>
        </w:r>
        <w:r>
          <w:tab/>
        </w:r>
        <w:r>
          <w:fldChar w:fldCharType="begin"/>
        </w:r>
        <w:r>
          <w:instrText xml:space="preserve"> PAGEREF _Toc23629 \h </w:instrText>
        </w:r>
        <w:r>
          <w:fldChar w:fldCharType="separate"/>
        </w:r>
        <w:r>
          <w:t>9</w:t>
        </w:r>
        <w:r>
          <w:fldChar w:fldCharType="end"/>
        </w:r>
      </w:hyperlink>
    </w:p>
    <w:p>
      <w:pPr>
        <w:pStyle w:val="TOC2"/>
        <w:tabs>
          <w:tab w:val="right" w:leader="dot" w:pos="8306"/>
        </w:tabs>
      </w:pPr>
      <w:hyperlink w:anchor="_Toc6122" w:history="1">
        <w:r>
          <w:rPr>
            <w:rFonts w:ascii="仿宋" w:eastAsia="仿宋" w:hAnsi="仿宋" w:cs="仿宋" w:hint="eastAsia"/>
            <w:lang w:eastAsia="zh-CN"/>
          </w:rPr>
          <w:t>(一)、绩效评估指标</w:t>
        </w:r>
        <w:r>
          <w:tab/>
        </w:r>
        <w:r>
          <w:fldChar w:fldCharType="begin"/>
        </w:r>
        <w:r>
          <w:instrText xml:space="preserve"> PAGEREF _Toc6122 \h </w:instrText>
        </w:r>
        <w:r>
          <w:fldChar w:fldCharType="separate"/>
        </w:r>
        <w:r>
          <w:t>9</w:t>
        </w:r>
        <w:r>
          <w:fldChar w:fldCharType="end"/>
        </w:r>
      </w:hyperlink>
    </w:p>
    <w:p>
      <w:pPr>
        <w:pStyle w:val="TOC2"/>
        <w:tabs>
          <w:tab w:val="right" w:leader="dot" w:pos="8306"/>
        </w:tabs>
      </w:pPr>
      <w:hyperlink w:anchor="_Toc8905" w:history="1">
        <w:r>
          <w:rPr>
            <w:rFonts w:ascii="仿宋" w:eastAsia="仿宋" w:hAnsi="仿宋" w:cs="仿宋" w:hint="eastAsia"/>
            <w:lang w:eastAsia="zh-CN"/>
          </w:rPr>
          <w:t>(二)、绩效评估方法</w:t>
        </w:r>
        <w:r>
          <w:tab/>
        </w:r>
        <w:r>
          <w:fldChar w:fldCharType="begin"/>
        </w:r>
        <w:r>
          <w:instrText xml:space="preserve"> PAGEREF _Toc8905 \h </w:instrText>
        </w:r>
        <w:r>
          <w:fldChar w:fldCharType="separate"/>
        </w:r>
        <w:r>
          <w:t>10</w:t>
        </w:r>
        <w:r>
          <w:fldChar w:fldCharType="end"/>
        </w:r>
      </w:hyperlink>
    </w:p>
    <w:p>
      <w:pPr>
        <w:pStyle w:val="TOC2"/>
        <w:tabs>
          <w:tab w:val="right" w:leader="dot" w:pos="8306"/>
        </w:tabs>
      </w:pPr>
      <w:hyperlink w:anchor="_Toc11130" w:history="1">
        <w:r>
          <w:rPr>
            <w:rFonts w:ascii="仿宋" w:eastAsia="仿宋" w:hAnsi="仿宋" w:cs="仿宋" w:hint="eastAsia"/>
            <w:lang w:eastAsia="zh-CN"/>
          </w:rPr>
          <w:t>(三)、绩效评估周期</w:t>
        </w:r>
        <w:r>
          <w:tab/>
        </w:r>
        <w:r>
          <w:fldChar w:fldCharType="begin"/>
        </w:r>
        <w:r>
          <w:instrText xml:space="preserve"> PAGEREF _Toc11130 \h </w:instrText>
        </w:r>
        <w:r>
          <w:fldChar w:fldCharType="separate"/>
        </w:r>
        <w:r>
          <w:t>11</w:t>
        </w:r>
        <w:r>
          <w:fldChar w:fldCharType="end"/>
        </w:r>
      </w:hyperlink>
    </w:p>
    <w:p>
      <w:pPr>
        <w:pStyle w:val="TOC1"/>
        <w:tabs>
          <w:tab w:val="right" w:leader="dot" w:pos="8306"/>
        </w:tabs>
      </w:pPr>
      <w:hyperlink w:anchor="_Toc11821" w:history="1">
        <w:r>
          <w:rPr>
            <w:rFonts w:ascii="仿宋" w:eastAsia="仿宋" w:hAnsi="仿宋" w:cs="仿宋" w:hint="eastAsia"/>
            <w:lang w:eastAsia="zh-CN"/>
          </w:rPr>
          <w:t>四、植保设备项目选址可行性分析</w:t>
        </w:r>
        <w:r>
          <w:tab/>
        </w:r>
        <w:r>
          <w:fldChar w:fldCharType="begin"/>
        </w:r>
        <w:r>
          <w:instrText xml:space="preserve"> PAGEREF _Toc11821 \h </w:instrText>
        </w:r>
        <w:r>
          <w:fldChar w:fldCharType="separate"/>
        </w:r>
        <w:r>
          <w:t>12</w:t>
        </w:r>
        <w:r>
          <w:fldChar w:fldCharType="end"/>
        </w:r>
      </w:hyperlink>
    </w:p>
    <w:p>
      <w:pPr>
        <w:pStyle w:val="TOC2"/>
        <w:tabs>
          <w:tab w:val="right" w:leader="dot" w:pos="8306"/>
        </w:tabs>
      </w:pPr>
      <w:hyperlink w:anchor="_Toc17845" w:history="1">
        <w:r>
          <w:rPr>
            <w:rFonts w:ascii="仿宋" w:eastAsia="仿宋" w:hAnsi="仿宋" w:cs="仿宋" w:hint="eastAsia"/>
            <w:lang w:eastAsia="zh-CN"/>
          </w:rPr>
          <w:t>(一)、植保设备项目选址</w:t>
        </w:r>
        <w:r>
          <w:tab/>
        </w:r>
        <w:r>
          <w:fldChar w:fldCharType="begin"/>
        </w:r>
        <w:r>
          <w:instrText xml:space="preserve"> PAGEREF _Toc17845 \h </w:instrText>
        </w:r>
        <w:r>
          <w:fldChar w:fldCharType="separate"/>
        </w:r>
        <w:r>
          <w:t>12</w:t>
        </w:r>
        <w:r>
          <w:fldChar w:fldCharType="end"/>
        </w:r>
      </w:hyperlink>
    </w:p>
    <w:p>
      <w:pPr>
        <w:pStyle w:val="TOC2"/>
        <w:tabs>
          <w:tab w:val="right" w:leader="dot" w:pos="8306"/>
        </w:tabs>
      </w:pPr>
      <w:hyperlink w:anchor="_Toc32358" w:history="1">
        <w:r>
          <w:rPr>
            <w:rFonts w:ascii="仿宋" w:eastAsia="仿宋" w:hAnsi="仿宋" w:cs="仿宋" w:hint="eastAsia"/>
            <w:lang w:eastAsia="zh-CN"/>
          </w:rPr>
          <w:t>(二)、用地控制指标</w:t>
        </w:r>
        <w:r>
          <w:tab/>
        </w:r>
        <w:r>
          <w:fldChar w:fldCharType="begin"/>
        </w:r>
        <w:r>
          <w:instrText xml:space="preserve"> PAGEREF _Toc32358 \h </w:instrText>
        </w:r>
        <w:r>
          <w:fldChar w:fldCharType="separate"/>
        </w:r>
        <w:r>
          <w:t>12</w:t>
        </w:r>
        <w:r>
          <w:fldChar w:fldCharType="end"/>
        </w:r>
      </w:hyperlink>
    </w:p>
    <w:p>
      <w:pPr>
        <w:pStyle w:val="TOC2"/>
        <w:tabs>
          <w:tab w:val="right" w:leader="dot" w:pos="8306"/>
        </w:tabs>
      </w:pPr>
      <w:hyperlink w:anchor="_Toc31717" w:history="1">
        <w:r>
          <w:rPr>
            <w:rFonts w:ascii="仿宋" w:eastAsia="仿宋" w:hAnsi="仿宋" w:cs="仿宋" w:hint="eastAsia"/>
            <w:lang w:eastAsia="zh-CN"/>
          </w:rPr>
          <w:t>(三)、节约用地措施</w:t>
        </w:r>
        <w:r>
          <w:tab/>
        </w:r>
        <w:r>
          <w:fldChar w:fldCharType="begin"/>
        </w:r>
        <w:r>
          <w:instrText xml:space="preserve"> PAGEREF _Toc31717 \h </w:instrText>
        </w:r>
        <w:r>
          <w:fldChar w:fldCharType="separate"/>
        </w:r>
        <w:r>
          <w:t>14</w:t>
        </w:r>
        <w:r>
          <w:fldChar w:fldCharType="end"/>
        </w:r>
      </w:hyperlink>
    </w:p>
    <w:p>
      <w:pPr>
        <w:pStyle w:val="TOC2"/>
        <w:tabs>
          <w:tab w:val="right" w:leader="dot" w:pos="8306"/>
        </w:tabs>
      </w:pPr>
      <w:hyperlink w:anchor="_Toc23655" w:history="1">
        <w:r>
          <w:rPr>
            <w:rFonts w:ascii="仿宋" w:eastAsia="仿宋" w:hAnsi="仿宋" w:cs="仿宋" w:hint="eastAsia"/>
            <w:lang w:eastAsia="zh-CN"/>
          </w:rPr>
          <w:t>(四)、总图布置方案</w:t>
        </w:r>
        <w:r>
          <w:tab/>
        </w:r>
        <w:r>
          <w:fldChar w:fldCharType="begin"/>
        </w:r>
        <w:r>
          <w:instrText xml:space="preserve"> PAGEREF _Toc23655 \h </w:instrText>
        </w:r>
        <w:r>
          <w:fldChar w:fldCharType="separate"/>
        </w:r>
        <w:r>
          <w:t>15</w:t>
        </w:r>
        <w:r>
          <w:fldChar w:fldCharType="end"/>
        </w:r>
      </w:hyperlink>
    </w:p>
    <w:p>
      <w:pPr>
        <w:pStyle w:val="TOC2"/>
        <w:tabs>
          <w:tab w:val="right" w:leader="dot" w:pos="8306"/>
        </w:tabs>
      </w:pPr>
      <w:hyperlink w:anchor="_Toc209" w:history="1">
        <w:r>
          <w:rPr>
            <w:rFonts w:ascii="仿宋" w:eastAsia="仿宋" w:hAnsi="仿宋" w:cs="仿宋" w:hint="eastAsia"/>
            <w:lang w:eastAsia="zh-CN"/>
          </w:rPr>
          <w:t>(五)、选址综合评价</w:t>
        </w:r>
        <w:r>
          <w:tab/>
        </w:r>
        <w:r>
          <w:fldChar w:fldCharType="begin"/>
        </w:r>
        <w:r>
          <w:instrText xml:space="preserve"> PAGEREF _Toc209 \h </w:instrText>
        </w:r>
        <w:r>
          <w:fldChar w:fldCharType="separate"/>
        </w:r>
        <w:r>
          <w:t>16</w:t>
        </w:r>
        <w:r>
          <w:fldChar w:fldCharType="end"/>
        </w:r>
      </w:hyperlink>
    </w:p>
    <w:p>
      <w:pPr>
        <w:pStyle w:val="TOC1"/>
        <w:tabs>
          <w:tab w:val="right" w:leader="dot" w:pos="8306"/>
        </w:tabs>
      </w:pPr>
      <w:hyperlink w:anchor="_Toc3825" w:history="1">
        <w:r>
          <w:rPr>
            <w:rFonts w:ascii="仿宋" w:eastAsia="仿宋" w:hAnsi="仿宋" w:cs="仿宋" w:hint="eastAsia"/>
            <w:lang w:eastAsia="zh-CN"/>
          </w:rPr>
          <w:t>五、市场分析、调研</w:t>
        </w:r>
        <w:r>
          <w:tab/>
        </w:r>
        <w:r>
          <w:fldChar w:fldCharType="begin"/>
        </w:r>
        <w:r>
          <w:instrText xml:space="preserve"> PAGEREF _Toc3825 \h </w:instrText>
        </w:r>
        <w:r>
          <w:fldChar w:fldCharType="separate"/>
        </w:r>
        <w:r>
          <w:t>17</w:t>
        </w:r>
        <w:r>
          <w:fldChar w:fldCharType="end"/>
        </w:r>
      </w:hyperlink>
    </w:p>
    <w:p>
      <w:pPr>
        <w:pStyle w:val="TOC2"/>
        <w:tabs>
          <w:tab w:val="right" w:leader="dot" w:pos="8306"/>
        </w:tabs>
      </w:pPr>
      <w:hyperlink w:anchor="_Toc19182" w:history="1">
        <w:r>
          <w:rPr>
            <w:rFonts w:ascii="仿宋" w:eastAsia="仿宋" w:hAnsi="仿宋" w:cs="仿宋" w:hint="eastAsia"/>
            <w:lang w:eastAsia="zh-CN"/>
          </w:rPr>
          <w:t>(一)、植保设备行业分析</w:t>
        </w:r>
        <w:r>
          <w:tab/>
        </w:r>
        <w:r>
          <w:fldChar w:fldCharType="begin"/>
        </w:r>
        <w:r>
          <w:instrText xml:space="preserve"> PAGEREF _Toc19182 \h </w:instrText>
        </w:r>
        <w:r>
          <w:fldChar w:fldCharType="separate"/>
        </w:r>
        <w:r>
          <w:t>17</w:t>
        </w:r>
        <w:r>
          <w:fldChar w:fldCharType="end"/>
        </w:r>
      </w:hyperlink>
    </w:p>
    <w:p>
      <w:pPr>
        <w:pStyle w:val="TOC2"/>
        <w:tabs>
          <w:tab w:val="right" w:leader="dot" w:pos="8306"/>
        </w:tabs>
      </w:pPr>
      <w:hyperlink w:anchor="_Toc6797" w:history="1">
        <w:r>
          <w:rPr>
            <w:rFonts w:ascii="仿宋" w:eastAsia="仿宋" w:hAnsi="仿宋" w:cs="仿宋" w:hint="eastAsia"/>
            <w:lang w:eastAsia="zh-CN"/>
          </w:rPr>
          <w:t>(二)、植保设备市场分析预测</w:t>
        </w:r>
        <w:r>
          <w:tab/>
        </w:r>
        <w:r>
          <w:fldChar w:fldCharType="begin"/>
        </w:r>
        <w:r>
          <w:instrText xml:space="preserve"> PAGEREF _Toc6797 \h </w:instrText>
        </w:r>
        <w:r>
          <w:fldChar w:fldCharType="separate"/>
        </w:r>
        <w:r>
          <w:t>18</w:t>
        </w:r>
        <w:r>
          <w:fldChar w:fldCharType="end"/>
        </w:r>
      </w:hyperlink>
    </w:p>
    <w:p>
      <w:pPr>
        <w:pStyle w:val="TOC1"/>
        <w:tabs>
          <w:tab w:val="right" w:leader="dot" w:pos="8306"/>
        </w:tabs>
      </w:pPr>
      <w:hyperlink w:anchor="_Toc15581" w:history="1">
        <w:r>
          <w:rPr>
            <w:rFonts w:ascii="仿宋" w:eastAsia="仿宋" w:hAnsi="仿宋" w:cs="仿宋" w:hint="eastAsia"/>
            <w:lang w:eastAsia="zh-CN"/>
          </w:rPr>
          <w:t>六、工艺说明</w:t>
        </w:r>
        <w:r>
          <w:tab/>
        </w:r>
        <w:r>
          <w:fldChar w:fldCharType="begin"/>
        </w:r>
        <w:r>
          <w:instrText xml:space="preserve"> PAGEREF _Toc15581 \h </w:instrText>
        </w:r>
        <w:r>
          <w:fldChar w:fldCharType="separate"/>
        </w:r>
        <w:r>
          <w:t>19</w:t>
        </w:r>
        <w:r>
          <w:fldChar w:fldCharType="end"/>
        </w:r>
      </w:hyperlink>
    </w:p>
    <w:p>
      <w:pPr>
        <w:pStyle w:val="TOC2"/>
        <w:tabs>
          <w:tab w:val="right" w:leader="dot" w:pos="8306"/>
        </w:tabs>
      </w:pPr>
      <w:hyperlink w:anchor="_Toc3732" w:history="1">
        <w:r>
          <w:rPr>
            <w:rFonts w:ascii="仿宋" w:eastAsia="仿宋" w:hAnsi="仿宋" w:cs="仿宋" w:hint="eastAsia"/>
            <w:lang w:eastAsia="zh-CN"/>
          </w:rPr>
          <w:t>(一)、技术管理特点</w:t>
        </w:r>
        <w:r>
          <w:tab/>
        </w:r>
        <w:r>
          <w:fldChar w:fldCharType="begin"/>
        </w:r>
        <w:r>
          <w:instrText xml:space="preserve"> PAGEREF _Toc3732 \h </w:instrText>
        </w:r>
        <w:r>
          <w:fldChar w:fldCharType="separate"/>
        </w:r>
        <w:r>
          <w:t>19</w:t>
        </w:r>
        <w:r>
          <w:fldChar w:fldCharType="end"/>
        </w:r>
      </w:hyperlink>
    </w:p>
    <w:p>
      <w:pPr>
        <w:pStyle w:val="TOC2"/>
        <w:tabs>
          <w:tab w:val="right" w:leader="dot" w:pos="8306"/>
        </w:tabs>
      </w:pPr>
      <w:hyperlink w:anchor="_Toc27367" w:history="1">
        <w:r>
          <w:rPr>
            <w:rFonts w:ascii="仿宋" w:eastAsia="仿宋" w:hAnsi="仿宋" w:cs="仿宋" w:hint="eastAsia"/>
            <w:lang w:eastAsia="zh-CN"/>
          </w:rPr>
          <w:t>(二)、植保设备项目工艺技术设计方案</w:t>
        </w:r>
        <w:r>
          <w:tab/>
        </w:r>
        <w:r>
          <w:fldChar w:fldCharType="begin"/>
        </w:r>
        <w:r>
          <w:instrText xml:space="preserve"> PAGEREF _Toc27367 \h </w:instrText>
        </w:r>
        <w:r>
          <w:fldChar w:fldCharType="separate"/>
        </w:r>
        <w:r>
          <w:t>20</w:t>
        </w:r>
        <w:r>
          <w:fldChar w:fldCharType="end"/>
        </w:r>
      </w:hyperlink>
    </w:p>
    <w:p>
      <w:pPr>
        <w:pStyle w:val="TOC2"/>
        <w:tabs>
          <w:tab w:val="right" w:leader="dot" w:pos="8306"/>
        </w:tabs>
      </w:pPr>
      <w:hyperlink w:anchor="_Toc12086" w:history="1">
        <w:r>
          <w:rPr>
            <w:rFonts w:ascii="仿宋" w:eastAsia="仿宋" w:hAnsi="仿宋" w:cs="仿宋" w:hint="eastAsia"/>
            <w:lang w:eastAsia="zh-CN"/>
          </w:rPr>
          <w:t>(三)、设备选型方案</w:t>
        </w:r>
        <w:r>
          <w:tab/>
        </w:r>
        <w:r>
          <w:fldChar w:fldCharType="begin"/>
        </w:r>
        <w:r>
          <w:instrText xml:space="preserve"> PAGEREF _Toc12086 \h </w:instrText>
        </w:r>
        <w:r>
          <w:fldChar w:fldCharType="separate"/>
        </w:r>
        <w:r>
          <w:t>21</w:t>
        </w:r>
        <w:r>
          <w:fldChar w:fldCharType="end"/>
        </w:r>
      </w:hyperlink>
    </w:p>
    <w:p>
      <w:pPr>
        <w:pStyle w:val="TOC1"/>
        <w:tabs>
          <w:tab w:val="right" w:leader="dot" w:pos="8306"/>
        </w:tabs>
      </w:pPr>
      <w:hyperlink w:anchor="_Toc11615" w:history="1">
        <w:r>
          <w:rPr>
            <w:rFonts w:ascii="仿宋" w:eastAsia="仿宋" w:hAnsi="仿宋" w:cs="仿宋" w:hint="eastAsia"/>
            <w:lang w:eastAsia="zh-CN"/>
          </w:rPr>
          <w:t>七、植保设备项目技术管理</w:t>
        </w:r>
        <w:r>
          <w:tab/>
        </w:r>
        <w:r>
          <w:fldChar w:fldCharType="begin"/>
        </w:r>
        <w:r>
          <w:instrText xml:space="preserve"> PAGEREF _Toc11615 \h </w:instrText>
        </w:r>
        <w:r>
          <w:fldChar w:fldCharType="separate"/>
        </w:r>
        <w:r>
          <w:t>23</w:t>
        </w:r>
        <w:r>
          <w:fldChar w:fldCharType="end"/>
        </w:r>
      </w:hyperlink>
    </w:p>
    <w:p>
      <w:pPr>
        <w:pStyle w:val="TOC2"/>
        <w:tabs>
          <w:tab w:val="right" w:leader="dot" w:pos="8306"/>
        </w:tabs>
      </w:pPr>
      <w:hyperlink w:anchor="_Toc3286" w:history="1">
        <w:r>
          <w:rPr>
            <w:rFonts w:ascii="仿宋" w:eastAsia="仿宋" w:hAnsi="仿宋" w:cs="仿宋" w:hint="eastAsia"/>
            <w:lang w:eastAsia="zh-CN"/>
          </w:rPr>
          <w:t>(一)、技术方案选用方向</w:t>
        </w:r>
        <w:r>
          <w:tab/>
        </w:r>
        <w:r>
          <w:fldChar w:fldCharType="begin"/>
        </w:r>
        <w:r>
          <w:instrText xml:space="preserve"> PAGEREF _Toc3286 \h </w:instrText>
        </w:r>
        <w:r>
          <w:fldChar w:fldCharType="separate"/>
        </w:r>
        <w:r>
          <w:t>23</w:t>
        </w:r>
        <w:r>
          <w:fldChar w:fldCharType="end"/>
        </w:r>
      </w:hyperlink>
    </w:p>
    <w:p>
      <w:pPr>
        <w:pStyle w:val="TOC2"/>
        <w:tabs>
          <w:tab w:val="right" w:leader="dot" w:pos="8306"/>
        </w:tabs>
      </w:pPr>
      <w:hyperlink w:anchor="_Toc28431" w:history="1">
        <w:r>
          <w:rPr>
            <w:rFonts w:ascii="仿宋" w:eastAsia="仿宋" w:hAnsi="仿宋" w:cs="仿宋" w:hint="eastAsia"/>
            <w:lang w:eastAsia="zh-CN"/>
          </w:rPr>
          <w:t>(二)、工艺技术方案选用原则</w:t>
        </w:r>
        <w:r>
          <w:tab/>
        </w:r>
        <w:r>
          <w:fldChar w:fldCharType="begin"/>
        </w:r>
        <w:r>
          <w:instrText xml:space="preserve"> PAGEREF _Toc28431 \h </w:instrText>
        </w:r>
        <w:r>
          <w:fldChar w:fldCharType="separate"/>
        </w:r>
        <w:r>
          <w:t>25</w:t>
        </w:r>
        <w:r>
          <w:fldChar w:fldCharType="end"/>
        </w:r>
      </w:hyperlink>
    </w:p>
    <w:p>
      <w:pPr>
        <w:pStyle w:val="TOC2"/>
        <w:tabs>
          <w:tab w:val="right" w:leader="dot" w:pos="8306"/>
        </w:tabs>
      </w:pPr>
      <w:hyperlink w:anchor="_Toc23356" w:history="1">
        <w:r>
          <w:rPr>
            <w:rFonts w:ascii="仿宋" w:eastAsia="仿宋" w:hAnsi="仿宋" w:cs="仿宋" w:hint="eastAsia"/>
            <w:lang w:eastAsia="zh-CN"/>
          </w:rPr>
          <w:t>(三)、工艺技术方案要求</w:t>
        </w:r>
        <w:r>
          <w:tab/>
        </w:r>
        <w:r>
          <w:fldChar w:fldCharType="begin"/>
        </w:r>
        <w:r>
          <w:instrText xml:space="preserve"> PAGEREF _Toc23356 \h </w:instrText>
        </w:r>
        <w:r>
          <w:fldChar w:fldCharType="separate"/>
        </w:r>
        <w:r>
          <w:t>27</w:t>
        </w:r>
        <w:r>
          <w:fldChar w:fldCharType="end"/>
        </w:r>
      </w:hyperlink>
    </w:p>
    <w:p>
      <w:pPr>
        <w:pStyle w:val="TOC1"/>
        <w:tabs>
          <w:tab w:val="right" w:leader="dot" w:pos="8306"/>
        </w:tabs>
      </w:pPr>
      <w:hyperlink w:anchor="_Toc24606" w:history="1">
        <w:r>
          <w:rPr>
            <w:rFonts w:ascii="仿宋" w:eastAsia="仿宋" w:hAnsi="仿宋" w:cs="仿宋" w:hint="eastAsia"/>
            <w:lang w:eastAsia="zh-CN"/>
          </w:rPr>
          <w:t>八、生产安全保护</w:t>
        </w:r>
        <w:r>
          <w:tab/>
        </w:r>
        <w:r>
          <w:fldChar w:fldCharType="begin"/>
        </w:r>
        <w:r>
          <w:instrText xml:space="preserve"> PAGEREF _Toc24606 \h </w:instrText>
        </w:r>
        <w:r>
          <w:fldChar w:fldCharType="separate"/>
        </w:r>
        <w:r>
          <w:t>29</w:t>
        </w:r>
        <w:r>
          <w:fldChar w:fldCharType="end"/>
        </w:r>
      </w:hyperlink>
    </w:p>
    <w:p>
      <w:pPr>
        <w:pStyle w:val="TOC2"/>
        <w:tabs>
          <w:tab w:val="right" w:leader="dot" w:pos="8306"/>
        </w:tabs>
      </w:pPr>
      <w:hyperlink w:anchor="_Toc12140" w:history="1">
        <w:r>
          <w:rPr>
            <w:rFonts w:ascii="仿宋" w:eastAsia="仿宋" w:hAnsi="仿宋" w:cs="仿宋" w:hint="eastAsia"/>
            <w:lang w:eastAsia="zh-CN"/>
          </w:rPr>
          <w:t>(一)、消防安全</w:t>
        </w:r>
        <w:r>
          <w:tab/>
        </w:r>
        <w:r>
          <w:fldChar w:fldCharType="begin"/>
        </w:r>
        <w:r>
          <w:instrText xml:space="preserve"> PAGEREF _Toc12140 \h </w:instrText>
        </w:r>
        <w:r>
          <w:fldChar w:fldCharType="separate"/>
        </w:r>
        <w:r>
          <w:t>29</w:t>
        </w:r>
        <w:r>
          <w:fldChar w:fldCharType="end"/>
        </w:r>
      </w:hyperlink>
    </w:p>
    <w:p>
      <w:pPr>
        <w:pStyle w:val="TOC2"/>
        <w:tabs>
          <w:tab w:val="right" w:leader="dot" w:pos="8306"/>
        </w:tabs>
      </w:pPr>
      <w:hyperlink w:anchor="_Toc14608" w:history="1">
        <w:r>
          <w:rPr>
            <w:rFonts w:ascii="仿宋" w:eastAsia="仿宋" w:hAnsi="仿宋" w:cs="仿宋" w:hint="eastAsia"/>
            <w:lang w:eastAsia="zh-CN"/>
          </w:rPr>
          <w:t>(二)、防火防爆总图布置措施</w:t>
        </w:r>
        <w:r>
          <w:tab/>
        </w:r>
        <w:r>
          <w:fldChar w:fldCharType="begin"/>
        </w:r>
        <w:r>
          <w:instrText xml:space="preserve"> PAGEREF _Toc14608 \h </w:instrText>
        </w:r>
        <w:r>
          <w:fldChar w:fldCharType="separate"/>
        </w:r>
        <w:r>
          <w:t>30</w:t>
        </w:r>
        <w:r>
          <w:fldChar w:fldCharType="end"/>
        </w:r>
      </w:hyperlink>
    </w:p>
    <w:p>
      <w:pPr>
        <w:pStyle w:val="TOC2"/>
        <w:tabs>
          <w:tab w:val="right" w:leader="dot" w:pos="8306"/>
        </w:tabs>
      </w:pPr>
      <w:hyperlink w:anchor="_Toc16679" w:history="1">
        <w:r>
          <w:rPr>
            <w:rFonts w:ascii="仿宋" w:eastAsia="仿宋" w:hAnsi="仿宋" w:cs="仿宋" w:hint="eastAsia"/>
            <w:lang w:eastAsia="zh-CN"/>
          </w:rPr>
          <w:t>(三)、自然灾害防范措施</w:t>
        </w:r>
        <w:r>
          <w:tab/>
        </w:r>
        <w:r>
          <w:fldChar w:fldCharType="begin"/>
        </w:r>
        <w:r>
          <w:instrText xml:space="preserve"> PAGEREF _Toc16679 \h </w:instrText>
        </w:r>
        <w:r>
          <w:fldChar w:fldCharType="separate"/>
        </w:r>
        <w:r>
          <w:t>31</w:t>
        </w:r>
        <w:r>
          <w:fldChar w:fldCharType="end"/>
        </w:r>
      </w:hyperlink>
    </w:p>
    <w:p>
      <w:pPr>
        <w:pStyle w:val="TOC2"/>
        <w:tabs>
          <w:tab w:val="right" w:leader="dot" w:pos="8306"/>
        </w:tabs>
      </w:pPr>
      <w:hyperlink w:anchor="_Toc22220" w:history="1">
        <w:r>
          <w:rPr>
            <w:rFonts w:ascii="仿宋" w:eastAsia="仿宋" w:hAnsi="仿宋" w:cs="仿宋" w:hint="eastAsia"/>
            <w:lang w:eastAsia="zh-CN"/>
          </w:rPr>
          <w:t>(四)、安全色及安全标志使用要求</w:t>
        </w:r>
        <w:r>
          <w:tab/>
        </w:r>
        <w:r>
          <w:fldChar w:fldCharType="begin"/>
        </w:r>
        <w:r>
          <w:instrText xml:space="preserve"> PAGEREF _Toc22220 \h </w:instrText>
        </w:r>
        <w:r>
          <w:fldChar w:fldCharType="separate"/>
        </w:r>
        <w:r>
          <w:t>32</w:t>
        </w:r>
        <w:r>
          <w:fldChar w:fldCharType="end"/>
        </w:r>
      </w:hyperlink>
    </w:p>
    <w:p>
      <w:pPr>
        <w:pStyle w:val="TOC2"/>
        <w:tabs>
          <w:tab w:val="right" w:leader="dot" w:pos="8306"/>
        </w:tabs>
      </w:pPr>
      <w:hyperlink w:anchor="_Toc30034" w:history="1">
        <w:r>
          <w:rPr>
            <w:rFonts w:ascii="仿宋" w:eastAsia="仿宋" w:hAnsi="仿宋" w:cs="仿宋" w:hint="eastAsia"/>
            <w:lang w:eastAsia="zh-CN"/>
          </w:rPr>
          <w:t>(五)、防尘防毒措施</w:t>
        </w:r>
        <w:r>
          <w:tab/>
        </w:r>
        <w:r>
          <w:fldChar w:fldCharType="begin"/>
        </w:r>
        <w:r>
          <w:instrText xml:space="preserve"> PAGEREF _Toc30034 \h </w:instrText>
        </w:r>
        <w:r>
          <w:fldChar w:fldCharType="separate"/>
        </w:r>
        <w:r>
          <w:t>33</w:t>
        </w:r>
        <w:r>
          <w:fldChar w:fldCharType="end"/>
        </w:r>
      </w:hyperlink>
    </w:p>
    <w:p>
      <w:pPr>
        <w:pStyle w:val="TOC2"/>
        <w:tabs>
          <w:tab w:val="right" w:leader="dot" w:pos="8306"/>
        </w:tabs>
      </w:pPr>
      <w:hyperlink w:anchor="_Toc32716" w:history="1">
        <w:r>
          <w:rPr>
            <w:rFonts w:ascii="仿宋" w:eastAsia="仿宋" w:hAnsi="仿宋" w:cs="仿宋" w:hint="eastAsia"/>
            <w:lang w:eastAsia="zh-CN"/>
          </w:rPr>
          <w:t>(六)、防静电、触电防护及防雷措施</w:t>
        </w:r>
        <w:r>
          <w:tab/>
        </w:r>
        <w:r>
          <w:fldChar w:fldCharType="begin"/>
        </w:r>
        <w:r>
          <w:instrText xml:space="preserve"> PAGEREF _Toc32716 \h </w:instrText>
        </w:r>
        <w:r>
          <w:fldChar w:fldCharType="separate"/>
        </w:r>
        <w:r>
          <w:t>34</w:t>
        </w:r>
        <w:r>
          <w:fldChar w:fldCharType="end"/>
        </w:r>
      </w:hyperlink>
    </w:p>
    <w:p>
      <w:pPr>
        <w:pStyle w:val="TOC2"/>
        <w:tabs>
          <w:tab w:val="right" w:leader="dot" w:pos="8306"/>
        </w:tabs>
      </w:pPr>
      <w:hyperlink w:anchor="_Toc24808" w:history="1">
        <w:r>
          <w:rPr>
            <w:rFonts w:ascii="仿宋" w:eastAsia="仿宋" w:hAnsi="仿宋" w:cs="仿宋" w:hint="eastAsia"/>
            <w:lang w:eastAsia="zh-CN"/>
          </w:rPr>
          <w:t>(七)、机械设备安全保障措施</w:t>
        </w:r>
        <w:r>
          <w:tab/>
        </w:r>
        <w:r>
          <w:fldChar w:fldCharType="begin"/>
        </w:r>
        <w:r>
          <w:instrText xml:space="preserve"> PAGEREF _Toc24808 \h </w:instrText>
        </w:r>
        <w:r>
          <w:fldChar w:fldCharType="separate"/>
        </w:r>
        <w:r>
          <w:t>35</w:t>
        </w:r>
        <w:r>
          <w:fldChar w:fldCharType="end"/>
        </w:r>
      </w:hyperlink>
    </w:p>
    <w:p>
      <w:pPr>
        <w:pStyle w:val="TOC1"/>
        <w:tabs>
          <w:tab w:val="right" w:leader="dot" w:pos="8306"/>
        </w:tabs>
      </w:pPr>
      <w:hyperlink w:anchor="_Toc25576" w:history="1">
        <w:r>
          <w:rPr>
            <w:rFonts w:ascii="仿宋" w:eastAsia="仿宋" w:hAnsi="仿宋" w:cs="仿宋" w:hint="eastAsia"/>
            <w:lang w:eastAsia="zh-CN"/>
          </w:rPr>
          <w:t>九、植保设备项目环境影响分析</w:t>
        </w:r>
        <w:r>
          <w:tab/>
        </w:r>
        <w:r>
          <w:fldChar w:fldCharType="begin"/>
        </w:r>
        <w:r>
          <w:instrText xml:space="preserve"> PAGEREF _Toc25576 \h </w:instrText>
        </w:r>
        <w:r>
          <w:fldChar w:fldCharType="separate"/>
        </w:r>
        <w:r>
          <w:t>37</w:t>
        </w:r>
        <w:r>
          <w:fldChar w:fldCharType="end"/>
        </w:r>
      </w:hyperlink>
    </w:p>
    <w:p>
      <w:pPr>
        <w:pStyle w:val="TOC2"/>
        <w:tabs>
          <w:tab w:val="right" w:leader="dot" w:pos="8306"/>
        </w:tabs>
      </w:pPr>
      <w:hyperlink w:anchor="_Toc12315" w:history="1">
        <w:r>
          <w:rPr>
            <w:rFonts w:ascii="仿宋" w:eastAsia="仿宋" w:hAnsi="仿宋" w:cs="仿宋" w:hint="eastAsia"/>
            <w:lang w:eastAsia="zh-CN"/>
          </w:rPr>
          <w:t>(一)、建设区域环境质量现状</w:t>
        </w:r>
        <w:r>
          <w:tab/>
        </w:r>
        <w:r>
          <w:fldChar w:fldCharType="begin"/>
        </w:r>
        <w:r>
          <w:instrText xml:space="preserve"> PAGEREF _Toc12315 \h </w:instrText>
        </w:r>
        <w:r>
          <w:fldChar w:fldCharType="separate"/>
        </w:r>
        <w:r>
          <w:t>37</w:t>
        </w:r>
        <w:r>
          <w:fldChar w:fldCharType="end"/>
        </w:r>
      </w:hyperlink>
    </w:p>
    <w:p>
      <w:pPr>
        <w:pStyle w:val="TOC2"/>
        <w:tabs>
          <w:tab w:val="right" w:leader="dot" w:pos="8306"/>
        </w:tabs>
      </w:pPr>
      <w:hyperlink w:anchor="_Toc13145" w:history="1">
        <w:r>
          <w:rPr>
            <w:rFonts w:ascii="仿宋" w:eastAsia="仿宋" w:hAnsi="仿宋" w:cs="仿宋" w:hint="eastAsia"/>
            <w:lang w:eastAsia="zh-CN"/>
          </w:rPr>
          <w:t>(二)、建设期环境保护</w:t>
        </w:r>
        <w:r>
          <w:tab/>
        </w:r>
        <w:r>
          <w:fldChar w:fldCharType="begin"/>
        </w:r>
        <w:r>
          <w:instrText xml:space="preserve"> PAGEREF _Toc13145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1" w:history="1">
        <w:r>
          <w:rPr>
            <w:rFonts w:ascii="仿宋" w:eastAsia="仿宋" w:hAnsi="仿宋" w:cs="仿宋" w:hint="eastAsia"/>
            <w:lang w:eastAsia="zh-CN"/>
          </w:rPr>
          <w:t>(三)、运营期环境保护</w:t>
        </w:r>
        <w:r>
          <w:tab/>
        </w:r>
        <w:r>
          <w:fldChar w:fldCharType="begin"/>
        </w:r>
        <w:r>
          <w:instrText xml:space="preserve"> PAGEREF _Toc31691 \h </w:instrText>
        </w:r>
        <w:r>
          <w:fldChar w:fldCharType="separate"/>
        </w:r>
        <w:r>
          <w:t>40</w:t>
        </w:r>
        <w:r>
          <w:fldChar w:fldCharType="end"/>
        </w:r>
      </w:hyperlink>
    </w:p>
    <w:p>
      <w:pPr>
        <w:pStyle w:val="TOC2"/>
        <w:tabs>
          <w:tab w:val="right" w:leader="dot" w:pos="8306"/>
        </w:tabs>
      </w:pPr>
      <w:hyperlink w:anchor="_Toc20195" w:history="1">
        <w:r>
          <w:rPr>
            <w:rFonts w:ascii="仿宋" w:eastAsia="仿宋" w:hAnsi="仿宋" w:cs="仿宋" w:hint="eastAsia"/>
            <w:lang w:eastAsia="zh-CN"/>
          </w:rPr>
          <w:t>(四)、植保设备项目建设对区域经济的影响</w:t>
        </w:r>
        <w:r>
          <w:tab/>
        </w:r>
        <w:r>
          <w:fldChar w:fldCharType="begin"/>
        </w:r>
        <w:r>
          <w:instrText xml:space="preserve"> PAGEREF _Toc20195 \h </w:instrText>
        </w:r>
        <w:r>
          <w:fldChar w:fldCharType="separate"/>
        </w:r>
        <w:r>
          <w:t>41</w:t>
        </w:r>
        <w:r>
          <w:fldChar w:fldCharType="end"/>
        </w:r>
      </w:hyperlink>
    </w:p>
    <w:p>
      <w:pPr>
        <w:pStyle w:val="TOC2"/>
        <w:tabs>
          <w:tab w:val="right" w:leader="dot" w:pos="8306"/>
        </w:tabs>
      </w:pPr>
      <w:hyperlink w:anchor="_Toc10118" w:history="1">
        <w:r>
          <w:rPr>
            <w:rFonts w:ascii="仿宋" w:eastAsia="仿宋" w:hAnsi="仿宋" w:cs="仿宋" w:hint="eastAsia"/>
            <w:lang w:eastAsia="zh-CN"/>
          </w:rPr>
          <w:t>(五)、废弃物处理</w:t>
        </w:r>
        <w:r>
          <w:tab/>
        </w:r>
        <w:r>
          <w:fldChar w:fldCharType="begin"/>
        </w:r>
        <w:r>
          <w:instrText xml:space="preserve"> PAGEREF _Toc10118 \h </w:instrText>
        </w:r>
        <w:r>
          <w:fldChar w:fldCharType="separate"/>
        </w:r>
        <w:r>
          <w:t>43</w:t>
        </w:r>
        <w:r>
          <w:fldChar w:fldCharType="end"/>
        </w:r>
      </w:hyperlink>
    </w:p>
    <w:p>
      <w:pPr>
        <w:pStyle w:val="TOC2"/>
        <w:tabs>
          <w:tab w:val="right" w:leader="dot" w:pos="8306"/>
        </w:tabs>
      </w:pPr>
      <w:hyperlink w:anchor="_Toc25162" w:history="1">
        <w:r>
          <w:rPr>
            <w:rFonts w:ascii="仿宋" w:eastAsia="仿宋" w:hAnsi="仿宋" w:cs="仿宋" w:hint="eastAsia"/>
            <w:lang w:eastAsia="zh-CN"/>
          </w:rPr>
          <w:t>(六)、特殊环境影响分析</w:t>
        </w:r>
        <w:r>
          <w:tab/>
        </w:r>
        <w:r>
          <w:fldChar w:fldCharType="begin"/>
        </w:r>
        <w:r>
          <w:instrText xml:space="preserve"> PAGEREF _Toc25162 \h </w:instrText>
        </w:r>
        <w:r>
          <w:fldChar w:fldCharType="separate"/>
        </w:r>
        <w:r>
          <w:t>44</w:t>
        </w:r>
        <w:r>
          <w:fldChar w:fldCharType="end"/>
        </w:r>
      </w:hyperlink>
    </w:p>
    <w:p>
      <w:pPr>
        <w:pStyle w:val="TOC2"/>
        <w:tabs>
          <w:tab w:val="right" w:leader="dot" w:pos="8306"/>
        </w:tabs>
      </w:pPr>
      <w:hyperlink w:anchor="_Toc29863" w:history="1">
        <w:r>
          <w:rPr>
            <w:rFonts w:ascii="仿宋" w:eastAsia="仿宋" w:hAnsi="仿宋" w:cs="仿宋" w:hint="eastAsia"/>
            <w:lang w:eastAsia="zh-CN"/>
          </w:rPr>
          <w:t>(七)、清洁生产</w:t>
        </w:r>
        <w:r>
          <w:tab/>
        </w:r>
        <w:r>
          <w:fldChar w:fldCharType="begin"/>
        </w:r>
        <w:r>
          <w:instrText xml:space="preserve"> PAGEREF _Toc29863 \h </w:instrText>
        </w:r>
        <w:r>
          <w:fldChar w:fldCharType="separate"/>
        </w:r>
        <w:r>
          <w:t>45</w:t>
        </w:r>
        <w:r>
          <w:fldChar w:fldCharType="end"/>
        </w:r>
      </w:hyperlink>
    </w:p>
    <w:p>
      <w:pPr>
        <w:pStyle w:val="TOC2"/>
        <w:tabs>
          <w:tab w:val="right" w:leader="dot" w:pos="8306"/>
        </w:tabs>
      </w:pPr>
      <w:hyperlink w:anchor="_Toc898" w:history="1">
        <w:r>
          <w:rPr>
            <w:rFonts w:ascii="仿宋" w:eastAsia="仿宋" w:hAnsi="仿宋" w:cs="仿宋" w:hint="eastAsia"/>
            <w:lang w:eastAsia="zh-CN"/>
          </w:rPr>
          <w:t>(八)、环境保护综合评价</w:t>
        </w:r>
        <w:r>
          <w:tab/>
        </w:r>
        <w:r>
          <w:fldChar w:fldCharType="begin"/>
        </w:r>
        <w:r>
          <w:instrText xml:space="preserve"> PAGEREF _Toc898 \h </w:instrText>
        </w:r>
        <w:r>
          <w:fldChar w:fldCharType="separate"/>
        </w:r>
        <w:r>
          <w:t>46</w:t>
        </w:r>
        <w:r>
          <w:fldChar w:fldCharType="end"/>
        </w:r>
      </w:hyperlink>
    </w:p>
    <w:p>
      <w:pPr>
        <w:pStyle w:val="TOC1"/>
        <w:tabs>
          <w:tab w:val="right" w:leader="dot" w:pos="8306"/>
        </w:tabs>
      </w:pPr>
      <w:hyperlink w:anchor="_Toc6993" w:history="1">
        <w:r>
          <w:rPr>
            <w:rFonts w:ascii="仿宋" w:eastAsia="仿宋" w:hAnsi="仿宋" w:cs="仿宋" w:hint="eastAsia"/>
            <w:lang w:eastAsia="zh-CN"/>
          </w:rPr>
          <w:t>十、植保设备项目创新与研发</w:t>
        </w:r>
        <w:r>
          <w:tab/>
        </w:r>
        <w:r>
          <w:fldChar w:fldCharType="begin"/>
        </w:r>
        <w:r>
          <w:instrText xml:space="preserve"> PAGEREF _Toc6993 \h </w:instrText>
        </w:r>
        <w:r>
          <w:fldChar w:fldCharType="separate"/>
        </w:r>
        <w:r>
          <w:t>47</w:t>
        </w:r>
        <w:r>
          <w:fldChar w:fldCharType="end"/>
        </w:r>
      </w:hyperlink>
    </w:p>
    <w:p>
      <w:pPr>
        <w:pStyle w:val="TOC2"/>
        <w:tabs>
          <w:tab w:val="right" w:leader="dot" w:pos="8306"/>
        </w:tabs>
      </w:pPr>
      <w:hyperlink w:anchor="_Toc1073" w:history="1">
        <w:r>
          <w:rPr>
            <w:rFonts w:ascii="仿宋" w:eastAsia="仿宋" w:hAnsi="仿宋" w:cs="仿宋" w:hint="eastAsia"/>
            <w:lang w:eastAsia="zh-CN"/>
          </w:rPr>
          <w:t>(一)、创新策略与方向</w:t>
        </w:r>
        <w:r>
          <w:tab/>
        </w:r>
        <w:r>
          <w:fldChar w:fldCharType="begin"/>
        </w:r>
        <w:r>
          <w:instrText xml:space="preserve"> PAGEREF _Toc1073 \h </w:instrText>
        </w:r>
        <w:r>
          <w:fldChar w:fldCharType="separate"/>
        </w:r>
        <w:r>
          <w:t>47</w:t>
        </w:r>
        <w:r>
          <w:fldChar w:fldCharType="end"/>
        </w:r>
      </w:hyperlink>
    </w:p>
    <w:p>
      <w:pPr>
        <w:pStyle w:val="TOC2"/>
        <w:tabs>
          <w:tab w:val="right" w:leader="dot" w:pos="8306"/>
        </w:tabs>
      </w:pPr>
      <w:hyperlink w:anchor="_Toc87" w:history="1">
        <w:r>
          <w:rPr>
            <w:rFonts w:ascii="仿宋" w:eastAsia="仿宋" w:hAnsi="仿宋" w:cs="仿宋" w:hint="eastAsia"/>
            <w:lang w:eastAsia="zh-CN"/>
          </w:rPr>
          <w:t>(二)、研发规划与投入</w:t>
        </w:r>
        <w:r>
          <w:tab/>
        </w:r>
        <w:r>
          <w:fldChar w:fldCharType="begin"/>
        </w:r>
        <w:r>
          <w:instrText xml:space="preserve"> PAGEREF _Toc87 \h </w:instrText>
        </w:r>
        <w:r>
          <w:fldChar w:fldCharType="separate"/>
        </w:r>
        <w:r>
          <w:t>49</w:t>
        </w:r>
        <w:r>
          <w:fldChar w:fldCharType="end"/>
        </w:r>
      </w:hyperlink>
    </w:p>
    <w:p>
      <w:pPr>
        <w:pStyle w:val="TOC1"/>
        <w:tabs>
          <w:tab w:val="right" w:leader="dot" w:pos="8306"/>
        </w:tabs>
      </w:pPr>
      <w:hyperlink w:anchor="_Toc20611" w:history="1">
        <w:r>
          <w:rPr>
            <w:rFonts w:ascii="仿宋" w:eastAsia="仿宋" w:hAnsi="仿宋" w:cs="仿宋" w:hint="eastAsia"/>
            <w:lang w:eastAsia="zh-CN"/>
          </w:rPr>
          <w:t>十一、植保设备项目财务管理</w:t>
        </w:r>
        <w:r>
          <w:tab/>
        </w:r>
        <w:r>
          <w:fldChar w:fldCharType="begin"/>
        </w:r>
        <w:r>
          <w:instrText xml:space="preserve"> PAGEREF _Toc20611 \h </w:instrText>
        </w:r>
        <w:r>
          <w:fldChar w:fldCharType="separate"/>
        </w:r>
        <w:r>
          <w:t>50</w:t>
        </w:r>
        <w:r>
          <w:fldChar w:fldCharType="end"/>
        </w:r>
      </w:hyperlink>
    </w:p>
    <w:p>
      <w:pPr>
        <w:pStyle w:val="TOC2"/>
        <w:tabs>
          <w:tab w:val="right" w:leader="dot" w:pos="8306"/>
        </w:tabs>
      </w:pPr>
      <w:hyperlink w:anchor="_Toc5970" w:history="1">
        <w:r>
          <w:rPr>
            <w:rFonts w:ascii="仿宋" w:eastAsia="仿宋" w:hAnsi="仿宋" w:cs="仿宋" w:hint="eastAsia"/>
            <w:lang w:eastAsia="zh-CN"/>
          </w:rPr>
          <w:t>(一)、资金需求大</w:t>
        </w:r>
        <w:r>
          <w:tab/>
        </w:r>
        <w:r>
          <w:fldChar w:fldCharType="begin"/>
        </w:r>
        <w:r>
          <w:instrText xml:space="preserve"> PAGEREF _Toc5970 \h </w:instrText>
        </w:r>
        <w:r>
          <w:fldChar w:fldCharType="separate"/>
        </w:r>
        <w:r>
          <w:t>50</w:t>
        </w:r>
        <w:r>
          <w:fldChar w:fldCharType="end"/>
        </w:r>
      </w:hyperlink>
    </w:p>
    <w:p>
      <w:pPr>
        <w:pStyle w:val="TOC2"/>
        <w:tabs>
          <w:tab w:val="right" w:leader="dot" w:pos="8306"/>
        </w:tabs>
      </w:pPr>
      <w:hyperlink w:anchor="_Toc19810" w:history="1">
        <w:r>
          <w:rPr>
            <w:rFonts w:ascii="仿宋" w:eastAsia="仿宋" w:hAnsi="仿宋" w:cs="仿宋" w:hint="eastAsia"/>
            <w:lang w:eastAsia="zh-CN"/>
          </w:rPr>
          <w:t>(二)、研发周期长</w:t>
        </w:r>
        <w:r>
          <w:tab/>
        </w:r>
        <w:r>
          <w:fldChar w:fldCharType="begin"/>
        </w:r>
        <w:r>
          <w:instrText xml:space="preserve"> PAGEREF _Toc19810 \h </w:instrText>
        </w:r>
        <w:r>
          <w:fldChar w:fldCharType="separate"/>
        </w:r>
        <w:r>
          <w:t>52</w:t>
        </w:r>
        <w:r>
          <w:fldChar w:fldCharType="end"/>
        </w:r>
      </w:hyperlink>
    </w:p>
    <w:p>
      <w:pPr>
        <w:pStyle w:val="TOC2"/>
        <w:tabs>
          <w:tab w:val="right" w:leader="dot" w:pos="8306"/>
        </w:tabs>
      </w:pPr>
      <w:hyperlink w:anchor="_Toc14958" w:history="1">
        <w:r>
          <w:rPr>
            <w:rFonts w:ascii="仿宋" w:eastAsia="仿宋" w:hAnsi="仿宋" w:cs="仿宋" w:hint="eastAsia"/>
            <w:lang w:eastAsia="zh-CN"/>
          </w:rPr>
          <w:t>(三)、市场风险大</w:t>
        </w:r>
        <w:r>
          <w:tab/>
        </w:r>
        <w:r>
          <w:fldChar w:fldCharType="begin"/>
        </w:r>
        <w:r>
          <w:instrText xml:space="preserve"> PAGEREF _Toc14958 \h </w:instrText>
        </w:r>
        <w:r>
          <w:fldChar w:fldCharType="separate"/>
        </w:r>
        <w:r>
          <w:t>53</w:t>
        </w:r>
        <w:r>
          <w:fldChar w:fldCharType="end"/>
        </w:r>
      </w:hyperlink>
    </w:p>
    <w:p>
      <w:pPr>
        <w:pStyle w:val="TOC2"/>
        <w:tabs>
          <w:tab w:val="right" w:leader="dot" w:pos="8306"/>
        </w:tabs>
      </w:pPr>
      <w:hyperlink w:anchor="_Toc31107" w:history="1">
        <w:r>
          <w:rPr>
            <w:rFonts w:ascii="仿宋" w:eastAsia="仿宋" w:hAnsi="仿宋" w:cs="仿宋" w:hint="eastAsia"/>
            <w:lang w:eastAsia="zh-CN"/>
          </w:rPr>
          <w:t>(四)、利润率高</w:t>
        </w:r>
        <w:r>
          <w:tab/>
        </w:r>
        <w:r>
          <w:fldChar w:fldCharType="begin"/>
        </w:r>
        <w:r>
          <w:instrText xml:space="preserve"> PAGEREF _Toc31107 \h </w:instrText>
        </w:r>
        <w:r>
          <w:fldChar w:fldCharType="separate"/>
        </w:r>
        <w:r>
          <w:t>55</w:t>
        </w:r>
        <w:r>
          <w:fldChar w:fldCharType="end"/>
        </w:r>
      </w:hyperlink>
    </w:p>
    <w:p>
      <w:pPr>
        <w:pStyle w:val="TOC1"/>
        <w:tabs>
          <w:tab w:val="right" w:leader="dot" w:pos="8306"/>
        </w:tabs>
      </w:pPr>
      <w:hyperlink w:anchor="_Toc19907" w:history="1">
        <w:r>
          <w:rPr>
            <w:rFonts w:ascii="仿宋" w:eastAsia="仿宋" w:hAnsi="仿宋" w:cs="仿宋" w:hint="eastAsia"/>
            <w:lang w:eastAsia="zh-CN"/>
          </w:rPr>
          <w:t>十二、植保设备项目投资规划</w:t>
        </w:r>
        <w:r>
          <w:tab/>
        </w:r>
        <w:r>
          <w:fldChar w:fldCharType="begin"/>
        </w:r>
        <w:r>
          <w:instrText xml:space="preserve"> PAGEREF _Toc19907 \h </w:instrText>
        </w:r>
        <w:r>
          <w:fldChar w:fldCharType="separate"/>
        </w:r>
        <w:r>
          <w:t>57</w:t>
        </w:r>
        <w:r>
          <w:fldChar w:fldCharType="end"/>
        </w:r>
      </w:hyperlink>
    </w:p>
    <w:p>
      <w:pPr>
        <w:pStyle w:val="TOC2"/>
        <w:tabs>
          <w:tab w:val="right" w:leader="dot" w:pos="8306"/>
        </w:tabs>
      </w:pPr>
      <w:hyperlink w:anchor="_Toc28665" w:history="1">
        <w:r>
          <w:rPr>
            <w:rFonts w:ascii="仿宋" w:eastAsia="仿宋" w:hAnsi="仿宋" w:cs="仿宋" w:hint="eastAsia"/>
            <w:lang w:eastAsia="zh-CN"/>
          </w:rPr>
          <w:t>(一)、植保设备项目总投资估算</w:t>
        </w:r>
        <w:r>
          <w:tab/>
        </w:r>
        <w:r>
          <w:fldChar w:fldCharType="begin"/>
        </w:r>
        <w:r>
          <w:instrText xml:space="preserve"> PAGEREF _Toc28665 \h </w:instrText>
        </w:r>
        <w:r>
          <w:fldChar w:fldCharType="separate"/>
        </w:r>
        <w:r>
          <w:t>57</w:t>
        </w:r>
        <w:r>
          <w:fldChar w:fldCharType="end"/>
        </w:r>
      </w:hyperlink>
    </w:p>
    <w:p>
      <w:pPr>
        <w:pStyle w:val="TOC2"/>
        <w:tabs>
          <w:tab w:val="right" w:leader="dot" w:pos="8306"/>
        </w:tabs>
      </w:pPr>
      <w:hyperlink w:anchor="_Toc29223" w:history="1">
        <w:r>
          <w:rPr>
            <w:rFonts w:ascii="仿宋" w:eastAsia="仿宋" w:hAnsi="仿宋" w:cs="仿宋" w:hint="eastAsia"/>
            <w:lang w:eastAsia="zh-CN"/>
          </w:rPr>
          <w:t>(二)、资金筹措</w:t>
        </w:r>
        <w:r>
          <w:tab/>
        </w:r>
        <w:r>
          <w:fldChar w:fldCharType="begin"/>
        </w:r>
        <w:r>
          <w:instrText xml:space="preserve"> PAGEREF _Toc29223 \h </w:instrText>
        </w:r>
        <w:r>
          <w:fldChar w:fldCharType="separate"/>
        </w:r>
        <w:r>
          <w:t>59</w:t>
        </w:r>
        <w:r>
          <w:fldChar w:fldCharType="end"/>
        </w:r>
      </w:hyperlink>
    </w:p>
    <w:p>
      <w:pPr>
        <w:pStyle w:val="TOC1"/>
        <w:tabs>
          <w:tab w:val="right" w:leader="dot" w:pos="8306"/>
        </w:tabs>
      </w:pPr>
      <w:hyperlink w:anchor="_Toc8223" w:history="1">
        <w:r>
          <w:rPr>
            <w:rFonts w:ascii="仿宋" w:eastAsia="仿宋" w:hAnsi="仿宋" w:cs="仿宋" w:hint="eastAsia"/>
            <w:lang w:eastAsia="zh-CN"/>
          </w:rPr>
          <w:t>十三、营销与推广策略</w:t>
        </w:r>
        <w:r>
          <w:tab/>
        </w:r>
        <w:r>
          <w:fldChar w:fldCharType="begin"/>
        </w:r>
        <w:r>
          <w:instrText xml:space="preserve"> PAGEREF _Toc8223 \h </w:instrText>
        </w:r>
        <w:r>
          <w:fldChar w:fldCharType="separate"/>
        </w:r>
        <w:r>
          <w:t>59</w:t>
        </w:r>
        <w:r>
          <w:fldChar w:fldCharType="end"/>
        </w:r>
      </w:hyperlink>
    </w:p>
    <w:p>
      <w:pPr>
        <w:pStyle w:val="TOC2"/>
        <w:tabs>
          <w:tab w:val="right" w:leader="dot" w:pos="8306"/>
        </w:tabs>
      </w:pPr>
      <w:hyperlink w:anchor="_Toc27614" w:history="1">
        <w:r>
          <w:rPr>
            <w:rFonts w:ascii="仿宋" w:eastAsia="仿宋" w:hAnsi="仿宋" w:cs="仿宋" w:hint="eastAsia"/>
            <w:lang w:eastAsia="zh-CN"/>
          </w:rPr>
          <w:t>(一)、产品/服务定位与特点</w:t>
        </w:r>
        <w:r>
          <w:tab/>
        </w:r>
        <w:r>
          <w:fldChar w:fldCharType="begin"/>
        </w:r>
        <w:r>
          <w:instrText xml:space="preserve"> PAGEREF _Toc27614 \h </w:instrText>
        </w:r>
        <w:r>
          <w:fldChar w:fldCharType="separate"/>
        </w:r>
        <w:r>
          <w:t>59</w:t>
        </w:r>
        <w:r>
          <w:fldChar w:fldCharType="end"/>
        </w:r>
      </w:hyperlink>
    </w:p>
    <w:p>
      <w:pPr>
        <w:pStyle w:val="TOC2"/>
        <w:tabs>
          <w:tab w:val="right" w:leader="dot" w:pos="8306"/>
        </w:tabs>
      </w:pPr>
      <w:hyperlink w:anchor="_Toc28190" w:history="1">
        <w:r>
          <w:rPr>
            <w:rFonts w:ascii="仿宋" w:eastAsia="仿宋" w:hAnsi="仿宋" w:cs="仿宋" w:hint="eastAsia"/>
            <w:lang w:eastAsia="zh-CN"/>
          </w:rPr>
          <w:t>(二)、市场定位与竞争分析</w:t>
        </w:r>
        <w:r>
          <w:tab/>
        </w:r>
        <w:r>
          <w:fldChar w:fldCharType="begin"/>
        </w:r>
        <w:r>
          <w:instrText xml:space="preserve"> PAGEREF _Toc28190 \h </w:instrText>
        </w:r>
        <w:r>
          <w:fldChar w:fldCharType="separate"/>
        </w:r>
        <w:r>
          <w:t>61</w:t>
        </w:r>
        <w:r>
          <w:fldChar w:fldCharType="end"/>
        </w:r>
      </w:hyperlink>
    </w:p>
    <w:p>
      <w:pPr>
        <w:pStyle w:val="TOC2"/>
        <w:tabs>
          <w:tab w:val="right" w:leader="dot" w:pos="8306"/>
        </w:tabs>
      </w:pPr>
      <w:hyperlink w:anchor="_Toc17307" w:history="1">
        <w:r>
          <w:rPr>
            <w:rFonts w:ascii="仿宋" w:eastAsia="仿宋" w:hAnsi="仿宋" w:cs="仿宋" w:hint="eastAsia"/>
            <w:lang w:eastAsia="zh-CN"/>
          </w:rPr>
          <w:t>(三)、营销渠道与策略</w:t>
        </w:r>
        <w:r>
          <w:tab/>
        </w:r>
        <w:r>
          <w:fldChar w:fldCharType="begin"/>
        </w:r>
        <w:r>
          <w:instrText xml:space="preserve"> PAGEREF _Toc17307 \h </w:instrText>
        </w:r>
        <w:r>
          <w:fldChar w:fldCharType="separate"/>
        </w:r>
        <w:r>
          <w:t>62</w:t>
        </w:r>
        <w:r>
          <w:fldChar w:fldCharType="end"/>
        </w:r>
      </w:hyperlink>
    </w:p>
    <w:p>
      <w:pPr>
        <w:pStyle w:val="TOC2"/>
        <w:tabs>
          <w:tab w:val="right" w:leader="dot" w:pos="8306"/>
        </w:tabs>
      </w:pPr>
      <w:hyperlink w:anchor="_Toc18522" w:history="1">
        <w:r>
          <w:rPr>
            <w:rFonts w:ascii="仿宋" w:eastAsia="仿宋" w:hAnsi="仿宋" w:cs="仿宋" w:hint="eastAsia"/>
            <w:lang w:eastAsia="zh-CN"/>
          </w:rPr>
          <w:t>(四)、推广与宣传活动</w:t>
        </w:r>
        <w:r>
          <w:tab/>
        </w:r>
        <w:r>
          <w:fldChar w:fldCharType="begin"/>
        </w:r>
        <w:r>
          <w:instrText xml:space="preserve"> PAGEREF _Toc18522 \h </w:instrText>
        </w:r>
        <w:r>
          <w:fldChar w:fldCharType="separate"/>
        </w:r>
        <w:r>
          <w:t>63</w:t>
        </w:r>
        <w:r>
          <w:fldChar w:fldCharType="end"/>
        </w:r>
      </w:hyperlink>
    </w:p>
    <w:p>
      <w:pPr>
        <w:pStyle w:val="TOC1"/>
        <w:tabs>
          <w:tab w:val="right" w:leader="dot" w:pos="8306"/>
        </w:tabs>
      </w:pPr>
      <w:hyperlink w:anchor="_Toc7338" w:history="1">
        <w:r>
          <w:rPr>
            <w:rFonts w:ascii="仿宋" w:eastAsia="仿宋" w:hAnsi="仿宋" w:cs="仿宋" w:hint="eastAsia"/>
            <w:lang w:eastAsia="zh-CN"/>
          </w:rPr>
          <w:t>十四、植保设备项目变更管理</w:t>
        </w:r>
        <w:r>
          <w:tab/>
        </w:r>
        <w:r>
          <w:fldChar w:fldCharType="begin"/>
        </w:r>
        <w:r>
          <w:instrText xml:space="preserve"> PAGEREF _Toc7338 \h </w:instrText>
        </w:r>
        <w:r>
          <w:fldChar w:fldCharType="separate"/>
        </w:r>
        <w:r>
          <w:t>68</w:t>
        </w:r>
        <w:r>
          <w:fldChar w:fldCharType="end"/>
        </w:r>
      </w:hyperlink>
    </w:p>
    <w:p>
      <w:pPr>
        <w:pStyle w:val="TOC2"/>
        <w:tabs>
          <w:tab w:val="right" w:leader="dot" w:pos="8306"/>
        </w:tabs>
      </w:pPr>
      <w:hyperlink w:anchor="_Toc24967" w:history="1">
        <w:r>
          <w:rPr>
            <w:rFonts w:ascii="仿宋" w:eastAsia="仿宋" w:hAnsi="仿宋" w:cs="仿宋" w:hint="eastAsia"/>
            <w:lang w:eastAsia="zh-CN"/>
          </w:rPr>
          <w:t>(一)、变更申请与评估</w:t>
        </w:r>
        <w:r>
          <w:tab/>
        </w:r>
        <w:r>
          <w:fldChar w:fldCharType="begin"/>
        </w:r>
        <w:r>
          <w:instrText xml:space="preserve"> PAGEREF _Toc24967 \h </w:instrText>
        </w:r>
        <w:r>
          <w:fldChar w:fldCharType="separate"/>
        </w:r>
        <w:r>
          <w:t>68</w:t>
        </w:r>
        <w:r>
          <w:fldChar w:fldCharType="end"/>
        </w:r>
      </w:hyperlink>
    </w:p>
    <w:p>
      <w:pPr>
        <w:pStyle w:val="TOC2"/>
        <w:tabs>
          <w:tab w:val="right" w:leader="dot" w:pos="8306"/>
        </w:tabs>
      </w:pPr>
      <w:hyperlink w:anchor="_Toc20791" w:history="1">
        <w:r>
          <w:rPr>
            <w:rFonts w:ascii="仿宋" w:eastAsia="仿宋" w:hAnsi="仿宋" w:cs="仿宋" w:hint="eastAsia"/>
            <w:lang w:eastAsia="zh-CN"/>
          </w:rPr>
          <w:t>(二)、变更实施与控制</w:t>
        </w:r>
        <w:r>
          <w:tab/>
        </w:r>
        <w:r>
          <w:fldChar w:fldCharType="begin"/>
        </w:r>
        <w:r>
          <w:instrText xml:space="preserve"> PAGEREF _Toc20791 \h </w:instrText>
        </w:r>
        <w:r>
          <w:fldChar w:fldCharType="separate"/>
        </w:r>
        <w:r>
          <w:t>69</w:t>
        </w:r>
        <w:r>
          <w:fldChar w:fldCharType="end"/>
        </w:r>
      </w:hyperlink>
    </w:p>
    <w:p>
      <w:pPr>
        <w:pStyle w:val="TOC1"/>
        <w:tabs>
          <w:tab w:val="right" w:leader="dot" w:pos="8306"/>
        </w:tabs>
      </w:pPr>
      <w:hyperlink w:anchor="_Toc31806" w:history="1">
        <w:r>
          <w:rPr>
            <w:rFonts w:ascii="仿宋" w:eastAsia="仿宋" w:hAnsi="仿宋" w:cs="仿宋" w:hint="eastAsia"/>
            <w:lang w:eastAsia="zh-CN"/>
          </w:rPr>
          <w:t>十五、供应链管理</w:t>
        </w:r>
        <w:r>
          <w:tab/>
        </w:r>
        <w:r>
          <w:fldChar w:fldCharType="begin"/>
        </w:r>
        <w:r>
          <w:instrText xml:space="preserve"> PAGEREF _Toc31806 \h </w:instrText>
        </w:r>
        <w:r>
          <w:fldChar w:fldCharType="separate"/>
        </w:r>
        <w:r>
          <w:t>70</w:t>
        </w:r>
        <w:r>
          <w:fldChar w:fldCharType="end"/>
        </w:r>
      </w:hyperlink>
    </w:p>
    <w:p>
      <w:pPr>
        <w:pStyle w:val="TOC2"/>
        <w:tabs>
          <w:tab w:val="right" w:leader="dot" w:pos="8306"/>
        </w:tabs>
      </w:pPr>
      <w:hyperlink w:anchor="_Toc11796" w:history="1">
        <w:r>
          <w:rPr>
            <w:rFonts w:ascii="仿宋" w:eastAsia="仿宋" w:hAnsi="仿宋" w:cs="仿宋" w:hint="eastAsia"/>
            <w:lang w:eastAsia="zh-CN"/>
          </w:rPr>
          <w:t>(一)、供应链战略规划</w:t>
        </w:r>
        <w:r>
          <w:tab/>
        </w:r>
        <w:r>
          <w:fldChar w:fldCharType="begin"/>
        </w:r>
        <w:r>
          <w:instrText xml:space="preserve"> PAGEREF _Toc11796 \h </w:instrText>
        </w:r>
        <w:r>
          <w:fldChar w:fldCharType="separate"/>
        </w:r>
        <w:r>
          <w:t>70</w:t>
        </w:r>
        <w:r>
          <w:fldChar w:fldCharType="end"/>
        </w:r>
      </w:hyperlink>
    </w:p>
    <w:p>
      <w:pPr>
        <w:pStyle w:val="TOC2"/>
        <w:tabs>
          <w:tab w:val="right" w:leader="dot" w:pos="8306"/>
        </w:tabs>
      </w:pPr>
      <w:hyperlink w:anchor="_Toc23615" w:history="1">
        <w:r>
          <w:rPr>
            <w:rFonts w:ascii="仿宋" w:eastAsia="仿宋" w:hAnsi="仿宋" w:cs="仿宋" w:hint="eastAsia"/>
            <w:lang w:eastAsia="zh-CN"/>
          </w:rPr>
          <w:t>(二)、供应商选择与合作</w:t>
        </w:r>
        <w:r>
          <w:tab/>
        </w:r>
        <w:r>
          <w:fldChar w:fldCharType="begin"/>
        </w:r>
        <w:r>
          <w:instrText xml:space="preserve"> PAGEREF _Toc23615 \h </w:instrText>
        </w:r>
        <w:r>
          <w:fldChar w:fldCharType="separate"/>
        </w:r>
        <w:r>
          <w:t>71</w:t>
        </w:r>
        <w:r>
          <w:fldChar w:fldCharType="end"/>
        </w:r>
      </w:hyperlink>
    </w:p>
    <w:p>
      <w:pPr>
        <w:pStyle w:val="TOC2"/>
        <w:tabs>
          <w:tab w:val="right" w:leader="dot" w:pos="8306"/>
        </w:tabs>
      </w:pPr>
      <w:hyperlink w:anchor="_Toc12652" w:history="1">
        <w:r>
          <w:rPr>
            <w:rFonts w:ascii="仿宋" w:eastAsia="仿宋" w:hAnsi="仿宋" w:cs="仿宋" w:hint="eastAsia"/>
            <w:lang w:eastAsia="zh-CN"/>
          </w:rPr>
          <w:t>(三)、物流与库存管理</w:t>
        </w:r>
        <w:r>
          <w:tab/>
        </w:r>
        <w:r>
          <w:fldChar w:fldCharType="begin"/>
        </w:r>
        <w:r>
          <w:instrText xml:space="preserve"> PAGEREF _Toc12652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05"/>
      <w:r>
        <w:rPr>
          <w:rFonts w:ascii="仿宋" w:eastAsia="仿宋" w:hAnsi="仿宋" w:cs="仿宋" w:hint="eastAsia"/>
          <w:sz w:val="28"/>
          <w:lang w:eastAsia="zh-CN"/>
        </w:rPr>
        <w:t>一、植保设备项目土建工程</w:t>
      </w:r>
      <w:bookmarkEnd w:id="2"/>
    </w:p>
    <w:p>
      <w:pPr>
        <w:pStyle w:val="Heading2"/>
        <w:rPr>
          <w:rFonts w:ascii="仿宋" w:eastAsia="仿宋" w:hAnsi="仿宋" w:cs="仿宋" w:hint="eastAsia"/>
          <w:lang w:eastAsia="zh-CN"/>
        </w:rPr>
      </w:pPr>
      <w:bookmarkStart w:id="3" w:name="_Toc208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在植保设备项目的建筑工程设计中，我们将秉承一系列重要的设计原则，以确保植保设备项目建筑在功能、美观、可持续性等方面达到最佳效果。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首要原则是确保建筑的功能性得到最大化的发挥。我们将充分理解植保设备项目的实际需求，合理布局各个功能区域，保证建筑在满足业务需求的同时，提供高效的工作环境。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在建筑设计中，我们将综合考虑建设和运营成本。通过精细的经济效益分析，确保设计方案在高效利用资源的同时，对植保设备项目的长期盈利能力有积极的贡献。</w:t>
      </w:r>
    </w:p>
    <w:p>
      <w:pPr>
        <w:pStyle w:val="Heading2"/>
        <w:ind w:firstLine="560" w:firstLineChars="200"/>
        <w:rPr>
          <w:rFonts w:ascii="仿宋" w:eastAsia="仿宋" w:hAnsi="仿宋" w:cs="仿宋" w:hint="eastAsia"/>
          <w:sz w:val="28"/>
          <w:lang w:eastAsia="zh-CN"/>
        </w:rPr>
      </w:pPr>
      <w:bookmarkStart w:id="4" w:name="_Toc305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的土建工程设计中，我们将精准设定设计年限，结合植保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保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5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植保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保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保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本期工程植保设备项目预计总建筑面积XXX平方米，其中：计容建筑面积XXX平方米，计划建筑工程投资XX万元，占植保设备项目总投资的XX%。</w:t>
      </w:r>
    </w:p>
    <w:p>
      <w:pPr>
        <w:pStyle w:val="Heading1"/>
        <w:ind w:firstLine="560" w:firstLineChars="200"/>
        <w:rPr>
          <w:rFonts w:ascii="仿宋" w:eastAsia="仿宋" w:hAnsi="仿宋" w:cs="仿宋" w:hint="eastAsia"/>
          <w:sz w:val="28"/>
          <w:lang w:eastAsia="zh-CN"/>
        </w:rPr>
      </w:pPr>
      <w:bookmarkStart w:id="7" w:name="_Toc9353"/>
      <w:r>
        <w:rPr>
          <w:rFonts w:ascii="仿宋" w:eastAsia="仿宋" w:hAnsi="仿宋" w:cs="仿宋" w:hint="eastAsia"/>
          <w:sz w:val="28"/>
          <w:lang w:eastAsia="zh-CN"/>
        </w:rPr>
        <w:t>二、植保设备项目建设背景及必要性分析</w:t>
      </w:r>
      <w:bookmarkEnd w:id="7"/>
    </w:p>
    <w:p>
      <w:pPr>
        <w:pStyle w:val="Heading2"/>
        <w:rPr>
          <w:rFonts w:ascii="仿宋" w:eastAsia="仿宋" w:hAnsi="仿宋" w:cs="仿宋" w:hint="eastAsia"/>
          <w:lang w:eastAsia="zh-CN"/>
        </w:rPr>
      </w:pPr>
      <w:bookmarkStart w:id="8" w:name="_Toc25785"/>
      <w:r>
        <w:rPr>
          <w:rFonts w:ascii="仿宋" w:eastAsia="仿宋" w:hAnsi="仿宋" w:cs="仿宋" w:hint="eastAsia"/>
          <w:lang w:eastAsia="zh-CN"/>
        </w:rPr>
        <w:t>(一)、植保设备项目背景分析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保设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保设备项目在这个潮流中的定位。同时，我们将关注行业内涌现的新兴机遇，以便植保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保设备项目提供了强大的发展动力。我们将聚焦于行业内最新的技术发展趋势，包括但不限于人工智能、大数据分析、物联网等领域。通过深度的技术研究，我们将确保植保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保设备项目发展的源泉。我们将投入更多的精力对市场需求进行深入剖析，超越表面的需求，深入挖掘潜在的市场痛点和机遇。通过对市场需求的细致了解，植保设备项目将更有针对性地设计解决方案，满足市场的多样化需求，从而更好地促进植保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保设备项目战略至关重要。我们将对竞争态势进行更为深入的分析，包括但不限于市场份额、产品特点、客户满意度等多个维度。通过深度的竞争分析，植保设备项目将能够更准确地把握市场脉搏，制定具有竞争力的植保设备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保设备项目的发展具有直接的影响。我们将进行更为全面的法规和政策分析，了解行业发展中的潜在法律风险和合规挑战。通过充分了解和遵守相关法规，植保设备项目将确保在法律框架内合法合规运营，为植保设备项目的稳健发展提供有力支持。</w:t>
      </w:r>
    </w:p>
    <w:p>
      <w:pPr>
        <w:pStyle w:val="Heading2"/>
        <w:ind w:firstLine="560" w:firstLineChars="200"/>
        <w:rPr>
          <w:rFonts w:ascii="仿宋" w:eastAsia="仿宋" w:hAnsi="仿宋" w:cs="仿宋" w:hint="eastAsia"/>
          <w:sz w:val="28"/>
          <w:lang w:eastAsia="zh-CN"/>
        </w:rPr>
      </w:pPr>
      <w:bookmarkStart w:id="9" w:name="_Toc4098"/>
      <w:r>
        <w:rPr>
          <w:rFonts w:ascii="仿宋" w:eastAsia="仿宋" w:hAnsi="仿宋" w:cs="仿宋" w:hint="eastAsia"/>
          <w:sz w:val="28"/>
          <w:lang w:eastAsia="zh-CN"/>
        </w:rPr>
        <w:t>(二)、植保设备项目建设必要性分析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建设的迫切性源于对行业发展趋势的深刻洞察。我们正处于一个行业变革的时代，科技创新、数字化转型成为企业发展的关键动力。植保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建设不仅仅是为了跟上潮流，更是为了通过技术创新推动企业的持续发展。通过引入先进的技术和解决方案，植保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保设备项目的建设成为必然选择，通过提高产品质量、拓展服务领域，从而在竞争中获得更多的机会。植保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保设备项目建设的必要性体现在对客户需求更精准的满足。通过植保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建设的背后是对企业持续创新的追求。只有通过不断创新，企业才能在竞争中立于不败之地。植保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3629"/>
      <w:r>
        <w:rPr>
          <w:rFonts w:ascii="仿宋" w:eastAsia="仿宋" w:hAnsi="仿宋" w:cs="仿宋" w:hint="eastAsia"/>
          <w:sz w:val="28"/>
          <w:lang w:eastAsia="zh-CN"/>
        </w:rPr>
        <w:t>三、植保设备项目绩效评估</w:t>
      </w:r>
      <w:bookmarkEnd w:id="10"/>
    </w:p>
    <w:p>
      <w:pPr>
        <w:pStyle w:val="Heading2"/>
        <w:rPr>
          <w:rFonts w:ascii="仿宋" w:eastAsia="仿宋" w:hAnsi="仿宋" w:cs="仿宋" w:hint="eastAsia"/>
          <w:lang w:eastAsia="zh-CN"/>
        </w:rPr>
      </w:pPr>
      <w:bookmarkStart w:id="11" w:name="_Toc612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中，我们设计了一套全面的绩效评估指标，以确保植保设备项目的可控和成功交付。这些指标跨足植保设备项目目标、成本、进度和质量等多个维度，为我们提供了全面洞察植保设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目标达成率是我们关注的首要指标。我们设定了明确的目标，并通过定期监测和评估，迅速发现并应对潜在的目标偏差。这为植保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成本绩效是另一个核心关注点。通过实际成本与预算成本的对比分析，我们深入了解成本差异的原因，及时调整资源分配，保持植保设备项目在经济效益方面的合理水平。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进度作为关键的绩效指标之一，得到了精心的关注。我们制定了详细的植保设备项目进度计划，并设立了进度符合度指标，确保实际进度与计划进度保持一致。这使我们能够快速发现和解决潜在的进度问题，保持植保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保设备项目绩效的不可或缺的一环。我们引入了一系列的质量标准和客户满意度指标，以确保植保设备项目交付的成果在质量上达到或超越预期水平。通过持续监测这些指标，我们努力提升植保设备项目整体质量水平，为植保设备项目的成功交付提供有力保障。通过这些科学且全面的绩效评估，我们能够更好地引导植保设备项目的持续改进，确保植保设备项目目标的顺利达成。</w:t>
      </w:r>
    </w:p>
    <w:p>
      <w:pPr>
        <w:pStyle w:val="Heading2"/>
        <w:ind w:firstLine="560" w:firstLineChars="200"/>
        <w:rPr>
          <w:rFonts w:ascii="仿宋" w:eastAsia="仿宋" w:hAnsi="仿宋" w:cs="仿宋" w:hint="eastAsia"/>
          <w:sz w:val="28"/>
          <w:lang w:eastAsia="zh-CN"/>
        </w:rPr>
      </w:pPr>
      <w:bookmarkStart w:id="12" w:name="_Toc890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绩效评估是植保设备项目中的关键环节，为确保植保设备项目达到预期目标，我们采用了多层次、多维度的绩效评估方法。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植保设备项目的战略目标对齐，确保每个决策和行动都与植保设备项目整体目标保持一致。团队会定期召开战略对齐会议，审视当前工作与植保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保设备项目进度、质量、成本和风险等方面。这些指标通过数据收集和分析，为植保设备项目管理团队提供了客观的评估依据。例如，我们通过植保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绩效评估不仅仅停留在植保设备项目内部，还考虑了植保设备项目对外部环境的影响。我们定期进行干系人满意度调查，以了解各利益相关方对植保设备项目的期望和满意度，并及时做出调整。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这种多层次、多角度的绩效评估方法，使得我们能够全面了解植保设备项目的运行状态，及时做出调整，确保植保设备项目在不断变化的环境中保持稳健前行。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1113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为了确保植保设备项目的有效管理和不断优化，我们采用了精心设计的绩效评估周期。这个周期旨在实现灵活、实时和全面的评估，以适应植保设备项目执行中的各种挑战。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保设备项目的不同需求，分为短期、中期和长期。短期评估关注每个迭代或工作周期，以及时发现和解决当前任务中的问题。中期评估涵盖几个迭代，深入了解整体植保设备项目的趋势和性能。长期评估则着眼于整个植保设备项目阶段，确保植保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保设备项目管理工具和协作平台，团队成员能够随时更新和分享植保设备项目数据。这种实时性的反馈机制使我们能够及时察觉潜在问题，快速调整，保持植保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保设备项目的决策制定密不可分。每个周期的植保设备项目回顾会议成为集体总结经验、识别问题深层次原因并找到创新解决方案的平台。这种定期的反思与调整机制使植保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1821"/>
      <w:r>
        <w:rPr>
          <w:rFonts w:ascii="仿宋" w:eastAsia="仿宋" w:hAnsi="仿宋" w:cs="仿宋" w:hint="eastAsia"/>
          <w:sz w:val="28"/>
          <w:lang w:eastAsia="zh-CN"/>
        </w:rPr>
        <w:t>四、植保设备项目选址可行性分析</w:t>
      </w:r>
      <w:bookmarkEnd w:id="14"/>
    </w:p>
    <w:p>
      <w:pPr>
        <w:pStyle w:val="Heading2"/>
        <w:rPr>
          <w:rFonts w:ascii="仿宋" w:eastAsia="仿宋" w:hAnsi="仿宋" w:cs="仿宋" w:hint="eastAsia"/>
          <w:lang w:eastAsia="zh-CN"/>
        </w:rPr>
      </w:pPr>
      <w:bookmarkStart w:id="15" w:name="_Toc17845"/>
      <w:r>
        <w:rPr>
          <w:rFonts w:ascii="仿宋" w:eastAsia="仿宋" w:hAnsi="仿宋" w:cs="仿宋" w:hint="eastAsia"/>
          <w:lang w:eastAsia="zh-CN"/>
        </w:rPr>
        <w:t>(一)、植保设备项目选址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该植保设备项目选址位于XX省XX市XX区XXX街道</w:t>
      </w:r>
    </w:p>
    <w:p>
      <w:pPr>
        <w:pStyle w:val="Heading2"/>
        <w:ind w:firstLine="560" w:firstLineChars="200"/>
        <w:rPr>
          <w:rFonts w:ascii="仿宋" w:eastAsia="仿宋" w:hAnsi="仿宋" w:cs="仿宋" w:hint="eastAsia"/>
          <w:sz w:val="28"/>
          <w:lang w:eastAsia="zh-CN"/>
        </w:rPr>
      </w:pPr>
      <w:bookmarkStart w:id="16" w:name="_Toc3235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植保设备项目的征地面积将根据植保设备项目的实际规模和需求进行精确规划。具体面积XXX平方米，旨在确保植保设备项目不仅能够满足当前的发展需求，还能够预留空间以适应未来的扩展。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净用地面积是在征地面积基础上去除不可利用面积后的实际可开发用地。具体面积XXX平方米，考虑到环保、交通、安全等多方面因素，以确保植保设备项目在整体利用效率上达到最优。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植保设备项目计划建设的建筑总规模具体面积XXX平方米。这一规模的确定综合考虑了植保设备项目的性质、规模，以及城市规划的相关要求，确保建筑布局与周边环境协调一致。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绿地率是植保设备项目用地中被规划为绿地的比例。具体面积XXX平方米，旨在通过合理规划绿地，改善植保设备项目周边环境，提升居民生活质量，并符合城市整体绿化规划。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容积率是用地上可以建设的建筑总体积与用地面积之比。具体面积XXX，通过合理的容积率规划，确保植保设备项目建筑规模与周边环境和谐共生。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确保植保设备项目选址与当地城市规划相一致，具体面积XXX平方米。通过与城市规划部门深入沟通，确保植保设备项目不仅符合城市的整体发展方向，还能够融入城市的发展布局，为城市的长远发展贡献力量。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保设备项目选址符合当地产业政策，具体面积XXX平方米。这包括植保设备项目对当地经济的促进作用，以及对相关产业的带动效应，确保植保设备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用地总体要求必须符合环保和可持续发展的原则，具体面积XXX平方米。通过采用绿色建筑设计、节能减排等措施，确保植保设备项目在建设和运营过程中对环境的影响最小化，达到可持续发展的要求。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确保植保设备项目选址具备必要的公共设施配套，具体面积XXX平方米。这包括交通便利性、教育、医疗等基础设施，以提高居民生活品质，使得植保设备项目选址更具吸引力。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考虑用地总体要求对当地社会稳定性的影响，具体面积XXX平方米。通过深入了解当地社区反馈，确保植保设备项目的选址和建设过程对当地社会和谐稳定产生积极作用。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保设备项目选址不仅符合法规和规划，还在实际操作中具有可行性。这一全面规划将为植保设备项目的成功实施提供坚实的基础，确保植保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71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植保设备项目的设备规划和空间设计中，我们将采取灵活设备布局的措施。设备布局将根据实际需求进行灵活设计，避免不必要的浪费。通过合理规划设备摆放位置，我们将提高设备的利用率，减少设备间距，以确保植保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保设备项目内部引入共享设施的概念，例如共享会议室、办公区等。通过这种方式，我们可以减少对资源的重复建设，提高资源共享效率，从而减小植保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65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植保设备项目的总图布置中，我们将不同功能区域进行明确的规划，以最大程度满足植保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https://d.book118.com/978003015114006047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B5A0F"/>
    <w:rsid w:val="586B5A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03015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2024-03-07T02:07:00Z</dcterms:created>
  <dcterms:modified xsi:type="dcterms:W3CDTF">2024-03-07T02:08:10Z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A2E17EB0F6794767899C6546D78FBC8A_11</vt:lpwstr>
  </property>
  <property fmtid="{D5CDD505-2E9C-101B-9397-08002B2CF9AE}" pid="3" name="KSOProductBuildVer">
    <vt:lpwstr>2052-12.1.0.16388</vt:lpwstr>
  </property>
</Properties>
</file>