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核磁共振岩心测试仪项目招商引资推介报告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0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_Toc30608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" w:history="1">
        <w:r>
          <w:rPr>
            <w:rFonts w:ascii="仿宋" w:eastAsia="仿宋" w:hAnsi="仿宋" w:cs="仿宋" w:hint="eastAsia"/>
            <w:lang w:eastAsia="zh-CN"/>
          </w:rPr>
          <w:t>一、核磁共振岩心测试仪项目选址研究</w:t>
        </w:r>
        <w:r>
          <w:tab/>
        </w:r>
        <w:r>
          <w:fldChar w:fldCharType="begin"/>
        </w:r>
        <w:r>
          <w:instrText xml:space="preserve"> PAGEREF _Toc1792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3" w:history="1">
        <w:r>
          <w:rPr>
            <w:rFonts w:ascii="仿宋" w:eastAsia="仿宋" w:hAnsi="仿宋" w:cs="仿宋" w:hint="eastAsia"/>
            <w:lang w:eastAsia="zh-CN"/>
          </w:rPr>
          <w:t>(一)、核磁共振岩心测试仪项目选址的指导原则</w:t>
        </w:r>
        <w:r>
          <w:tab/>
        </w:r>
        <w:r>
          <w:fldChar w:fldCharType="begin"/>
        </w:r>
        <w:r>
          <w:instrText xml:space="preserve"> PAGEREF _Toc4853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3" w:history="1">
        <w:r>
          <w:rPr>
            <w:rFonts w:ascii="仿宋" w:eastAsia="仿宋" w:hAnsi="仿宋" w:cs="仿宋" w:hint="eastAsia"/>
            <w:lang w:eastAsia="zh-CN"/>
          </w:rPr>
          <w:t>(二)、核磁共振岩心测试仪项目选址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9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_Toc29469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9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_Toc30529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9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_Toc28089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8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_Toc21208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4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_Toc5714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4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_Toc19984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8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_Toc20548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1" w:history="1">
        <w:r>
          <w:rPr>
            <w:rFonts w:ascii="仿宋" w:eastAsia="仿宋" w:hAnsi="仿宋" w:cs="仿宋" w:hint="eastAsia"/>
            <w:lang w:eastAsia="zh-CN"/>
          </w:rPr>
          <w:t>二、核磁共振岩心测试仪项目概论</w:t>
        </w:r>
        <w:r>
          <w:tab/>
        </w:r>
        <w:r>
          <w:fldChar w:fldCharType="begin"/>
        </w:r>
        <w:r>
          <w:instrText xml:space="preserve"> PAGEREF _Toc32141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" w:history="1">
        <w:r>
          <w:rPr>
            <w:rFonts w:ascii="仿宋" w:eastAsia="仿宋" w:hAnsi="仿宋" w:cs="仿宋" w:hint="eastAsia"/>
            <w:lang w:eastAsia="zh-CN"/>
          </w:rPr>
          <w:t>(一)、核磁共振岩心测试仪项目名称</w:t>
        </w:r>
        <w:r>
          <w:tab/>
        </w:r>
        <w:r>
          <w:fldChar w:fldCharType="begin"/>
        </w:r>
        <w:r>
          <w:instrText xml:space="preserve"> PAGEREF _Toc2419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8" w:history="1">
        <w:r>
          <w:rPr>
            <w:rFonts w:ascii="仿宋" w:eastAsia="仿宋" w:hAnsi="仿宋" w:cs="仿宋" w:hint="eastAsia"/>
            <w:lang w:eastAsia="zh-CN"/>
          </w:rPr>
          <w:t>(二)、核磁共振岩心测试仪项目选址</w:t>
        </w:r>
        <w:r>
          <w:tab/>
        </w:r>
        <w:r>
          <w:fldChar w:fldCharType="begin"/>
        </w:r>
        <w:r>
          <w:instrText xml:space="preserve"> PAGEREF _Toc23598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2" w:history="1">
        <w:r>
          <w:rPr>
            <w:rFonts w:ascii="仿宋" w:eastAsia="仿宋" w:hAnsi="仿宋" w:cs="仿宋" w:hint="eastAsia"/>
            <w:lang w:eastAsia="zh-CN"/>
          </w:rPr>
          <w:t>(三)、核磁共振岩心测试仪项目用地规模</w:t>
        </w:r>
        <w:r>
          <w:tab/>
        </w:r>
        <w:r>
          <w:fldChar w:fldCharType="begin"/>
        </w:r>
        <w:r>
          <w:instrText xml:space="preserve"> PAGEREF _Toc11172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0" w:history="1">
        <w:r>
          <w:rPr>
            <w:rFonts w:ascii="仿宋" w:eastAsia="仿宋" w:hAnsi="仿宋" w:cs="仿宋" w:hint="eastAsia"/>
            <w:lang w:eastAsia="zh-CN"/>
          </w:rPr>
          <w:t>(四)、核磁共振岩心测试仪项目用地控制指标</w:t>
        </w:r>
        <w:r>
          <w:tab/>
        </w:r>
        <w:r>
          <w:fldChar w:fldCharType="begin"/>
        </w:r>
        <w:r>
          <w:instrText xml:space="preserve"> PAGEREF _Toc9600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_Toc418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4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_Toc18634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4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_Toc30364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" w:history="1">
        <w:r>
          <w:rPr>
            <w:rFonts w:ascii="仿宋" w:eastAsia="仿宋" w:hAnsi="仿宋" w:cs="仿宋" w:hint="eastAsia"/>
            <w:lang w:eastAsia="zh-CN"/>
          </w:rPr>
          <w:t>(九)、核磁共振岩心测试仪项目总投资及资本结构</w:t>
        </w:r>
        <w:r>
          <w:tab/>
        </w:r>
        <w:r>
          <w:fldChar w:fldCharType="begin"/>
        </w:r>
        <w:r>
          <w:instrText xml:space="preserve"> PAGEREF _Toc2397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0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_Toc18420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3" w:history="1">
        <w:r>
          <w:rPr>
            <w:rFonts w:ascii="仿宋" w:eastAsia="仿宋" w:hAnsi="仿宋" w:cs="仿宋" w:hint="eastAsia"/>
            <w:lang w:eastAsia="zh-CN"/>
          </w:rPr>
          <w:t>(十一)、核磁共振岩心测试仪项目预期经济效益规划目标</w:t>
        </w:r>
        <w:r>
          <w:tab/>
        </w:r>
        <w:r>
          <w:fldChar w:fldCharType="begin"/>
        </w:r>
        <w:r>
          <w:instrText xml:space="preserve"> PAGEREF _Toc23113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3" w:history="1">
        <w:r>
          <w:rPr>
            <w:rFonts w:ascii="仿宋" w:eastAsia="仿宋" w:hAnsi="仿宋" w:cs="仿宋" w:hint="eastAsia"/>
            <w:lang w:eastAsia="zh-CN"/>
          </w:rPr>
          <w:t>(十二)、核磁共振岩心测试仪项目进度计划</w:t>
        </w:r>
        <w:r>
          <w:tab/>
        </w:r>
        <w:r>
          <w:fldChar w:fldCharType="begin"/>
        </w:r>
        <w:r>
          <w:instrText xml:space="preserve"> PAGEREF _Toc9773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2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_Toc12872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0" w:history="1">
        <w:r>
          <w:rPr>
            <w:rFonts w:ascii="仿宋" w:eastAsia="仿宋" w:hAnsi="仿宋" w:cs="仿宋" w:hint="eastAsia"/>
            <w:lang w:eastAsia="zh-CN"/>
          </w:rPr>
          <w:t>(十四)、核磁共振岩心测试仪项目评价</w:t>
        </w:r>
        <w:r>
          <w:tab/>
        </w:r>
        <w:r>
          <w:fldChar w:fldCharType="begin"/>
        </w:r>
        <w:r>
          <w:instrText xml:space="preserve"> PAGEREF _Toc5460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3" w:history="1">
        <w:r>
          <w:rPr>
            <w:rFonts w:ascii="仿宋" w:eastAsia="仿宋" w:hAnsi="仿宋" w:cs="仿宋" w:hint="eastAsia"/>
            <w:lang w:eastAsia="zh-CN"/>
          </w:rPr>
          <w:t>三、建设规模</w:t>
        </w:r>
        <w:r>
          <w:tab/>
        </w:r>
        <w:r>
          <w:fldChar w:fldCharType="begin"/>
        </w:r>
        <w:r>
          <w:instrText xml:space="preserve"> PAGEREF _Toc4613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_Toc13986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_Toc5165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_Toc1820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_Toc652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0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_Toc28340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1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_Toc15681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1" w:history="1">
        <w:r>
          <w:rPr>
            <w:rFonts w:ascii="仿宋" w:eastAsia="仿宋" w:hAnsi="仿宋" w:cs="仿宋" w:hint="eastAsia"/>
            <w:lang w:eastAsia="zh-CN"/>
          </w:rPr>
          <w:t>(四)、核磁共振岩心测试仪项目建设对区域经济的短期与长期影响</w:t>
        </w:r>
        <w:r>
          <w:tab/>
        </w:r>
        <w:r>
          <w:fldChar w:fldCharType="begin"/>
        </w:r>
        <w:r>
          <w:instrText xml:space="preserve"> PAGEREF _Toc19771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0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_Toc19550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3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_Toc30633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0" w:history="1">
        <w:r>
          <w:rPr>
            <w:rFonts w:ascii="仿宋" w:eastAsia="仿宋" w:hAnsi="仿宋" w:cs="仿宋" w:hint="eastAsia"/>
            <w:lang w:eastAsia="zh-CN"/>
          </w:rPr>
          <w:t>(八)、核磁共振岩心测试仪项目建设的经济效益与环境效益权衡分析</w:t>
        </w:r>
        <w:r>
          <w:tab/>
        </w:r>
        <w:r>
          <w:fldChar w:fldCharType="begin"/>
        </w:r>
        <w:r>
          <w:instrText xml:space="preserve"> PAGEREF _Toc12500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8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_Toc23908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6" w:history="1">
        <w:r>
          <w:rPr>
            <w:rFonts w:ascii="仿宋" w:eastAsia="仿宋" w:hAnsi="仿宋" w:cs="仿宋" w:hint="eastAsia"/>
            <w:lang w:eastAsia="zh-CN"/>
          </w:rPr>
          <w:t>五、工艺原则</w:t>
        </w:r>
        <w:r>
          <w:tab/>
        </w:r>
        <w:r>
          <w:fldChar w:fldCharType="begin"/>
        </w:r>
        <w:r>
          <w:instrText xml:space="preserve"> PAGEREF _Toc22706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" w:history="1">
        <w:r>
          <w:rPr>
            <w:rFonts w:ascii="仿宋" w:eastAsia="仿宋" w:hAnsi="仿宋" w:cs="仿宋" w:hint="eastAsia"/>
            <w:lang w:eastAsia="zh-CN"/>
          </w:rPr>
          <w:t>(一)、核磁共振岩心测试仪项目建设期的原材料及辅助材料供应概述</w:t>
        </w:r>
        <w:r>
          <w:tab/>
        </w:r>
        <w:r>
          <w:fldChar w:fldCharType="begin"/>
        </w:r>
        <w:r>
          <w:instrText xml:space="preserve"> PAGEREF _Toc2108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(二)、核磁共振岩心测试仪项目运营期原辅材料采购及管理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7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_Toc17877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4" w:history="1">
        <w:r>
          <w:rPr>
            <w:rFonts w:ascii="仿宋" w:eastAsia="仿宋" w:hAnsi="仿宋" w:cs="仿宋" w:hint="eastAsia"/>
            <w:lang w:eastAsia="zh-CN"/>
          </w:rPr>
          <w:t>(四)、核磁共振岩心测试仪项目工艺技术设计方案</w:t>
        </w:r>
        <w:r>
          <w:tab/>
        </w:r>
        <w:r>
          <w:fldChar w:fldCharType="begin"/>
        </w:r>
        <w:r>
          <w:instrText xml:space="preserve"> PAGEREF _Toc7514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3" w:history="1">
        <w:r>
          <w:rPr>
            <w:rFonts w:ascii="仿宋" w:eastAsia="仿宋" w:hAnsi="仿宋" w:cs="仿宋" w:hint="eastAsia"/>
            <w:lang w:eastAsia="zh-CN"/>
          </w:rPr>
          <w:t>(五)、核磁共振岩心测试仪项目设备选型及配置方案</w:t>
        </w:r>
        <w:r>
          <w:tab/>
        </w:r>
        <w:r>
          <w:fldChar w:fldCharType="begin"/>
        </w:r>
        <w:r>
          <w:instrText xml:space="preserve"> PAGEREF _Toc19083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5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_Toc21595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_Toc31748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8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_Toc19998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5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_Toc11585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0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_Toc15730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8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_Toc14918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5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_Toc22785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9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_Toc21009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2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_Toc15692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8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_Toc29568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4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_Toc14314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_Toc2445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7" w:history="1">
        <w:r>
          <w:rPr>
            <w:rFonts w:ascii="仿宋" w:eastAsia="仿宋" w:hAnsi="仿宋" w:cs="仿宋" w:hint="eastAsia"/>
            <w:lang w:eastAsia="zh-CN"/>
          </w:rPr>
          <w:t>(三)、核磁共振岩心测试仪项目地能源消耗与供应状况</w:t>
        </w:r>
        <w:r>
          <w:tab/>
        </w:r>
        <w:r>
          <w:fldChar w:fldCharType="begin"/>
        </w:r>
        <w:r>
          <w:instrText xml:space="preserve"> PAGEREF _Toc31787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8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_Toc24878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4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_Toc25274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_Toc27763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2" w:history="1">
        <w:r>
          <w:rPr>
            <w:rFonts w:ascii="仿宋" w:eastAsia="仿宋" w:hAnsi="仿宋" w:cs="仿宋" w:hint="eastAsia"/>
            <w:lang w:eastAsia="zh-CN"/>
          </w:rPr>
          <w:t>八、核磁共振岩心测试仪项目投资方案分析</w:t>
        </w:r>
        <w:r>
          <w:tab/>
        </w:r>
        <w:r>
          <w:fldChar w:fldCharType="begin"/>
        </w:r>
        <w:r>
          <w:instrText xml:space="preserve"> PAGEREF _Toc11052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" w:history="1">
        <w:r>
          <w:rPr>
            <w:rFonts w:ascii="仿宋" w:eastAsia="仿宋" w:hAnsi="仿宋" w:cs="仿宋" w:hint="eastAsia"/>
            <w:lang w:eastAsia="zh-CN"/>
          </w:rPr>
          <w:t>(一)、核磁共振岩心测试仪项目估算说明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(二)、核磁共振岩心测试仪项目总投资估算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3" w:history="1">
        <w:r>
          <w:rPr>
            <w:rFonts w:ascii="仿宋" w:eastAsia="仿宋" w:hAnsi="仿宋" w:cs="仿宋" w:hint="eastAsia"/>
            <w:lang w:eastAsia="zh-CN"/>
          </w:rPr>
          <w:t>九、核磁共振岩心测试仪项目优势</w:t>
        </w:r>
        <w:r>
          <w:tab/>
        </w:r>
        <w:r>
          <w:fldChar w:fldCharType="begin"/>
        </w:r>
        <w:r>
          <w:instrText xml:space="preserve"> PAGEREF _Toc8103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8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_Toc4428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2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_Toc9372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_Toc29474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9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_Toc27299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3" w:history="1">
        <w:r>
          <w:rPr>
            <w:rFonts w:ascii="仿宋" w:eastAsia="仿宋" w:hAnsi="仿宋" w:cs="仿宋" w:hint="eastAsia"/>
            <w:lang w:eastAsia="zh-CN"/>
          </w:rPr>
          <w:t>十、核磁共振岩心测试仪项目可行性研究</w:t>
        </w:r>
        <w:r>
          <w:tab/>
        </w:r>
        <w:r>
          <w:fldChar w:fldCharType="begin"/>
        </w:r>
        <w:r>
          <w:instrText xml:space="preserve"> PAGEREF _Toc9623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1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_Toc28741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9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_Toc15819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5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_Toc11255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1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_Toc32491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_Toc2194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5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_Toc4935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4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_Toc21244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7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_Toc18617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2" w:history="1">
        <w:r>
          <w:rPr>
            <w:rFonts w:ascii="仿宋" w:eastAsia="仿宋" w:hAnsi="仿宋" w:cs="仿宋" w:hint="eastAsia"/>
            <w:lang w:eastAsia="zh-CN"/>
          </w:rPr>
          <w:t>十二、核磁共振岩心测试仪项目管理计划</w:t>
        </w:r>
        <w:r>
          <w:tab/>
        </w:r>
        <w:r>
          <w:fldChar w:fldCharType="begin"/>
        </w:r>
        <w:r>
          <w:instrText xml:space="preserve"> PAGEREF _Toc11522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0" w:history="1">
        <w:r>
          <w:rPr>
            <w:rFonts w:ascii="仿宋" w:eastAsia="仿宋" w:hAnsi="仿宋" w:cs="仿宋" w:hint="eastAsia"/>
            <w:lang w:eastAsia="zh-CN"/>
          </w:rPr>
          <w:t>(一)、核磁共振岩心测试仪项目管理概述</w:t>
        </w:r>
        <w:r>
          <w:tab/>
        </w:r>
        <w:r>
          <w:fldChar w:fldCharType="begin"/>
        </w:r>
        <w:r>
          <w:instrText xml:space="preserve"> PAGEREF _Toc9500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679" w:history="1">
        <w:r>
          <w:rPr>
            <w:rFonts w:ascii="仿宋" w:eastAsia="仿宋" w:hAnsi="仿宋" w:cs="仿宋" w:hint="eastAsia"/>
            <w:lang w:eastAsia="zh-CN"/>
          </w:rPr>
          <w:t>(二)、核磁共振岩心测试仪项目组织结构</w:t>
        </w:r>
        <w:r>
          <w:tab/>
        </w:r>
        <w:r>
          <w:fldChar w:fldCharType="begin"/>
        </w:r>
        <w:r>
          <w:instrText xml:space="preserve"> PAGEREF _Toc11679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8" w:history="1">
        <w:r>
          <w:rPr>
            <w:rFonts w:ascii="仿宋" w:eastAsia="仿宋" w:hAnsi="仿宋" w:cs="仿宋" w:hint="eastAsia"/>
            <w:lang w:eastAsia="zh-CN"/>
          </w:rPr>
          <w:t>(三)、核磁共振岩心测试仪项目计划与进度</w:t>
        </w:r>
        <w:r>
          <w:tab/>
        </w:r>
        <w:r>
          <w:fldChar w:fldCharType="begin"/>
        </w:r>
        <w:r>
          <w:instrText xml:space="preserve"> PAGEREF _Toc25228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9" w:history="1">
        <w:r>
          <w:rPr>
            <w:rFonts w:ascii="仿宋" w:eastAsia="仿宋" w:hAnsi="仿宋" w:cs="仿宋" w:hint="eastAsia"/>
            <w:lang w:eastAsia="zh-CN"/>
          </w:rPr>
          <w:t>(四)、核磁共振岩心测试仪项目质量管理</w:t>
        </w:r>
        <w:r>
          <w:tab/>
        </w:r>
        <w:r>
          <w:fldChar w:fldCharType="begin"/>
        </w:r>
        <w:r>
          <w:instrText xml:space="preserve"> PAGEREF _Toc13719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9" w:history="1">
        <w:r>
          <w:rPr>
            <w:rFonts w:ascii="仿宋" w:eastAsia="仿宋" w:hAnsi="仿宋" w:cs="仿宋" w:hint="eastAsia"/>
            <w:lang w:eastAsia="zh-CN"/>
          </w:rPr>
          <w:t>(五)、核磁共振岩心测试仪项目风险管理</w:t>
        </w:r>
        <w:r>
          <w:tab/>
        </w:r>
        <w:r>
          <w:fldChar w:fldCharType="begin"/>
        </w:r>
        <w:r>
          <w:instrText xml:space="preserve"> PAGEREF _Toc3959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2" w:history="1">
        <w:r>
          <w:rPr>
            <w:rFonts w:ascii="仿宋" w:eastAsia="仿宋" w:hAnsi="仿宋" w:cs="仿宋" w:hint="eastAsia"/>
            <w:lang w:eastAsia="zh-CN"/>
          </w:rPr>
          <w:t>(六)、核磁共振岩心测试仪项目成本管理</w:t>
        </w:r>
        <w:r>
          <w:tab/>
        </w:r>
        <w:r>
          <w:fldChar w:fldCharType="begin"/>
        </w:r>
        <w:r>
          <w:instrText xml:space="preserve"> PAGEREF _Toc20352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5" w:history="1">
        <w:r>
          <w:rPr>
            <w:rFonts w:ascii="仿宋" w:eastAsia="仿宋" w:hAnsi="仿宋" w:cs="仿宋" w:hint="eastAsia"/>
            <w:lang w:eastAsia="zh-CN"/>
          </w:rPr>
          <w:t>(七)、核磁共振岩心测试仪项目人力资源管理</w:t>
        </w:r>
        <w:r>
          <w:tab/>
        </w:r>
        <w:r>
          <w:fldChar w:fldCharType="begin"/>
        </w:r>
        <w:r>
          <w:instrText xml:space="preserve"> PAGEREF _Toc4695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1" w:history="1">
        <w:r>
          <w:rPr>
            <w:rFonts w:ascii="仿宋" w:eastAsia="仿宋" w:hAnsi="仿宋" w:cs="仿宋" w:hint="eastAsia"/>
            <w:lang w:eastAsia="zh-CN"/>
          </w:rPr>
          <w:t>(八)、核磁共振岩心测试仪项目沟通与合作</w:t>
        </w:r>
        <w:r>
          <w:tab/>
        </w:r>
        <w:r>
          <w:fldChar w:fldCharType="begin"/>
        </w:r>
        <w:r>
          <w:instrText xml:space="preserve"> PAGEREF _Toc15661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https://d.book118.com/978006125133006036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核磁共振岩心测试仪项目招商引资推介报告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核磁共振岩心测试仪项目招商引资推介报告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核磁共振岩心测试仪项目招商引资推介报告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核磁共振岩心测试仪项目招商引资推介报告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396E7D"/>
    <w:rsid w:val="66396E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78006125133006036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2024-01-13T17:52:00Z</dcterms:created>
  <dcterms:modified xsi:type="dcterms:W3CDTF">2024-01-13T17:52:48Z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AF229880779E40529D0BE9C42C000498_11</vt:lpwstr>
  </property>
  <property fmtid="{D5CDD505-2E9C-101B-9397-08002B2CF9AE}" pid="3" name="KSOProductBuildVer">
    <vt:lpwstr>2052-12.1.0.16120</vt:lpwstr>
  </property>
</Properties>
</file>