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太阳能干燥装置项目规划设计纲要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8" w:history="1">
        <w:r>
          <w:rPr>
            <w:rFonts w:ascii="仿宋" w:eastAsia="仿宋" w:hAnsi="仿宋" w:cs="仿宋" w:hint="eastAsia"/>
            <w:lang w:eastAsia="zh-CN"/>
          </w:rPr>
          <w:t>概论</w:t>
        </w:r>
        <w:r>
          <w:tab/>
        </w:r>
        <w:r>
          <w:fldChar w:fldCharType="begin"/>
        </w:r>
        <w:r>
          <w:instrText xml:space="preserve"> PAGEREF _Toc23358 \h </w:instrText>
        </w:r>
        <w:r>
          <w:fldChar w:fldCharType="separate"/>
        </w:r>
        <w:r>
          <w:t>3</w:t>
        </w:r>
        <w:r>
          <w:fldChar w:fldCharType="end"/>
        </w:r>
      </w:hyperlink>
    </w:p>
    <w:p>
      <w:pPr>
        <w:pStyle w:val="TOC1"/>
        <w:tabs>
          <w:tab w:val="right" w:leader="dot" w:pos="8306"/>
        </w:tabs>
      </w:pPr>
      <w:hyperlink w:anchor="_Toc4152" w:history="1">
        <w:r>
          <w:rPr>
            <w:rFonts w:ascii="仿宋" w:eastAsia="仿宋" w:hAnsi="仿宋" w:cs="仿宋" w:hint="eastAsia"/>
            <w:lang w:eastAsia="zh-CN"/>
          </w:rPr>
          <w:t>一、太阳能干燥装置项目文档管理</w:t>
        </w:r>
        <w:r>
          <w:tab/>
        </w:r>
        <w:r>
          <w:fldChar w:fldCharType="begin"/>
        </w:r>
        <w:r>
          <w:instrText xml:space="preserve"> PAGEREF _Toc4152 \h </w:instrText>
        </w:r>
        <w:r>
          <w:fldChar w:fldCharType="separate"/>
        </w:r>
        <w:r>
          <w:t>3</w:t>
        </w:r>
        <w:r>
          <w:fldChar w:fldCharType="end"/>
        </w:r>
      </w:hyperlink>
    </w:p>
    <w:p>
      <w:pPr>
        <w:pStyle w:val="TOC2"/>
        <w:tabs>
          <w:tab w:val="right" w:leader="dot" w:pos="8306"/>
        </w:tabs>
      </w:pPr>
      <w:hyperlink w:anchor="_Toc15848" w:history="1">
        <w:r>
          <w:rPr>
            <w:rFonts w:ascii="仿宋" w:eastAsia="仿宋" w:hAnsi="仿宋" w:cs="仿宋" w:hint="eastAsia"/>
            <w:lang w:eastAsia="zh-CN"/>
          </w:rPr>
          <w:t>(一)、文档编制与审查</w:t>
        </w:r>
        <w:r>
          <w:tab/>
        </w:r>
        <w:r>
          <w:fldChar w:fldCharType="begin"/>
        </w:r>
        <w:r>
          <w:instrText xml:space="preserve"> PAGEREF _Toc15848 \h </w:instrText>
        </w:r>
        <w:r>
          <w:fldChar w:fldCharType="separate"/>
        </w:r>
        <w:r>
          <w:t>3</w:t>
        </w:r>
        <w:r>
          <w:fldChar w:fldCharType="end"/>
        </w:r>
      </w:hyperlink>
    </w:p>
    <w:p>
      <w:pPr>
        <w:pStyle w:val="TOC2"/>
        <w:tabs>
          <w:tab w:val="right" w:leader="dot" w:pos="8306"/>
        </w:tabs>
      </w:pPr>
      <w:hyperlink w:anchor="_Toc25520" w:history="1">
        <w:r>
          <w:rPr>
            <w:rFonts w:ascii="仿宋" w:eastAsia="仿宋" w:hAnsi="仿宋" w:cs="仿宋" w:hint="eastAsia"/>
            <w:lang w:eastAsia="zh-CN"/>
          </w:rPr>
          <w:t>(二)、文档发布与分发</w:t>
        </w:r>
        <w:r>
          <w:tab/>
        </w:r>
        <w:r>
          <w:fldChar w:fldCharType="begin"/>
        </w:r>
        <w:r>
          <w:instrText xml:space="preserve"> PAGEREF _Toc25520 \h </w:instrText>
        </w:r>
        <w:r>
          <w:fldChar w:fldCharType="separate"/>
        </w:r>
        <w:r>
          <w:t>4</w:t>
        </w:r>
        <w:r>
          <w:fldChar w:fldCharType="end"/>
        </w:r>
      </w:hyperlink>
    </w:p>
    <w:p>
      <w:pPr>
        <w:pStyle w:val="TOC2"/>
        <w:tabs>
          <w:tab w:val="right" w:leader="dot" w:pos="8306"/>
        </w:tabs>
      </w:pPr>
      <w:hyperlink w:anchor="_Toc26561" w:history="1">
        <w:r>
          <w:rPr>
            <w:rFonts w:ascii="仿宋" w:eastAsia="仿宋" w:hAnsi="仿宋" w:cs="仿宋" w:hint="eastAsia"/>
            <w:lang w:eastAsia="zh-CN"/>
          </w:rPr>
          <w:t>(三)、文档存档与归档</w:t>
        </w:r>
        <w:r>
          <w:tab/>
        </w:r>
        <w:r>
          <w:fldChar w:fldCharType="begin"/>
        </w:r>
        <w:r>
          <w:instrText xml:space="preserve"> PAGEREF _Toc26561 \h </w:instrText>
        </w:r>
        <w:r>
          <w:fldChar w:fldCharType="separate"/>
        </w:r>
        <w:r>
          <w:t>5</w:t>
        </w:r>
        <w:r>
          <w:fldChar w:fldCharType="end"/>
        </w:r>
      </w:hyperlink>
    </w:p>
    <w:p>
      <w:pPr>
        <w:pStyle w:val="TOC1"/>
        <w:tabs>
          <w:tab w:val="right" w:leader="dot" w:pos="8306"/>
        </w:tabs>
      </w:pPr>
      <w:hyperlink w:anchor="_Toc13699" w:history="1">
        <w:r>
          <w:rPr>
            <w:rFonts w:ascii="仿宋" w:eastAsia="仿宋" w:hAnsi="仿宋" w:cs="仿宋" w:hint="eastAsia"/>
            <w:lang w:eastAsia="zh-CN"/>
          </w:rPr>
          <w:t>二、太阳能干燥装置项目建设背景及必要性分析</w:t>
        </w:r>
        <w:r>
          <w:tab/>
        </w:r>
        <w:r>
          <w:fldChar w:fldCharType="begin"/>
        </w:r>
        <w:r>
          <w:instrText xml:space="preserve"> PAGEREF _Toc13699 \h </w:instrText>
        </w:r>
        <w:r>
          <w:fldChar w:fldCharType="separate"/>
        </w:r>
        <w:r>
          <w:t>6</w:t>
        </w:r>
        <w:r>
          <w:fldChar w:fldCharType="end"/>
        </w:r>
      </w:hyperlink>
    </w:p>
    <w:p>
      <w:pPr>
        <w:pStyle w:val="TOC2"/>
        <w:tabs>
          <w:tab w:val="right" w:leader="dot" w:pos="8306"/>
        </w:tabs>
      </w:pPr>
      <w:hyperlink w:anchor="_Toc20430" w:history="1">
        <w:r>
          <w:rPr>
            <w:rFonts w:ascii="仿宋" w:eastAsia="仿宋" w:hAnsi="仿宋" w:cs="仿宋" w:hint="eastAsia"/>
            <w:lang w:eastAsia="zh-CN"/>
          </w:rPr>
          <w:t>(一)、太阳能干燥装置项目背景分析</w:t>
        </w:r>
        <w:r>
          <w:tab/>
        </w:r>
        <w:r>
          <w:fldChar w:fldCharType="begin"/>
        </w:r>
        <w:r>
          <w:instrText xml:space="preserve"> PAGEREF _Toc20430 \h </w:instrText>
        </w:r>
        <w:r>
          <w:fldChar w:fldCharType="separate"/>
        </w:r>
        <w:r>
          <w:t>6</w:t>
        </w:r>
        <w:r>
          <w:fldChar w:fldCharType="end"/>
        </w:r>
      </w:hyperlink>
    </w:p>
    <w:p>
      <w:pPr>
        <w:pStyle w:val="TOC2"/>
        <w:tabs>
          <w:tab w:val="right" w:leader="dot" w:pos="8306"/>
        </w:tabs>
      </w:pPr>
      <w:hyperlink w:anchor="_Toc495" w:history="1">
        <w:r>
          <w:rPr>
            <w:rFonts w:ascii="仿宋" w:eastAsia="仿宋" w:hAnsi="仿宋" w:cs="仿宋" w:hint="eastAsia"/>
            <w:lang w:eastAsia="zh-CN"/>
          </w:rPr>
          <w:t>(二)、太阳能干燥装置项目建设必要性分析</w:t>
        </w:r>
        <w:r>
          <w:tab/>
        </w:r>
        <w:r>
          <w:fldChar w:fldCharType="begin"/>
        </w:r>
        <w:r>
          <w:instrText xml:space="preserve"> PAGEREF _Toc495 \h </w:instrText>
        </w:r>
        <w:r>
          <w:fldChar w:fldCharType="separate"/>
        </w:r>
        <w:r>
          <w:t>8</w:t>
        </w:r>
        <w:r>
          <w:fldChar w:fldCharType="end"/>
        </w:r>
      </w:hyperlink>
    </w:p>
    <w:p>
      <w:pPr>
        <w:pStyle w:val="TOC1"/>
        <w:tabs>
          <w:tab w:val="right" w:leader="dot" w:pos="8306"/>
        </w:tabs>
      </w:pPr>
      <w:hyperlink w:anchor="_Toc1395" w:history="1">
        <w:r>
          <w:rPr>
            <w:rFonts w:ascii="仿宋" w:eastAsia="仿宋" w:hAnsi="仿宋" w:cs="仿宋" w:hint="eastAsia"/>
            <w:lang w:eastAsia="zh-CN"/>
          </w:rPr>
          <w:t>三、市场分析、调研</w:t>
        </w:r>
        <w:r>
          <w:tab/>
        </w:r>
        <w:r>
          <w:fldChar w:fldCharType="begin"/>
        </w:r>
        <w:r>
          <w:instrText xml:space="preserve"> PAGEREF _Toc1395 \h </w:instrText>
        </w:r>
        <w:r>
          <w:fldChar w:fldCharType="separate"/>
        </w:r>
        <w:r>
          <w:t>10</w:t>
        </w:r>
        <w:r>
          <w:fldChar w:fldCharType="end"/>
        </w:r>
      </w:hyperlink>
    </w:p>
    <w:p>
      <w:pPr>
        <w:pStyle w:val="TOC2"/>
        <w:tabs>
          <w:tab w:val="right" w:leader="dot" w:pos="8306"/>
        </w:tabs>
      </w:pPr>
      <w:hyperlink w:anchor="_Toc5725" w:history="1">
        <w:r>
          <w:rPr>
            <w:rFonts w:ascii="仿宋" w:eastAsia="仿宋" w:hAnsi="仿宋" w:cs="仿宋" w:hint="eastAsia"/>
            <w:lang w:eastAsia="zh-CN"/>
          </w:rPr>
          <w:t>(一)、太阳能干燥装置行业分析</w:t>
        </w:r>
        <w:r>
          <w:tab/>
        </w:r>
        <w:r>
          <w:fldChar w:fldCharType="begin"/>
        </w:r>
        <w:r>
          <w:instrText xml:space="preserve"> PAGEREF _Toc5725 \h </w:instrText>
        </w:r>
        <w:r>
          <w:fldChar w:fldCharType="separate"/>
        </w:r>
        <w:r>
          <w:t>10</w:t>
        </w:r>
        <w:r>
          <w:fldChar w:fldCharType="end"/>
        </w:r>
      </w:hyperlink>
    </w:p>
    <w:p>
      <w:pPr>
        <w:pStyle w:val="TOC2"/>
        <w:tabs>
          <w:tab w:val="right" w:leader="dot" w:pos="8306"/>
        </w:tabs>
      </w:pPr>
      <w:hyperlink w:anchor="_Toc5549" w:history="1">
        <w:r>
          <w:rPr>
            <w:rFonts w:ascii="仿宋" w:eastAsia="仿宋" w:hAnsi="仿宋" w:cs="仿宋" w:hint="eastAsia"/>
            <w:lang w:eastAsia="zh-CN"/>
          </w:rPr>
          <w:t>(二)、太阳能干燥装置市场分析预测</w:t>
        </w:r>
        <w:r>
          <w:tab/>
        </w:r>
        <w:r>
          <w:fldChar w:fldCharType="begin"/>
        </w:r>
        <w:r>
          <w:instrText xml:space="preserve"> PAGEREF _Toc5549 \h </w:instrText>
        </w:r>
        <w:r>
          <w:fldChar w:fldCharType="separate"/>
        </w:r>
        <w:r>
          <w:t>10</w:t>
        </w:r>
        <w:r>
          <w:fldChar w:fldCharType="end"/>
        </w:r>
      </w:hyperlink>
    </w:p>
    <w:p>
      <w:pPr>
        <w:pStyle w:val="TOC1"/>
        <w:tabs>
          <w:tab w:val="right" w:leader="dot" w:pos="8306"/>
        </w:tabs>
      </w:pPr>
      <w:hyperlink w:anchor="_Toc13380" w:history="1">
        <w:r>
          <w:rPr>
            <w:rFonts w:ascii="仿宋" w:eastAsia="仿宋" w:hAnsi="仿宋" w:cs="仿宋" w:hint="eastAsia"/>
            <w:lang w:eastAsia="zh-CN"/>
          </w:rPr>
          <w:t>四、太阳能干燥装置项目建设单位说明</w:t>
        </w:r>
        <w:r>
          <w:tab/>
        </w:r>
        <w:r>
          <w:fldChar w:fldCharType="begin"/>
        </w:r>
        <w:r>
          <w:instrText xml:space="preserve"> PAGEREF _Toc13380 \h </w:instrText>
        </w:r>
        <w:r>
          <w:fldChar w:fldCharType="separate"/>
        </w:r>
        <w:r>
          <w:t>11</w:t>
        </w:r>
        <w:r>
          <w:fldChar w:fldCharType="end"/>
        </w:r>
      </w:hyperlink>
    </w:p>
    <w:p>
      <w:pPr>
        <w:pStyle w:val="TOC2"/>
        <w:tabs>
          <w:tab w:val="right" w:leader="dot" w:pos="8306"/>
        </w:tabs>
      </w:pPr>
      <w:hyperlink w:anchor="_Toc10964" w:history="1">
        <w:r>
          <w:rPr>
            <w:rFonts w:ascii="仿宋" w:eastAsia="仿宋" w:hAnsi="仿宋" w:cs="仿宋" w:hint="eastAsia"/>
            <w:lang w:eastAsia="zh-CN"/>
          </w:rPr>
          <w:t>(一)、太阳能干燥装置项目承办单位基本情况</w:t>
        </w:r>
        <w:r>
          <w:tab/>
        </w:r>
        <w:r>
          <w:fldChar w:fldCharType="begin"/>
        </w:r>
        <w:r>
          <w:instrText xml:space="preserve"> PAGEREF _Toc10964 \h </w:instrText>
        </w:r>
        <w:r>
          <w:fldChar w:fldCharType="separate"/>
        </w:r>
        <w:r>
          <w:t>11</w:t>
        </w:r>
        <w:r>
          <w:fldChar w:fldCharType="end"/>
        </w:r>
      </w:hyperlink>
    </w:p>
    <w:p>
      <w:pPr>
        <w:pStyle w:val="TOC2"/>
        <w:tabs>
          <w:tab w:val="right" w:leader="dot" w:pos="8306"/>
        </w:tabs>
      </w:pPr>
      <w:hyperlink w:anchor="_Toc6233" w:history="1">
        <w:r>
          <w:rPr>
            <w:rFonts w:ascii="仿宋" w:eastAsia="仿宋" w:hAnsi="仿宋" w:cs="仿宋" w:hint="eastAsia"/>
            <w:lang w:eastAsia="zh-CN"/>
          </w:rPr>
          <w:t>(二)、公司经济效益分析</w:t>
        </w:r>
        <w:r>
          <w:tab/>
        </w:r>
        <w:r>
          <w:fldChar w:fldCharType="begin"/>
        </w:r>
        <w:r>
          <w:instrText xml:space="preserve"> PAGEREF _Toc6233 \h </w:instrText>
        </w:r>
        <w:r>
          <w:fldChar w:fldCharType="separate"/>
        </w:r>
        <w:r>
          <w:t>12</w:t>
        </w:r>
        <w:r>
          <w:fldChar w:fldCharType="end"/>
        </w:r>
      </w:hyperlink>
    </w:p>
    <w:p>
      <w:pPr>
        <w:pStyle w:val="TOC1"/>
        <w:tabs>
          <w:tab w:val="right" w:leader="dot" w:pos="8306"/>
        </w:tabs>
      </w:pPr>
      <w:hyperlink w:anchor="_Toc17311" w:history="1">
        <w:r>
          <w:rPr>
            <w:rFonts w:ascii="仿宋" w:eastAsia="仿宋" w:hAnsi="仿宋" w:cs="仿宋" w:hint="eastAsia"/>
            <w:lang w:eastAsia="zh-CN"/>
          </w:rPr>
          <w:t>五、工艺说明</w:t>
        </w:r>
        <w:r>
          <w:tab/>
        </w:r>
        <w:r>
          <w:fldChar w:fldCharType="begin"/>
        </w:r>
        <w:r>
          <w:instrText xml:space="preserve"> PAGEREF _Toc17311 \h </w:instrText>
        </w:r>
        <w:r>
          <w:fldChar w:fldCharType="separate"/>
        </w:r>
        <w:r>
          <w:t>13</w:t>
        </w:r>
        <w:r>
          <w:fldChar w:fldCharType="end"/>
        </w:r>
      </w:hyperlink>
    </w:p>
    <w:p>
      <w:pPr>
        <w:pStyle w:val="TOC2"/>
        <w:tabs>
          <w:tab w:val="right" w:leader="dot" w:pos="8306"/>
        </w:tabs>
      </w:pPr>
      <w:hyperlink w:anchor="_Toc28667" w:history="1">
        <w:r>
          <w:rPr>
            <w:rFonts w:ascii="仿宋" w:eastAsia="仿宋" w:hAnsi="仿宋" w:cs="仿宋" w:hint="eastAsia"/>
            <w:lang w:eastAsia="zh-CN"/>
          </w:rPr>
          <w:t>(一)、技术管理特点</w:t>
        </w:r>
        <w:r>
          <w:tab/>
        </w:r>
        <w:r>
          <w:fldChar w:fldCharType="begin"/>
        </w:r>
        <w:r>
          <w:instrText xml:space="preserve"> PAGEREF _Toc28667 \h </w:instrText>
        </w:r>
        <w:r>
          <w:fldChar w:fldCharType="separate"/>
        </w:r>
        <w:r>
          <w:t>13</w:t>
        </w:r>
        <w:r>
          <w:fldChar w:fldCharType="end"/>
        </w:r>
      </w:hyperlink>
    </w:p>
    <w:p>
      <w:pPr>
        <w:pStyle w:val="TOC2"/>
        <w:tabs>
          <w:tab w:val="right" w:leader="dot" w:pos="8306"/>
        </w:tabs>
      </w:pPr>
      <w:hyperlink w:anchor="_Toc850" w:history="1">
        <w:r>
          <w:rPr>
            <w:rFonts w:ascii="仿宋" w:eastAsia="仿宋" w:hAnsi="仿宋" w:cs="仿宋" w:hint="eastAsia"/>
            <w:lang w:eastAsia="zh-CN"/>
          </w:rPr>
          <w:t>(二)、太阳能干燥装置项目工艺技术设计方案</w:t>
        </w:r>
        <w:r>
          <w:tab/>
        </w:r>
        <w:r>
          <w:fldChar w:fldCharType="begin"/>
        </w:r>
        <w:r>
          <w:instrText xml:space="preserve"> PAGEREF _Toc850 \h </w:instrText>
        </w:r>
        <w:r>
          <w:fldChar w:fldCharType="separate"/>
        </w:r>
        <w:r>
          <w:t>14</w:t>
        </w:r>
        <w:r>
          <w:fldChar w:fldCharType="end"/>
        </w:r>
      </w:hyperlink>
    </w:p>
    <w:p>
      <w:pPr>
        <w:pStyle w:val="TOC2"/>
        <w:tabs>
          <w:tab w:val="right" w:leader="dot" w:pos="8306"/>
        </w:tabs>
      </w:pPr>
      <w:hyperlink w:anchor="_Toc22328" w:history="1">
        <w:r>
          <w:rPr>
            <w:rFonts w:ascii="仿宋" w:eastAsia="仿宋" w:hAnsi="仿宋" w:cs="仿宋" w:hint="eastAsia"/>
            <w:lang w:eastAsia="zh-CN"/>
          </w:rPr>
          <w:t>(三)、设备选型方案</w:t>
        </w:r>
        <w:r>
          <w:tab/>
        </w:r>
        <w:r>
          <w:fldChar w:fldCharType="begin"/>
        </w:r>
        <w:r>
          <w:instrText xml:space="preserve"> PAGEREF _Toc22328 \h </w:instrText>
        </w:r>
        <w:r>
          <w:fldChar w:fldCharType="separate"/>
        </w:r>
        <w:r>
          <w:t>15</w:t>
        </w:r>
        <w:r>
          <w:fldChar w:fldCharType="end"/>
        </w:r>
      </w:hyperlink>
    </w:p>
    <w:p>
      <w:pPr>
        <w:pStyle w:val="TOC1"/>
        <w:tabs>
          <w:tab w:val="right" w:leader="dot" w:pos="8306"/>
        </w:tabs>
      </w:pPr>
      <w:hyperlink w:anchor="_Toc27700" w:history="1">
        <w:r>
          <w:rPr>
            <w:rFonts w:ascii="仿宋" w:eastAsia="仿宋" w:hAnsi="仿宋" w:cs="仿宋" w:hint="eastAsia"/>
            <w:lang w:eastAsia="zh-CN"/>
          </w:rPr>
          <w:t>六、太阳能干燥装置项目可持续发展</w:t>
        </w:r>
        <w:r>
          <w:tab/>
        </w:r>
        <w:r>
          <w:fldChar w:fldCharType="begin"/>
        </w:r>
        <w:r>
          <w:instrText xml:space="preserve"> PAGEREF _Toc27700 \h </w:instrText>
        </w:r>
        <w:r>
          <w:fldChar w:fldCharType="separate"/>
        </w:r>
        <w:r>
          <w:t>17</w:t>
        </w:r>
        <w:r>
          <w:fldChar w:fldCharType="end"/>
        </w:r>
      </w:hyperlink>
    </w:p>
    <w:p>
      <w:pPr>
        <w:pStyle w:val="TOC2"/>
        <w:tabs>
          <w:tab w:val="right" w:leader="dot" w:pos="8306"/>
        </w:tabs>
      </w:pPr>
      <w:hyperlink w:anchor="_Toc3051" w:history="1">
        <w:r>
          <w:rPr>
            <w:rFonts w:ascii="仿宋" w:eastAsia="仿宋" w:hAnsi="仿宋" w:cs="仿宋" w:hint="eastAsia"/>
            <w:lang w:eastAsia="zh-CN"/>
          </w:rPr>
          <w:t>(一)、可持续战略与实践</w:t>
        </w:r>
        <w:r>
          <w:tab/>
        </w:r>
        <w:r>
          <w:fldChar w:fldCharType="begin"/>
        </w:r>
        <w:r>
          <w:instrText xml:space="preserve"> PAGEREF _Toc3051 \h </w:instrText>
        </w:r>
        <w:r>
          <w:fldChar w:fldCharType="separate"/>
        </w:r>
        <w:r>
          <w:t>17</w:t>
        </w:r>
        <w:r>
          <w:fldChar w:fldCharType="end"/>
        </w:r>
      </w:hyperlink>
    </w:p>
    <w:p>
      <w:pPr>
        <w:pStyle w:val="TOC2"/>
        <w:tabs>
          <w:tab w:val="right" w:leader="dot" w:pos="8306"/>
        </w:tabs>
      </w:pPr>
      <w:hyperlink w:anchor="_Toc7861" w:history="1">
        <w:r>
          <w:rPr>
            <w:rFonts w:ascii="仿宋" w:eastAsia="仿宋" w:hAnsi="仿宋" w:cs="仿宋" w:hint="eastAsia"/>
            <w:lang w:eastAsia="zh-CN"/>
          </w:rPr>
          <w:t>(二)、环保与社会责任</w:t>
        </w:r>
        <w:r>
          <w:tab/>
        </w:r>
        <w:r>
          <w:fldChar w:fldCharType="begin"/>
        </w:r>
        <w:r>
          <w:instrText xml:space="preserve"> PAGEREF _Toc7861 \h </w:instrText>
        </w:r>
        <w:r>
          <w:fldChar w:fldCharType="separate"/>
        </w:r>
        <w:r>
          <w:t>17</w:t>
        </w:r>
        <w:r>
          <w:fldChar w:fldCharType="end"/>
        </w:r>
      </w:hyperlink>
    </w:p>
    <w:p>
      <w:pPr>
        <w:pStyle w:val="TOC1"/>
        <w:tabs>
          <w:tab w:val="right" w:leader="dot" w:pos="8306"/>
        </w:tabs>
      </w:pPr>
      <w:hyperlink w:anchor="_Toc9911" w:history="1">
        <w:r>
          <w:rPr>
            <w:rFonts w:ascii="仿宋" w:eastAsia="仿宋" w:hAnsi="仿宋" w:cs="仿宋" w:hint="eastAsia"/>
            <w:lang w:eastAsia="zh-CN"/>
          </w:rPr>
          <w:t>七、太阳能干燥装置项目人力资源培养与发展</w:t>
        </w:r>
        <w:r>
          <w:tab/>
        </w:r>
        <w:r>
          <w:fldChar w:fldCharType="begin"/>
        </w:r>
        <w:r>
          <w:instrText xml:space="preserve"> PAGEREF _Toc9911 \h </w:instrText>
        </w:r>
        <w:r>
          <w:fldChar w:fldCharType="separate"/>
        </w:r>
        <w:r>
          <w:t>18</w:t>
        </w:r>
        <w:r>
          <w:fldChar w:fldCharType="end"/>
        </w:r>
      </w:hyperlink>
    </w:p>
    <w:p>
      <w:pPr>
        <w:pStyle w:val="TOC2"/>
        <w:tabs>
          <w:tab w:val="right" w:leader="dot" w:pos="8306"/>
        </w:tabs>
      </w:pPr>
      <w:hyperlink w:anchor="_Toc19198" w:history="1">
        <w:r>
          <w:rPr>
            <w:rFonts w:ascii="仿宋" w:eastAsia="仿宋" w:hAnsi="仿宋" w:cs="仿宋" w:hint="eastAsia"/>
            <w:lang w:eastAsia="zh-CN"/>
          </w:rPr>
          <w:t>(一)、人才需求与规划</w:t>
        </w:r>
        <w:r>
          <w:tab/>
        </w:r>
        <w:r>
          <w:fldChar w:fldCharType="begin"/>
        </w:r>
        <w:r>
          <w:instrText xml:space="preserve"> PAGEREF _Toc19198 \h </w:instrText>
        </w:r>
        <w:r>
          <w:fldChar w:fldCharType="separate"/>
        </w:r>
        <w:r>
          <w:t>18</w:t>
        </w:r>
        <w:r>
          <w:fldChar w:fldCharType="end"/>
        </w:r>
      </w:hyperlink>
    </w:p>
    <w:p>
      <w:pPr>
        <w:pStyle w:val="TOC2"/>
        <w:tabs>
          <w:tab w:val="right" w:leader="dot" w:pos="8306"/>
        </w:tabs>
      </w:pPr>
      <w:hyperlink w:anchor="_Toc28912" w:history="1">
        <w:r>
          <w:rPr>
            <w:rFonts w:ascii="仿宋" w:eastAsia="仿宋" w:hAnsi="仿宋" w:cs="仿宋" w:hint="eastAsia"/>
            <w:lang w:eastAsia="zh-CN"/>
          </w:rPr>
          <w:t>(二)、培训与发展计划</w:t>
        </w:r>
        <w:r>
          <w:tab/>
        </w:r>
        <w:r>
          <w:fldChar w:fldCharType="begin"/>
        </w:r>
        <w:r>
          <w:instrText xml:space="preserve"> PAGEREF _Toc28912 \h </w:instrText>
        </w:r>
        <w:r>
          <w:fldChar w:fldCharType="separate"/>
        </w:r>
        <w:r>
          <w:t>19</w:t>
        </w:r>
        <w:r>
          <w:fldChar w:fldCharType="end"/>
        </w:r>
      </w:hyperlink>
    </w:p>
    <w:p>
      <w:pPr>
        <w:pStyle w:val="TOC1"/>
        <w:tabs>
          <w:tab w:val="right" w:leader="dot" w:pos="8306"/>
        </w:tabs>
      </w:pPr>
      <w:hyperlink w:anchor="_Toc12218" w:history="1">
        <w:r>
          <w:rPr>
            <w:rFonts w:ascii="仿宋" w:eastAsia="仿宋" w:hAnsi="仿宋" w:cs="仿宋" w:hint="eastAsia"/>
            <w:lang w:eastAsia="zh-CN"/>
          </w:rPr>
          <w:t>八、太阳能干燥装置项目财务管理</w:t>
        </w:r>
        <w:r>
          <w:tab/>
        </w:r>
        <w:r>
          <w:fldChar w:fldCharType="begin"/>
        </w:r>
        <w:r>
          <w:instrText xml:space="preserve"> PAGEREF _Toc12218 \h </w:instrText>
        </w:r>
        <w:r>
          <w:fldChar w:fldCharType="separate"/>
        </w:r>
        <w:r>
          <w:t>20</w:t>
        </w:r>
        <w:r>
          <w:fldChar w:fldCharType="end"/>
        </w:r>
      </w:hyperlink>
    </w:p>
    <w:p>
      <w:pPr>
        <w:pStyle w:val="TOC2"/>
        <w:tabs>
          <w:tab w:val="right" w:leader="dot" w:pos="8306"/>
        </w:tabs>
      </w:pPr>
      <w:hyperlink w:anchor="_Toc26284" w:history="1">
        <w:r>
          <w:rPr>
            <w:rFonts w:ascii="仿宋" w:eastAsia="仿宋" w:hAnsi="仿宋" w:cs="仿宋" w:hint="eastAsia"/>
            <w:lang w:eastAsia="zh-CN"/>
          </w:rPr>
          <w:t>(一)、资金需求大</w:t>
        </w:r>
        <w:r>
          <w:tab/>
        </w:r>
        <w:r>
          <w:fldChar w:fldCharType="begin"/>
        </w:r>
        <w:r>
          <w:instrText xml:space="preserve"> PAGEREF _Toc26284 \h </w:instrText>
        </w:r>
        <w:r>
          <w:fldChar w:fldCharType="separate"/>
        </w:r>
        <w:r>
          <w:t>20</w:t>
        </w:r>
        <w:r>
          <w:fldChar w:fldCharType="end"/>
        </w:r>
      </w:hyperlink>
    </w:p>
    <w:p>
      <w:pPr>
        <w:pStyle w:val="TOC2"/>
        <w:tabs>
          <w:tab w:val="right" w:leader="dot" w:pos="8306"/>
        </w:tabs>
      </w:pPr>
      <w:hyperlink w:anchor="_Toc6227" w:history="1">
        <w:r>
          <w:rPr>
            <w:rFonts w:ascii="仿宋" w:eastAsia="仿宋" w:hAnsi="仿宋" w:cs="仿宋" w:hint="eastAsia"/>
            <w:lang w:eastAsia="zh-CN"/>
          </w:rPr>
          <w:t>(二)、研发周期长</w:t>
        </w:r>
        <w:r>
          <w:tab/>
        </w:r>
        <w:r>
          <w:fldChar w:fldCharType="begin"/>
        </w:r>
        <w:r>
          <w:instrText xml:space="preserve"> PAGEREF _Toc6227 \h </w:instrText>
        </w:r>
        <w:r>
          <w:fldChar w:fldCharType="separate"/>
        </w:r>
        <w:r>
          <w:t>21</w:t>
        </w:r>
        <w:r>
          <w:fldChar w:fldCharType="end"/>
        </w:r>
      </w:hyperlink>
    </w:p>
    <w:p>
      <w:pPr>
        <w:pStyle w:val="TOC2"/>
        <w:tabs>
          <w:tab w:val="right" w:leader="dot" w:pos="8306"/>
        </w:tabs>
      </w:pPr>
      <w:hyperlink w:anchor="_Toc11931" w:history="1">
        <w:r>
          <w:rPr>
            <w:rFonts w:ascii="仿宋" w:eastAsia="仿宋" w:hAnsi="仿宋" w:cs="仿宋" w:hint="eastAsia"/>
            <w:lang w:eastAsia="zh-CN"/>
          </w:rPr>
          <w:t>(三)、市场风险大</w:t>
        </w:r>
        <w:r>
          <w:tab/>
        </w:r>
        <w:r>
          <w:fldChar w:fldCharType="begin"/>
        </w:r>
        <w:r>
          <w:instrText xml:space="preserve"> PAGEREF _Toc11931 \h </w:instrText>
        </w:r>
        <w:r>
          <w:fldChar w:fldCharType="separate"/>
        </w:r>
        <w:r>
          <w:t>22</w:t>
        </w:r>
        <w:r>
          <w:fldChar w:fldCharType="end"/>
        </w:r>
      </w:hyperlink>
    </w:p>
    <w:p>
      <w:pPr>
        <w:pStyle w:val="TOC2"/>
        <w:tabs>
          <w:tab w:val="right" w:leader="dot" w:pos="8306"/>
        </w:tabs>
      </w:pPr>
      <w:hyperlink w:anchor="_Toc7678" w:history="1">
        <w:r>
          <w:rPr>
            <w:rFonts w:ascii="仿宋" w:eastAsia="仿宋" w:hAnsi="仿宋" w:cs="仿宋" w:hint="eastAsia"/>
            <w:lang w:eastAsia="zh-CN"/>
          </w:rPr>
          <w:t>(四)、利润率高</w:t>
        </w:r>
        <w:r>
          <w:tab/>
        </w:r>
        <w:r>
          <w:fldChar w:fldCharType="begin"/>
        </w:r>
        <w:r>
          <w:instrText xml:space="preserve"> PAGEREF _Toc7678 \h </w:instrText>
        </w:r>
        <w:r>
          <w:fldChar w:fldCharType="separate"/>
        </w:r>
        <w:r>
          <w:t>25</w:t>
        </w:r>
        <w:r>
          <w:fldChar w:fldCharType="end"/>
        </w:r>
      </w:hyperlink>
    </w:p>
    <w:p>
      <w:pPr>
        <w:pStyle w:val="TOC1"/>
        <w:tabs>
          <w:tab w:val="right" w:leader="dot" w:pos="8306"/>
        </w:tabs>
      </w:pPr>
      <w:hyperlink w:anchor="_Toc23889" w:history="1">
        <w:r>
          <w:rPr>
            <w:rFonts w:ascii="仿宋" w:eastAsia="仿宋" w:hAnsi="仿宋" w:cs="仿宋" w:hint="eastAsia"/>
            <w:lang w:eastAsia="zh-CN"/>
          </w:rPr>
          <w:t>九、太阳能干燥装置项目环境影响分析</w:t>
        </w:r>
        <w:r>
          <w:tab/>
        </w:r>
        <w:r>
          <w:fldChar w:fldCharType="begin"/>
        </w:r>
        <w:r>
          <w:instrText xml:space="preserve"> PAGEREF _Toc23889 \h </w:instrText>
        </w:r>
        <w:r>
          <w:fldChar w:fldCharType="separate"/>
        </w:r>
        <w:r>
          <w:t>27</w:t>
        </w:r>
        <w:r>
          <w:fldChar w:fldCharType="end"/>
        </w:r>
      </w:hyperlink>
    </w:p>
    <w:p>
      <w:pPr>
        <w:pStyle w:val="TOC2"/>
        <w:tabs>
          <w:tab w:val="right" w:leader="dot" w:pos="8306"/>
        </w:tabs>
      </w:pPr>
      <w:hyperlink w:anchor="_Toc19022" w:history="1">
        <w:r>
          <w:rPr>
            <w:rFonts w:ascii="仿宋" w:eastAsia="仿宋" w:hAnsi="仿宋" w:cs="仿宋" w:hint="eastAsia"/>
            <w:lang w:eastAsia="zh-CN"/>
          </w:rPr>
          <w:t>(一)、建设区域环境质量现状</w:t>
        </w:r>
        <w:r>
          <w:tab/>
        </w:r>
        <w:r>
          <w:fldChar w:fldCharType="begin"/>
        </w:r>
        <w:r>
          <w:instrText xml:space="preserve"> PAGEREF _Toc19022 \h </w:instrText>
        </w:r>
        <w:r>
          <w:fldChar w:fldCharType="separate"/>
        </w:r>
        <w:r>
          <w:t>27</w:t>
        </w:r>
        <w:r>
          <w:fldChar w:fldCharType="end"/>
        </w:r>
      </w:hyperlink>
    </w:p>
    <w:p>
      <w:pPr>
        <w:pStyle w:val="TOC2"/>
        <w:tabs>
          <w:tab w:val="right" w:leader="dot" w:pos="8306"/>
        </w:tabs>
      </w:pPr>
      <w:hyperlink w:anchor="_Toc18471" w:history="1">
        <w:r>
          <w:rPr>
            <w:rFonts w:ascii="仿宋" w:eastAsia="仿宋" w:hAnsi="仿宋" w:cs="仿宋" w:hint="eastAsia"/>
            <w:lang w:eastAsia="zh-CN"/>
          </w:rPr>
          <w:t>(二)、建设期环境保护</w:t>
        </w:r>
        <w:r>
          <w:tab/>
        </w:r>
        <w:r>
          <w:fldChar w:fldCharType="begin"/>
        </w:r>
        <w:r>
          <w:instrText xml:space="preserve"> PAGEREF _Toc18471 \h </w:instrText>
        </w:r>
        <w:r>
          <w:fldChar w:fldCharType="separate"/>
        </w:r>
        <w:r>
          <w:t>28</w:t>
        </w:r>
        <w:r>
          <w:fldChar w:fldCharType="end"/>
        </w:r>
      </w:hyperlink>
    </w:p>
    <w:p>
      <w:pPr>
        <w:pStyle w:val="TOC2"/>
        <w:tabs>
          <w:tab w:val="right" w:leader="dot" w:pos="8306"/>
        </w:tabs>
      </w:pPr>
      <w:hyperlink w:anchor="_Toc28446" w:history="1">
        <w:r>
          <w:rPr>
            <w:rFonts w:ascii="仿宋" w:eastAsia="仿宋" w:hAnsi="仿宋" w:cs="仿宋" w:hint="eastAsia"/>
            <w:lang w:eastAsia="zh-CN"/>
          </w:rPr>
          <w:t>(三)、运营期环境保护</w:t>
        </w:r>
        <w:r>
          <w:tab/>
        </w:r>
        <w:r>
          <w:fldChar w:fldCharType="begin"/>
        </w:r>
        <w:r>
          <w:instrText xml:space="preserve"> PAGEREF _Toc28446 \h </w:instrText>
        </w:r>
        <w:r>
          <w:fldChar w:fldCharType="separate"/>
        </w:r>
        <w:r>
          <w:t>30</w:t>
        </w:r>
        <w:r>
          <w:fldChar w:fldCharType="end"/>
        </w:r>
      </w:hyperlink>
    </w:p>
    <w:p>
      <w:pPr>
        <w:pStyle w:val="TOC2"/>
        <w:tabs>
          <w:tab w:val="right" w:leader="dot" w:pos="8306"/>
        </w:tabs>
      </w:pPr>
      <w:hyperlink w:anchor="_Toc3040" w:history="1">
        <w:r>
          <w:rPr>
            <w:rFonts w:ascii="仿宋" w:eastAsia="仿宋" w:hAnsi="仿宋" w:cs="仿宋" w:hint="eastAsia"/>
            <w:lang w:eastAsia="zh-CN"/>
          </w:rPr>
          <w:t>(四)、太阳能干燥装置项目建设对区域经济的影响</w:t>
        </w:r>
        <w:r>
          <w:tab/>
        </w:r>
        <w:r>
          <w:fldChar w:fldCharType="begin"/>
        </w:r>
        <w:r>
          <w:instrText xml:space="preserve"> PAGEREF _Toc3040 \h </w:instrText>
        </w:r>
        <w:r>
          <w:fldChar w:fldCharType="separate"/>
        </w:r>
        <w:r>
          <w:t>31</w:t>
        </w:r>
        <w:r>
          <w:fldChar w:fldCharType="end"/>
        </w:r>
      </w:hyperlink>
    </w:p>
    <w:p>
      <w:pPr>
        <w:pStyle w:val="TOC2"/>
        <w:tabs>
          <w:tab w:val="right" w:leader="dot" w:pos="8306"/>
        </w:tabs>
      </w:pPr>
      <w:hyperlink w:anchor="_Toc26391" w:history="1">
        <w:r>
          <w:rPr>
            <w:rFonts w:ascii="仿宋" w:eastAsia="仿宋" w:hAnsi="仿宋" w:cs="仿宋" w:hint="eastAsia"/>
            <w:lang w:eastAsia="zh-CN"/>
          </w:rPr>
          <w:t>(五)、废弃物处理</w:t>
        </w:r>
        <w:r>
          <w:tab/>
        </w:r>
        <w:r>
          <w:fldChar w:fldCharType="begin"/>
        </w:r>
        <w:r>
          <w:instrText xml:space="preserve"> PAGEREF _Toc26391 \h </w:instrText>
        </w:r>
        <w:r>
          <w:fldChar w:fldCharType="separate"/>
        </w:r>
        <w:r>
          <w:t>33</w:t>
        </w:r>
        <w:r>
          <w:fldChar w:fldCharType="end"/>
        </w:r>
      </w:hyperlink>
    </w:p>
    <w:p>
      <w:pPr>
        <w:pStyle w:val="TOC2"/>
        <w:tabs>
          <w:tab w:val="right" w:leader="dot" w:pos="8306"/>
        </w:tabs>
      </w:pPr>
      <w:hyperlink w:anchor="_Toc19887" w:history="1">
        <w:r>
          <w:rPr>
            <w:rFonts w:ascii="仿宋" w:eastAsia="仿宋" w:hAnsi="仿宋" w:cs="仿宋" w:hint="eastAsia"/>
            <w:lang w:eastAsia="zh-CN"/>
          </w:rPr>
          <w:t>(六)、特殊环境影响分析</w:t>
        </w:r>
        <w:r>
          <w:tab/>
        </w:r>
        <w:r>
          <w:fldChar w:fldCharType="begin"/>
        </w:r>
        <w:r>
          <w:instrText xml:space="preserve"> PAGEREF _Toc19887 \h </w:instrText>
        </w:r>
        <w:r>
          <w:fldChar w:fldCharType="separate"/>
        </w:r>
        <w:r>
          <w:t>34</w:t>
        </w:r>
        <w:r>
          <w:fldChar w:fldCharType="end"/>
        </w:r>
      </w:hyperlink>
    </w:p>
    <w:p>
      <w:pPr>
        <w:pStyle w:val="TOC2"/>
        <w:tabs>
          <w:tab w:val="right" w:leader="dot" w:pos="8306"/>
        </w:tabs>
      </w:pPr>
      <w:hyperlink w:anchor="_Toc19229" w:history="1">
        <w:r>
          <w:rPr>
            <w:rFonts w:ascii="仿宋" w:eastAsia="仿宋" w:hAnsi="仿宋" w:cs="仿宋" w:hint="eastAsia"/>
            <w:lang w:eastAsia="zh-CN"/>
          </w:rPr>
          <w:t>(七)、清洁生产</w:t>
        </w:r>
        <w:r>
          <w:tab/>
        </w:r>
        <w:r>
          <w:fldChar w:fldCharType="begin"/>
        </w:r>
        <w:r>
          <w:instrText xml:space="preserve"> PAGEREF _Toc19229 \h </w:instrText>
        </w:r>
        <w:r>
          <w:fldChar w:fldCharType="separate"/>
        </w:r>
        <w:r>
          <w:t>35</w:t>
        </w:r>
        <w:r>
          <w:fldChar w:fldCharType="end"/>
        </w:r>
      </w:hyperlink>
    </w:p>
    <w:p>
      <w:pPr>
        <w:pStyle w:val="TOC2"/>
        <w:tabs>
          <w:tab w:val="right" w:leader="dot" w:pos="8306"/>
        </w:tabs>
      </w:pPr>
      <w:hyperlink w:anchor="_Toc12640" w:history="1">
        <w:r>
          <w:rPr>
            <w:rFonts w:ascii="仿宋" w:eastAsia="仿宋" w:hAnsi="仿宋" w:cs="仿宋" w:hint="eastAsia"/>
            <w:lang w:eastAsia="zh-CN"/>
          </w:rPr>
          <w:t>(八)、环境保护综合评价</w:t>
        </w:r>
        <w:r>
          <w:tab/>
        </w:r>
        <w:r>
          <w:fldChar w:fldCharType="begin"/>
        </w:r>
        <w:r>
          <w:instrText xml:space="preserve"> PAGEREF _Toc12640 \h </w:instrText>
        </w:r>
        <w:r>
          <w:fldChar w:fldCharType="separate"/>
        </w:r>
        <w:r>
          <w:t>37</w:t>
        </w:r>
        <w:r>
          <w:fldChar w:fldCharType="end"/>
        </w:r>
      </w:hyperlink>
    </w:p>
    <w:p>
      <w:pPr>
        <w:pStyle w:val="TOC1"/>
        <w:tabs>
          <w:tab w:val="right" w:leader="dot" w:pos="8306"/>
        </w:tabs>
      </w:pPr>
      <w:hyperlink w:anchor="_Toc19556" w:history="1">
        <w:r>
          <w:rPr>
            <w:rFonts w:ascii="仿宋" w:eastAsia="仿宋" w:hAnsi="仿宋" w:cs="仿宋" w:hint="eastAsia"/>
            <w:lang w:eastAsia="zh-CN"/>
          </w:rPr>
          <w:t>十、太阳能干燥装置项目人力资源管理</w:t>
        </w:r>
        <w:r>
          <w:tab/>
        </w:r>
        <w:r>
          <w:fldChar w:fldCharType="begin"/>
        </w:r>
        <w:r>
          <w:instrText xml:space="preserve"> PAGEREF _Toc19556 \h </w:instrText>
        </w:r>
        <w:r>
          <w:fldChar w:fldCharType="separate"/>
        </w:r>
        <w:r>
          <w:t>38</w:t>
        </w:r>
        <w:r>
          <w:fldChar w:fldCharType="end"/>
        </w:r>
      </w:hyperlink>
    </w:p>
    <w:p>
      <w:pPr>
        <w:pStyle w:val="TOC2"/>
        <w:tabs>
          <w:tab w:val="right" w:leader="dot" w:pos="8306"/>
        </w:tabs>
      </w:pPr>
      <w:hyperlink w:anchor="_Toc5535" w:history="1">
        <w:r>
          <w:rPr>
            <w:rFonts w:ascii="仿宋" w:eastAsia="仿宋" w:hAnsi="仿宋" w:cs="仿宋" w:hint="eastAsia"/>
            <w:lang w:eastAsia="zh-CN"/>
          </w:rPr>
          <w:t>(一)、建立健全的预算管理制度</w:t>
        </w:r>
        <w:r>
          <w:tab/>
        </w:r>
        <w:r>
          <w:fldChar w:fldCharType="begin"/>
        </w:r>
        <w:r>
          <w:instrText xml:space="preserve"> PAGEREF _Toc5535 \h </w:instrText>
        </w:r>
        <w:r>
          <w:fldChar w:fldCharType="separate"/>
        </w:r>
        <w:r>
          <w:t>38</w:t>
        </w:r>
        <w:r>
          <w:fldChar w:fldCharType="end"/>
        </w:r>
      </w:hyperlink>
    </w:p>
    <w:p>
      <w:pPr>
        <w:pStyle w:val="TOC2"/>
        <w:tabs>
          <w:tab w:val="right" w:leader="dot" w:pos="8306"/>
        </w:tabs>
      </w:pPr>
      <w:hyperlink w:anchor="_Toc8198" w:history="1">
        <w:r>
          <w:rPr>
            <w:rFonts w:ascii="仿宋" w:eastAsia="仿宋" w:hAnsi="仿宋" w:cs="仿宋" w:hint="eastAsia"/>
            <w:lang w:eastAsia="zh-CN"/>
          </w:rPr>
          <w:t>(二)、加强资金流动监控</w:t>
        </w:r>
        <w:r>
          <w:tab/>
        </w:r>
        <w:r>
          <w:fldChar w:fldCharType="begin"/>
        </w:r>
        <w:r>
          <w:instrText xml:space="preserve"> PAGEREF _Toc8198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6" w:history="1">
        <w:r>
          <w:rPr>
            <w:rFonts w:ascii="仿宋" w:eastAsia="仿宋" w:hAnsi="仿宋" w:cs="仿宋" w:hint="eastAsia"/>
            <w:lang w:eastAsia="zh-CN"/>
          </w:rPr>
          <w:t>(三)、制定完善的风险控制机制</w:t>
        </w:r>
        <w:r>
          <w:tab/>
        </w:r>
        <w:r>
          <w:fldChar w:fldCharType="begin"/>
        </w:r>
        <w:r>
          <w:instrText xml:space="preserve"> PAGEREF _Toc28606 \h </w:instrText>
        </w:r>
        <w:r>
          <w:fldChar w:fldCharType="separate"/>
        </w:r>
        <w:r>
          <w:t>41</w:t>
        </w:r>
        <w:r>
          <w:fldChar w:fldCharType="end"/>
        </w:r>
      </w:hyperlink>
    </w:p>
    <w:p>
      <w:pPr>
        <w:pStyle w:val="TOC2"/>
        <w:tabs>
          <w:tab w:val="right" w:leader="dot" w:pos="8306"/>
        </w:tabs>
      </w:pPr>
      <w:hyperlink w:anchor="_Toc4160" w:history="1">
        <w:r>
          <w:rPr>
            <w:rFonts w:ascii="仿宋" w:eastAsia="仿宋" w:hAnsi="仿宋" w:cs="仿宋" w:hint="eastAsia"/>
            <w:lang w:eastAsia="zh-CN"/>
          </w:rPr>
          <w:t>(四)、优化成本管理</w:t>
        </w:r>
        <w:r>
          <w:tab/>
        </w:r>
        <w:r>
          <w:fldChar w:fldCharType="begin"/>
        </w:r>
        <w:r>
          <w:instrText xml:space="preserve"> PAGEREF _Toc4160 \h </w:instrText>
        </w:r>
        <w:r>
          <w:fldChar w:fldCharType="separate"/>
        </w:r>
        <w:r>
          <w:t>42</w:t>
        </w:r>
        <w:r>
          <w:fldChar w:fldCharType="end"/>
        </w:r>
      </w:hyperlink>
    </w:p>
    <w:p>
      <w:pPr>
        <w:pStyle w:val="TOC1"/>
        <w:tabs>
          <w:tab w:val="right" w:leader="dot" w:pos="8306"/>
        </w:tabs>
      </w:pPr>
      <w:hyperlink w:anchor="_Toc10857" w:history="1">
        <w:r>
          <w:rPr>
            <w:rFonts w:ascii="仿宋" w:eastAsia="仿宋" w:hAnsi="仿宋" w:cs="仿宋" w:hint="eastAsia"/>
            <w:lang w:eastAsia="zh-CN"/>
          </w:rPr>
          <w:t>十一、太阳能干燥装置项目经营效益</w:t>
        </w:r>
        <w:r>
          <w:tab/>
        </w:r>
        <w:r>
          <w:fldChar w:fldCharType="begin"/>
        </w:r>
        <w:r>
          <w:instrText xml:space="preserve"> PAGEREF _Toc10857 \h </w:instrText>
        </w:r>
        <w:r>
          <w:fldChar w:fldCharType="separate"/>
        </w:r>
        <w:r>
          <w:t>44</w:t>
        </w:r>
        <w:r>
          <w:fldChar w:fldCharType="end"/>
        </w:r>
      </w:hyperlink>
    </w:p>
    <w:p>
      <w:pPr>
        <w:pStyle w:val="TOC2"/>
        <w:tabs>
          <w:tab w:val="right" w:leader="dot" w:pos="8306"/>
        </w:tabs>
      </w:pPr>
      <w:hyperlink w:anchor="_Toc10450" w:history="1">
        <w:r>
          <w:rPr>
            <w:rFonts w:ascii="仿宋" w:eastAsia="仿宋" w:hAnsi="仿宋" w:cs="仿宋" w:hint="eastAsia"/>
            <w:lang w:eastAsia="zh-CN"/>
          </w:rPr>
          <w:t>(一)、经济评价财务测算</w:t>
        </w:r>
        <w:r>
          <w:tab/>
        </w:r>
        <w:r>
          <w:fldChar w:fldCharType="begin"/>
        </w:r>
        <w:r>
          <w:instrText xml:space="preserve"> PAGEREF _Toc10450 \h </w:instrText>
        </w:r>
        <w:r>
          <w:fldChar w:fldCharType="separate"/>
        </w:r>
        <w:r>
          <w:t>44</w:t>
        </w:r>
        <w:r>
          <w:fldChar w:fldCharType="end"/>
        </w:r>
      </w:hyperlink>
    </w:p>
    <w:p>
      <w:pPr>
        <w:pStyle w:val="TOC2"/>
        <w:tabs>
          <w:tab w:val="right" w:leader="dot" w:pos="8306"/>
        </w:tabs>
      </w:pPr>
      <w:hyperlink w:anchor="_Toc18207" w:history="1">
        <w:r>
          <w:rPr>
            <w:rFonts w:ascii="仿宋" w:eastAsia="仿宋" w:hAnsi="仿宋" w:cs="仿宋" w:hint="eastAsia"/>
            <w:lang w:eastAsia="zh-CN"/>
          </w:rPr>
          <w:t>(二)、太阳能干燥装置项目盈利能力分析</w:t>
        </w:r>
        <w:r>
          <w:tab/>
        </w:r>
        <w:r>
          <w:fldChar w:fldCharType="begin"/>
        </w:r>
        <w:r>
          <w:instrText xml:space="preserve"> PAGEREF _Toc18207 \h </w:instrText>
        </w:r>
        <w:r>
          <w:fldChar w:fldCharType="separate"/>
        </w:r>
        <w:r>
          <w:t>45</w:t>
        </w:r>
        <w:r>
          <w:fldChar w:fldCharType="end"/>
        </w:r>
      </w:hyperlink>
    </w:p>
    <w:p>
      <w:pPr>
        <w:pStyle w:val="TOC1"/>
        <w:tabs>
          <w:tab w:val="right" w:leader="dot" w:pos="8306"/>
        </w:tabs>
      </w:pPr>
      <w:hyperlink w:anchor="_Toc24332" w:history="1">
        <w:r>
          <w:rPr>
            <w:rFonts w:ascii="仿宋" w:eastAsia="仿宋" w:hAnsi="仿宋" w:cs="仿宋" w:hint="eastAsia"/>
            <w:lang w:eastAsia="zh-CN"/>
          </w:rPr>
          <w:t>十二、太阳能干燥装置项目投资规划</w:t>
        </w:r>
        <w:r>
          <w:tab/>
        </w:r>
        <w:r>
          <w:fldChar w:fldCharType="begin"/>
        </w:r>
        <w:r>
          <w:instrText xml:space="preserve"> PAGEREF _Toc24332 \h </w:instrText>
        </w:r>
        <w:r>
          <w:fldChar w:fldCharType="separate"/>
        </w:r>
        <w:r>
          <w:t>46</w:t>
        </w:r>
        <w:r>
          <w:fldChar w:fldCharType="end"/>
        </w:r>
      </w:hyperlink>
    </w:p>
    <w:p>
      <w:pPr>
        <w:pStyle w:val="TOC2"/>
        <w:tabs>
          <w:tab w:val="right" w:leader="dot" w:pos="8306"/>
        </w:tabs>
      </w:pPr>
      <w:hyperlink w:anchor="_Toc16505" w:history="1">
        <w:r>
          <w:rPr>
            <w:rFonts w:ascii="仿宋" w:eastAsia="仿宋" w:hAnsi="仿宋" w:cs="仿宋" w:hint="eastAsia"/>
            <w:lang w:eastAsia="zh-CN"/>
          </w:rPr>
          <w:t>(一)、太阳能干燥装置项目总投资估算</w:t>
        </w:r>
        <w:r>
          <w:tab/>
        </w:r>
        <w:r>
          <w:fldChar w:fldCharType="begin"/>
        </w:r>
        <w:r>
          <w:instrText xml:space="preserve"> PAGEREF _Toc16505 \h </w:instrText>
        </w:r>
        <w:r>
          <w:fldChar w:fldCharType="separate"/>
        </w:r>
        <w:r>
          <w:t>46</w:t>
        </w:r>
        <w:r>
          <w:fldChar w:fldCharType="end"/>
        </w:r>
      </w:hyperlink>
    </w:p>
    <w:p>
      <w:pPr>
        <w:pStyle w:val="TOC2"/>
        <w:tabs>
          <w:tab w:val="right" w:leader="dot" w:pos="8306"/>
        </w:tabs>
      </w:pPr>
      <w:hyperlink w:anchor="_Toc23435" w:history="1">
        <w:r>
          <w:rPr>
            <w:rFonts w:ascii="仿宋" w:eastAsia="仿宋" w:hAnsi="仿宋" w:cs="仿宋" w:hint="eastAsia"/>
            <w:lang w:eastAsia="zh-CN"/>
          </w:rPr>
          <w:t>(二)、资金筹措</w:t>
        </w:r>
        <w:r>
          <w:tab/>
        </w:r>
        <w:r>
          <w:fldChar w:fldCharType="begin"/>
        </w:r>
        <w:r>
          <w:instrText xml:space="preserve"> PAGEREF _Toc23435 \h </w:instrText>
        </w:r>
        <w:r>
          <w:fldChar w:fldCharType="separate"/>
        </w:r>
        <w:r>
          <w:t>47</w:t>
        </w:r>
        <w:r>
          <w:fldChar w:fldCharType="end"/>
        </w:r>
      </w:hyperlink>
    </w:p>
    <w:p>
      <w:pPr>
        <w:pStyle w:val="TOC1"/>
        <w:tabs>
          <w:tab w:val="right" w:leader="dot" w:pos="8306"/>
        </w:tabs>
      </w:pPr>
      <w:hyperlink w:anchor="_Toc23413" w:history="1">
        <w:r>
          <w:rPr>
            <w:rFonts w:ascii="仿宋" w:eastAsia="仿宋" w:hAnsi="仿宋" w:cs="仿宋" w:hint="eastAsia"/>
            <w:lang w:eastAsia="zh-CN"/>
          </w:rPr>
          <w:t>十三、质量管理体系</w:t>
        </w:r>
        <w:r>
          <w:tab/>
        </w:r>
        <w:r>
          <w:fldChar w:fldCharType="begin"/>
        </w:r>
        <w:r>
          <w:instrText xml:space="preserve"> PAGEREF _Toc23413 \h </w:instrText>
        </w:r>
        <w:r>
          <w:fldChar w:fldCharType="separate"/>
        </w:r>
        <w:r>
          <w:t>48</w:t>
        </w:r>
        <w:r>
          <w:fldChar w:fldCharType="end"/>
        </w:r>
      </w:hyperlink>
    </w:p>
    <w:p>
      <w:pPr>
        <w:pStyle w:val="TOC2"/>
        <w:tabs>
          <w:tab w:val="right" w:leader="dot" w:pos="8306"/>
        </w:tabs>
      </w:pPr>
      <w:hyperlink w:anchor="_Toc31427" w:history="1">
        <w:r>
          <w:rPr>
            <w:rFonts w:ascii="仿宋" w:eastAsia="仿宋" w:hAnsi="仿宋" w:cs="仿宋" w:hint="eastAsia"/>
            <w:lang w:eastAsia="zh-CN"/>
          </w:rPr>
          <w:t>(一)、质量目标与方针</w:t>
        </w:r>
        <w:r>
          <w:tab/>
        </w:r>
        <w:r>
          <w:fldChar w:fldCharType="begin"/>
        </w:r>
        <w:r>
          <w:instrText xml:space="preserve"> PAGEREF _Toc31427 \h </w:instrText>
        </w:r>
        <w:r>
          <w:fldChar w:fldCharType="separate"/>
        </w:r>
        <w:r>
          <w:t>48</w:t>
        </w:r>
        <w:r>
          <w:fldChar w:fldCharType="end"/>
        </w:r>
      </w:hyperlink>
    </w:p>
    <w:p>
      <w:pPr>
        <w:pStyle w:val="TOC2"/>
        <w:tabs>
          <w:tab w:val="right" w:leader="dot" w:pos="8306"/>
        </w:tabs>
      </w:pPr>
      <w:hyperlink w:anchor="_Toc18538" w:history="1">
        <w:r>
          <w:rPr>
            <w:rFonts w:ascii="仿宋" w:eastAsia="仿宋" w:hAnsi="仿宋" w:cs="仿宋" w:hint="eastAsia"/>
            <w:lang w:eastAsia="zh-CN"/>
          </w:rPr>
          <w:t>(二)、质量管理责任</w:t>
        </w:r>
        <w:r>
          <w:tab/>
        </w:r>
        <w:r>
          <w:fldChar w:fldCharType="begin"/>
        </w:r>
        <w:r>
          <w:instrText xml:space="preserve"> PAGEREF _Toc18538 \h </w:instrText>
        </w:r>
        <w:r>
          <w:fldChar w:fldCharType="separate"/>
        </w:r>
        <w:r>
          <w:t>49</w:t>
        </w:r>
        <w:r>
          <w:fldChar w:fldCharType="end"/>
        </w:r>
      </w:hyperlink>
    </w:p>
    <w:p>
      <w:pPr>
        <w:pStyle w:val="TOC2"/>
        <w:tabs>
          <w:tab w:val="right" w:leader="dot" w:pos="8306"/>
        </w:tabs>
      </w:pPr>
      <w:hyperlink w:anchor="_Toc690" w:history="1">
        <w:r>
          <w:rPr>
            <w:rFonts w:ascii="仿宋" w:eastAsia="仿宋" w:hAnsi="仿宋" w:cs="仿宋" w:hint="eastAsia"/>
            <w:lang w:eastAsia="zh-CN"/>
          </w:rPr>
          <w:t>(三)、质量管理体系文件</w:t>
        </w:r>
        <w:r>
          <w:tab/>
        </w:r>
        <w:r>
          <w:fldChar w:fldCharType="begin"/>
        </w:r>
        <w:r>
          <w:instrText xml:space="preserve"> PAGEREF _Toc690 \h </w:instrText>
        </w:r>
        <w:r>
          <w:fldChar w:fldCharType="separate"/>
        </w:r>
        <w:r>
          <w:t>50</w:t>
        </w:r>
        <w:r>
          <w:fldChar w:fldCharType="end"/>
        </w:r>
      </w:hyperlink>
    </w:p>
    <w:p>
      <w:pPr>
        <w:pStyle w:val="TOC2"/>
        <w:tabs>
          <w:tab w:val="right" w:leader="dot" w:pos="8306"/>
        </w:tabs>
      </w:pPr>
      <w:hyperlink w:anchor="_Toc14416" w:history="1">
        <w:r>
          <w:rPr>
            <w:rFonts w:ascii="仿宋" w:eastAsia="仿宋" w:hAnsi="仿宋" w:cs="仿宋" w:hint="eastAsia"/>
            <w:lang w:eastAsia="zh-CN"/>
          </w:rPr>
          <w:t>(四)、质量培训与教育</w:t>
        </w:r>
        <w:r>
          <w:tab/>
        </w:r>
        <w:r>
          <w:fldChar w:fldCharType="begin"/>
        </w:r>
        <w:r>
          <w:instrText xml:space="preserve"> PAGEREF _Toc14416 \h </w:instrText>
        </w:r>
        <w:r>
          <w:fldChar w:fldCharType="separate"/>
        </w:r>
        <w:r>
          <w:t>52</w:t>
        </w:r>
        <w:r>
          <w:fldChar w:fldCharType="end"/>
        </w:r>
      </w:hyperlink>
    </w:p>
    <w:p>
      <w:pPr>
        <w:pStyle w:val="TOC2"/>
        <w:tabs>
          <w:tab w:val="right" w:leader="dot" w:pos="8306"/>
        </w:tabs>
      </w:pPr>
      <w:hyperlink w:anchor="_Toc16258" w:history="1">
        <w:r>
          <w:rPr>
            <w:rFonts w:ascii="仿宋" w:eastAsia="仿宋" w:hAnsi="仿宋" w:cs="仿宋" w:hint="eastAsia"/>
            <w:lang w:eastAsia="zh-CN"/>
          </w:rPr>
          <w:t>(五)、质量审核与评价</w:t>
        </w:r>
        <w:r>
          <w:tab/>
        </w:r>
        <w:r>
          <w:fldChar w:fldCharType="begin"/>
        </w:r>
        <w:r>
          <w:instrText xml:space="preserve"> PAGEREF _Toc16258 \h </w:instrText>
        </w:r>
        <w:r>
          <w:fldChar w:fldCharType="separate"/>
        </w:r>
        <w:r>
          <w:t>53</w:t>
        </w:r>
        <w:r>
          <w:fldChar w:fldCharType="end"/>
        </w:r>
      </w:hyperlink>
    </w:p>
    <w:p>
      <w:pPr>
        <w:pStyle w:val="TOC2"/>
        <w:tabs>
          <w:tab w:val="right" w:leader="dot" w:pos="8306"/>
        </w:tabs>
      </w:pPr>
      <w:hyperlink w:anchor="_Toc29050" w:history="1">
        <w:r>
          <w:rPr>
            <w:rFonts w:ascii="仿宋" w:eastAsia="仿宋" w:hAnsi="仿宋" w:cs="仿宋" w:hint="eastAsia"/>
            <w:lang w:eastAsia="zh-CN"/>
          </w:rPr>
          <w:t>(六)、不符合与纠正措施</w:t>
        </w:r>
        <w:r>
          <w:tab/>
        </w:r>
        <w:r>
          <w:fldChar w:fldCharType="begin"/>
        </w:r>
        <w:r>
          <w:instrText xml:space="preserve"> PAGEREF _Toc29050 \h </w:instrText>
        </w:r>
        <w:r>
          <w:fldChar w:fldCharType="separate"/>
        </w:r>
        <w:r>
          <w:t>55</w:t>
        </w:r>
        <w:r>
          <w:fldChar w:fldCharType="end"/>
        </w:r>
      </w:hyperlink>
    </w:p>
    <w:p>
      <w:pPr>
        <w:pStyle w:val="TOC1"/>
        <w:tabs>
          <w:tab w:val="right" w:leader="dot" w:pos="8306"/>
        </w:tabs>
      </w:pPr>
      <w:hyperlink w:anchor="_Toc1503" w:history="1">
        <w:r>
          <w:rPr>
            <w:rFonts w:ascii="仿宋" w:eastAsia="仿宋" w:hAnsi="仿宋" w:cs="仿宋" w:hint="eastAsia"/>
            <w:lang w:eastAsia="zh-CN"/>
          </w:rPr>
          <w:t>十四、营销与推广策略</w:t>
        </w:r>
        <w:r>
          <w:tab/>
        </w:r>
        <w:r>
          <w:fldChar w:fldCharType="begin"/>
        </w:r>
        <w:r>
          <w:instrText xml:space="preserve"> PAGEREF _Toc1503 \h </w:instrText>
        </w:r>
        <w:r>
          <w:fldChar w:fldCharType="separate"/>
        </w:r>
        <w:r>
          <w:t>56</w:t>
        </w:r>
        <w:r>
          <w:fldChar w:fldCharType="end"/>
        </w:r>
      </w:hyperlink>
    </w:p>
    <w:p>
      <w:pPr>
        <w:pStyle w:val="TOC2"/>
        <w:tabs>
          <w:tab w:val="right" w:leader="dot" w:pos="8306"/>
        </w:tabs>
      </w:pPr>
      <w:hyperlink w:anchor="_Toc1784" w:history="1">
        <w:r>
          <w:rPr>
            <w:rFonts w:ascii="仿宋" w:eastAsia="仿宋" w:hAnsi="仿宋" w:cs="仿宋" w:hint="eastAsia"/>
            <w:lang w:eastAsia="zh-CN"/>
          </w:rPr>
          <w:t>(一)、产品/服务定位与特点</w:t>
        </w:r>
        <w:r>
          <w:tab/>
        </w:r>
        <w:r>
          <w:fldChar w:fldCharType="begin"/>
        </w:r>
        <w:r>
          <w:instrText xml:space="preserve"> PAGEREF _Toc1784 \h </w:instrText>
        </w:r>
        <w:r>
          <w:fldChar w:fldCharType="separate"/>
        </w:r>
        <w:r>
          <w:t>56</w:t>
        </w:r>
        <w:r>
          <w:fldChar w:fldCharType="end"/>
        </w:r>
      </w:hyperlink>
    </w:p>
    <w:p>
      <w:pPr>
        <w:pStyle w:val="TOC2"/>
        <w:tabs>
          <w:tab w:val="right" w:leader="dot" w:pos="8306"/>
        </w:tabs>
      </w:pPr>
      <w:hyperlink w:anchor="_Toc20807" w:history="1">
        <w:r>
          <w:rPr>
            <w:rFonts w:ascii="仿宋" w:eastAsia="仿宋" w:hAnsi="仿宋" w:cs="仿宋" w:hint="eastAsia"/>
            <w:lang w:eastAsia="zh-CN"/>
          </w:rPr>
          <w:t>(二)、市场定位与竞争分析</w:t>
        </w:r>
        <w:r>
          <w:tab/>
        </w:r>
        <w:r>
          <w:fldChar w:fldCharType="begin"/>
        </w:r>
        <w:r>
          <w:instrText xml:space="preserve"> PAGEREF _Toc20807 \h </w:instrText>
        </w:r>
        <w:r>
          <w:fldChar w:fldCharType="separate"/>
        </w:r>
        <w:r>
          <w:t>57</w:t>
        </w:r>
        <w:r>
          <w:fldChar w:fldCharType="end"/>
        </w:r>
      </w:hyperlink>
    </w:p>
    <w:p>
      <w:pPr>
        <w:pStyle w:val="TOC2"/>
        <w:tabs>
          <w:tab w:val="right" w:leader="dot" w:pos="8306"/>
        </w:tabs>
      </w:pPr>
      <w:hyperlink w:anchor="_Toc12347" w:history="1">
        <w:r>
          <w:rPr>
            <w:rFonts w:ascii="仿宋" w:eastAsia="仿宋" w:hAnsi="仿宋" w:cs="仿宋" w:hint="eastAsia"/>
            <w:lang w:eastAsia="zh-CN"/>
          </w:rPr>
          <w:t>(三)、营销渠道与策略</w:t>
        </w:r>
        <w:r>
          <w:tab/>
        </w:r>
        <w:r>
          <w:fldChar w:fldCharType="begin"/>
        </w:r>
        <w:r>
          <w:instrText xml:space="preserve"> PAGEREF _Toc12347 \h </w:instrText>
        </w:r>
        <w:r>
          <w:fldChar w:fldCharType="separate"/>
        </w:r>
        <w:r>
          <w:t>59</w:t>
        </w:r>
        <w:r>
          <w:fldChar w:fldCharType="end"/>
        </w:r>
      </w:hyperlink>
    </w:p>
    <w:p>
      <w:pPr>
        <w:pStyle w:val="TOC2"/>
        <w:tabs>
          <w:tab w:val="right" w:leader="dot" w:pos="8306"/>
        </w:tabs>
      </w:pPr>
      <w:hyperlink w:anchor="_Toc9639" w:history="1">
        <w:r>
          <w:rPr>
            <w:rFonts w:ascii="仿宋" w:eastAsia="仿宋" w:hAnsi="仿宋" w:cs="仿宋" w:hint="eastAsia"/>
            <w:lang w:eastAsia="zh-CN"/>
          </w:rPr>
          <w:t>(四)、推广与宣传活动</w:t>
        </w:r>
        <w:r>
          <w:tab/>
        </w:r>
        <w:r>
          <w:fldChar w:fldCharType="begin"/>
        </w:r>
        <w:r>
          <w:instrText xml:space="preserve"> PAGEREF _Toc9639 \h </w:instrText>
        </w:r>
        <w:r>
          <w:fldChar w:fldCharType="separate"/>
        </w:r>
        <w:r>
          <w:t>60</w:t>
        </w:r>
        <w:r>
          <w:fldChar w:fldCharType="end"/>
        </w:r>
      </w:hyperlink>
    </w:p>
    <w:p>
      <w:pPr>
        <w:pStyle w:val="TOC1"/>
        <w:tabs>
          <w:tab w:val="right" w:leader="dot" w:pos="8306"/>
        </w:tabs>
      </w:pPr>
      <w:hyperlink w:anchor="_Toc27320" w:history="1">
        <w:r>
          <w:rPr>
            <w:rFonts w:ascii="仿宋" w:eastAsia="仿宋" w:hAnsi="仿宋" w:cs="仿宋" w:hint="eastAsia"/>
            <w:lang w:eastAsia="zh-CN"/>
          </w:rPr>
          <w:t>十五、太阳能干燥装置项目变更管理</w:t>
        </w:r>
        <w:r>
          <w:tab/>
        </w:r>
        <w:r>
          <w:fldChar w:fldCharType="begin"/>
        </w:r>
        <w:r>
          <w:instrText xml:space="preserve"> PAGEREF _Toc27320 \h </w:instrText>
        </w:r>
        <w:r>
          <w:fldChar w:fldCharType="separate"/>
        </w:r>
        <w:r>
          <w:t>65</w:t>
        </w:r>
        <w:r>
          <w:fldChar w:fldCharType="end"/>
        </w:r>
      </w:hyperlink>
    </w:p>
    <w:p>
      <w:pPr>
        <w:pStyle w:val="TOC2"/>
        <w:tabs>
          <w:tab w:val="right" w:leader="dot" w:pos="8306"/>
        </w:tabs>
      </w:pPr>
      <w:hyperlink w:anchor="_Toc22264" w:history="1">
        <w:r>
          <w:rPr>
            <w:rFonts w:ascii="仿宋" w:eastAsia="仿宋" w:hAnsi="仿宋" w:cs="仿宋" w:hint="eastAsia"/>
            <w:lang w:eastAsia="zh-CN"/>
          </w:rPr>
          <w:t>(一)、变更申请与评估</w:t>
        </w:r>
        <w:r>
          <w:tab/>
        </w:r>
        <w:r>
          <w:fldChar w:fldCharType="begin"/>
        </w:r>
        <w:r>
          <w:instrText xml:space="preserve"> PAGEREF _Toc22264 \h </w:instrText>
        </w:r>
        <w:r>
          <w:fldChar w:fldCharType="separate"/>
        </w:r>
        <w:r>
          <w:t>65</w:t>
        </w:r>
        <w:r>
          <w:fldChar w:fldCharType="end"/>
        </w:r>
      </w:hyperlink>
    </w:p>
    <w:p>
      <w:pPr>
        <w:pStyle w:val="TOC2"/>
        <w:tabs>
          <w:tab w:val="right" w:leader="dot" w:pos="8306"/>
        </w:tabs>
      </w:pPr>
      <w:hyperlink w:anchor="_Toc7564" w:history="1">
        <w:r>
          <w:rPr>
            <w:rFonts w:ascii="仿宋" w:eastAsia="仿宋" w:hAnsi="仿宋" w:cs="仿宋" w:hint="eastAsia"/>
            <w:lang w:eastAsia="zh-CN"/>
          </w:rPr>
          <w:t>(二)、变更实施与控制</w:t>
        </w:r>
        <w:r>
          <w:tab/>
        </w:r>
        <w:r>
          <w:fldChar w:fldCharType="begin"/>
        </w:r>
        <w:r>
          <w:instrText xml:space="preserve"> PAGEREF _Toc7564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52"/>
      <w:r>
        <w:rPr>
          <w:rFonts w:ascii="仿宋" w:eastAsia="仿宋" w:hAnsi="仿宋" w:cs="仿宋" w:hint="eastAsia"/>
          <w:sz w:val="28"/>
          <w:lang w:eastAsia="zh-CN"/>
        </w:rPr>
        <w:t>一、太阳能干燥装置项目文档管理</w:t>
      </w:r>
      <w:bookmarkEnd w:id="2"/>
    </w:p>
    <w:p>
      <w:pPr>
        <w:pStyle w:val="Heading2"/>
        <w:rPr>
          <w:rFonts w:ascii="仿宋" w:eastAsia="仿宋" w:hAnsi="仿宋" w:cs="仿宋" w:hint="eastAsia"/>
          <w:lang w:eastAsia="zh-CN"/>
        </w:rPr>
      </w:pPr>
      <w:bookmarkStart w:id="3" w:name="_Toc158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太阳能干燥装置项目高度重视文档的质量和准确性，以支持太阳能干燥装置项目的各项活动和决策。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文档的编制始于太阳能干燥装置项目计划的初期，我们制定了详细的文档编制计划，明确了每个文档的内容、格式和编写责任人。在太阳能干燥装置项目启动阶段，我们首先编制了太阳能干燥装置项目章程，明确定义了太阳能干燥装置项目的目标、范围、风险等关键要素。随后，太阳能干燥装置项目团队根据计划陆续编制了需求文档、设计文档、测试文档等各类文档，确保太阳能干燥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干燥装置项目管理中的重要环节，旨在确保太阳能干燥装置项目文档符合质量标准和太阳能干燥装置项目需求。在太阳能干燥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干燥装置项目相关利益方和专业领域的专家对文档进行独立审查。这有助于获取更全面、客观的反馈，确保太阳能干燥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太阳能干燥装置项目在文档编制与审查方面建立了严格的管理机制，通过规范的流程和多维度的审查，确保太阳能干燥装置项目文档的质量、准确性和可靠性，为太阳能干燥装置项目的顺利推进提供了有力支持。</w:t>
      </w:r>
    </w:p>
    <w:p>
      <w:pPr>
        <w:pStyle w:val="Heading2"/>
        <w:ind w:firstLine="560" w:firstLineChars="200"/>
        <w:rPr>
          <w:rFonts w:ascii="仿宋" w:eastAsia="仿宋" w:hAnsi="仿宋" w:cs="仿宋" w:hint="eastAsia"/>
          <w:sz w:val="28"/>
          <w:lang w:eastAsia="zh-CN"/>
        </w:rPr>
      </w:pPr>
      <w:bookmarkStart w:id="4" w:name="_Toc255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在太阳能干燥装置项目中，我们致力于优化文档发布与分发过程，以确保信息的高效传递和团队间协作的顺畅进行。以下是我们采取的关键优化策略：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我们通过多渠道发布文档，包括电子邮件、太阳能干燥装置项目管理平台、内部网站等，以满足不同团队成员的偏好和需求。多渠道发布确保了信息的全面覆盖。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我们采用了精细的权限控制，确保只有授权人员可以访问敏感信息。这种安全措施保护了太阳能干燥装置项目文档的机密性，防止了未经授权的信息泄露。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干燥装置项目生命周期中一个至关重要的环节，直接关系到太阳能干燥装置项目信息的长期保存和历史记录的完整性。在太阳能干燥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699"/>
      <w:r>
        <w:rPr>
          <w:rFonts w:ascii="仿宋" w:eastAsia="仿宋" w:hAnsi="仿宋" w:cs="仿宋" w:hint="eastAsia"/>
          <w:sz w:val="28"/>
          <w:lang w:eastAsia="zh-CN"/>
        </w:rPr>
        <w:t>二、太阳能干燥装置项目建设背景及必要性分析</w:t>
      </w:r>
      <w:bookmarkEnd w:id="6"/>
    </w:p>
    <w:p>
      <w:pPr>
        <w:pStyle w:val="Heading2"/>
        <w:rPr>
          <w:rFonts w:ascii="仿宋" w:eastAsia="仿宋" w:hAnsi="仿宋" w:cs="仿宋" w:hint="eastAsia"/>
          <w:lang w:eastAsia="zh-CN"/>
        </w:rPr>
      </w:pPr>
      <w:bookmarkStart w:id="7" w:name="_Toc20430"/>
      <w:r>
        <w:rPr>
          <w:rFonts w:ascii="仿宋" w:eastAsia="仿宋" w:hAnsi="仿宋" w:cs="仿宋" w:hint="eastAsia"/>
          <w:lang w:eastAsia="zh-CN"/>
        </w:rPr>
        <w:t>(一)、太阳能干燥装置项目背景分析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太阳能干燥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太阳能干燥装置项目在这个潮流中的定位。同时，我们将关注行业内涌现的新兴机遇，以便太阳能干燥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太阳能干燥装置项目提供了强大的发展动力。我们将聚焦于行业内最新的技术发展趋势，包括但不限于人工智能、大数据分析、物联网等领域。通过深度的技术研究，我们将确保太阳能干燥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太阳能干燥装置项目发展的源泉。我们将投入更多的精力对市场需求进行深入剖析，超越表面的需求，深入挖掘潜在的市场痛点和机遇。通过对市场需求的细致了解，太阳能干燥装置项目将更有针对性地设计解决方案，满足市场的多样化需求，从而更好地促进太阳能干燥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太阳能干燥装置项目战略至关重要。我们将对竞争态势进行更为深入的分析，包括但不限于市场份额、产品特点、客户满意度等多个维度。通过深度的竞争分析，太阳能干燥装置项目将能够更准确地把握市场脉搏，制定具有竞争力的太阳能干燥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太阳能干燥装置项目的发展具有直接的影响。我们将进行更为全面的法规和政策分析，了解行业发展中的潜在法律风险和合规挑战。通过充分了解和遵守相关法规，太阳能干燥装置项目将确保在法律框架内合法合规运营，为太阳能干燥装置项目的稳健发展提供有力支持。</w:t>
      </w:r>
    </w:p>
    <w:p>
      <w:pPr>
        <w:pStyle w:val="Heading2"/>
        <w:ind w:firstLine="560" w:firstLineChars="200"/>
        <w:rPr>
          <w:rFonts w:ascii="仿宋" w:eastAsia="仿宋" w:hAnsi="仿宋" w:cs="仿宋" w:hint="eastAsia"/>
          <w:sz w:val="28"/>
          <w:lang w:eastAsia="zh-CN"/>
        </w:rPr>
      </w:pPr>
      <w:bookmarkStart w:id="8" w:name="_Toc495"/>
      <w:r>
        <w:rPr>
          <w:rFonts w:ascii="仿宋" w:eastAsia="仿宋" w:hAnsi="仿宋" w:cs="仿宋" w:hint="eastAsia"/>
          <w:sz w:val="28"/>
          <w:lang w:eastAsia="zh-CN"/>
        </w:rPr>
        <w:t>(二)、太阳能干燥装置项目建设必要性分析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建设的迫切性源于对行业发展趋势的深刻洞察。我们正处于一个行业变革的时代，科技创新、数字化转型成为企业发展的关键动力。太阳能干燥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建设不仅仅是为了跟上潮流，更是为了通过技术创新推动企业的持续发展。通过引入先进的技术和解决方案，太阳能干燥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太阳能干燥装置项目的建设成为必然选择，通过提高产品质量、拓展服务领域，从而在竞争中获得更多的机会。太阳能干燥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太阳能干燥装置项目建设的必要性体现在对客户需求更精准的满足。通过太阳能干燥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太阳能干燥装置项目建设的背后是对企业持续创新的追求。只有通过不断创新，企业才能在竞争中立于不败之地。太阳能干燥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9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725"/>
      <w:r>
        <w:rPr>
          <w:rFonts w:ascii="仿宋" w:eastAsia="仿宋" w:hAnsi="仿宋" w:cs="仿宋" w:hint="eastAsia"/>
          <w:lang w:eastAsia="zh-CN"/>
        </w:rPr>
        <w:t>(一)、太阳能干燥装置行业分析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行业一直以来都是市场的关注焦点。行业内的发展趋势、竞争态势以及潜在机会都对太阳能干燥装置项目的推进产生深远的影响。通过深入研究行业的整体概貌，我们将更好地理解行业的核心特征，为太阳能干燥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干燥装置行业，技术一直是推动创新和发展的关键因素。我们将对当前技术趋势进行详尽分析，包括但不限于人工智能、大数据应用、先进制造技术等。这有助于太阳能干燥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干燥装置项目成功的基础。我们将对主要竞争对手进行深入研究，包括其市场份额、产品特点、市场定位等。通过全面了解竞争对手的优势和劣势，太阳能干燥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5549"/>
      <w:r>
        <w:rPr>
          <w:rFonts w:ascii="仿宋" w:eastAsia="仿宋" w:hAnsi="仿宋" w:cs="仿宋" w:hint="eastAsia"/>
          <w:sz w:val="28"/>
          <w:lang w:eastAsia="zh-CN"/>
        </w:rPr>
        <w:t>(二)、太阳能干燥装置市场分析预测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干燥装置市场未来的增长趋势。这包括市场的整体规模、各细分领域的发展趋势等。太阳能干燥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干燥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干燥装置项目实施过程中需要充分考虑的因素。我们将对市场风险进行全面评估，包括但不限于政策法规风险、市场竞争风险、技术变革风险等。通过对潜在风险的深入分析，太阳能干燥装置项目可以制定相应的风险缓解策略，降低不确定性对太阳能干燥装置项目的影响。</w:t>
      </w:r>
    </w:p>
    <w:p>
      <w:pPr>
        <w:pStyle w:val="Heading1"/>
        <w:ind w:firstLine="560" w:firstLineChars="200"/>
        <w:rPr>
          <w:rFonts w:ascii="仿宋" w:eastAsia="仿宋" w:hAnsi="仿宋" w:cs="仿宋" w:hint="eastAsia"/>
          <w:sz w:val="28"/>
          <w:lang w:eastAsia="zh-CN"/>
        </w:rPr>
      </w:pPr>
      <w:bookmarkStart w:id="12" w:name="_Toc13380"/>
      <w:r>
        <w:rPr>
          <w:rFonts w:ascii="仿宋" w:eastAsia="仿宋" w:hAnsi="仿宋" w:cs="仿宋" w:hint="eastAsia"/>
          <w:sz w:val="28"/>
          <w:lang w:eastAsia="zh-CN"/>
        </w:rPr>
        <w:t>四、太阳能干燥装置项目建设单位说明</w:t>
      </w:r>
      <w:bookmarkEnd w:id="12"/>
    </w:p>
    <w:p>
      <w:pPr>
        <w:pStyle w:val="Heading2"/>
        <w:rPr>
          <w:rFonts w:ascii="仿宋" w:eastAsia="仿宋" w:hAnsi="仿宋" w:cs="仿宋" w:hint="eastAsia"/>
          <w:lang w:eastAsia="zh-CN"/>
        </w:rPr>
      </w:pPr>
      <w:bookmarkStart w:id="13" w:name="_Toc10964"/>
      <w:r>
        <w:rPr>
          <w:rFonts w:ascii="仿宋" w:eastAsia="仿宋" w:hAnsi="仿宋" w:cs="仿宋" w:hint="eastAsia"/>
          <w:lang w:eastAsia="zh-CN"/>
        </w:rPr>
        <w:t>(一)、太阳能干燥装置项目承办单位基本情况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23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干燥装置项目承办单位的XXXX，我们着眼于实现可持续的经济效益。通过技术创新和解决方案的提供，公司预计在太阳能干燥装置项目执行期间将获得可观的收入增长。这一收入来源主要包括太阳能干燥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同时，我们注重成本控制和效率提升，以确保太阳能干燥装置项目的可持续盈利。透过精细的管理和资源优化，公司期望实现太阳能干燥装置项目利润最大化。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干燥装置项目实施进行全面的投资评估，包括太阳能干燥装置项目启动阶段的资金投入和后续运营成本。通过对太阳能干燥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能干燥装置项目实施过程中具备足够的资金流动性，公司将进行详尽的现金流分析。这包括资金需求的合理预测、太阳能干燥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31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6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干燥装置项目的技术管理特点体现在其创新导向。通过引入最先进的技术趋势和解决方案，太阳能干燥装置项目致力于提升科技含量、提高质量和效率水平。这意味着我们将采用最新的工具和方法，确保太阳能干燥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干燥装置项目技术管理的显著特征。通过整合不同领域的技术资源，我们实现了跨学科的协同工作。这有助于优化技术架构，提高整体效能。此外，整合性策略还促进了不同技术团队之间的紧密沟通和高效合作，确保太阳能干燥装置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太阳能干燥装置项目所采用的技术。通过不断优化技术方案，太阳能干燥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干燥装置项目团队将在太阳能干燥装置项目初期识别可能的技术风险，并采取相应的预防和应对措施。通过建立健全的风险评估机制，太阳能干燥装置项目能够在实施过程中及时发现并解决潜在的技术问题，保障太阳能干燥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干燥装置项目中，技术将成为太阳能干燥装置项目成功的有力支持。这一深度剖析揭示了技术管理在太阳能干燥装置项目实施中的关键作用，为太阳能干燥装置项目的技术基础奠定了坚实的基础。</w:t>
      </w:r>
    </w:p>
    <w:p>
      <w:pPr>
        <w:pStyle w:val="Heading2"/>
        <w:ind w:firstLine="560" w:firstLineChars="200"/>
        <w:rPr>
          <w:rFonts w:ascii="仿宋" w:eastAsia="仿宋" w:hAnsi="仿宋" w:cs="仿宋" w:hint="eastAsia"/>
          <w:sz w:val="28"/>
          <w:lang w:eastAsia="zh-CN"/>
        </w:rPr>
      </w:pPr>
      <w:bookmarkStart w:id="17" w:name="_Toc850"/>
      <w:r>
        <w:rPr>
          <w:rFonts w:ascii="仿宋" w:eastAsia="仿宋" w:hAnsi="仿宋" w:cs="仿宋" w:hint="eastAsia"/>
          <w:sz w:val="28"/>
          <w:lang w:eastAsia="zh-CN"/>
        </w:rPr>
        <w:t>(二)、太阳能干燥装置项目工艺技术设计方案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干燥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干燥装置项目将严格按照相关行业规范要求进行组织。通过有效控制产品质量，太阳能干燥装置项目将致力于为顾客提供优质的太阳能干燥装置项目产品和良好的服务。这体现了太阳能干燥装置项目对于生产活动合规性和质量标准的高度重视，为太阳能干燥装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干燥装置项目注重生态效益和清洁生产原则。太阳能干燥装置项目建设将紧密结合地方特色经济发展，与社会经济发展规划和区域环境保护规划方案相协调一致。通过与当地区域自然生态系统的结合，太阳能干燥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干燥装置项目产品具有多样化的客户需求和个性化的特点。因此，太阳能干燥装置项目产品规格品种多样，且单批生产数量较小。为满足这一特点，太阳能干燥装置项目承办单位将建设先进的柔性制造生产线。通过广泛应用柔性制造技术，太阳能干燥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干燥装置项目采用的技术具有较高的技术含量和自动化水平，处于国内先进水平。这一技术选用不仅体现了对生产效率、质量和环境友好性的高标准要求，同时为太阳能干燥装置项目的可持续发展奠定了坚实的基础。</w:t>
      </w:r>
    </w:p>
    <w:p>
      <w:pPr>
        <w:pStyle w:val="Heading2"/>
        <w:ind w:firstLine="560" w:firstLineChars="200"/>
        <w:rPr>
          <w:rFonts w:ascii="仿宋" w:eastAsia="仿宋" w:hAnsi="仿宋" w:cs="仿宋" w:hint="eastAsia"/>
          <w:sz w:val="28"/>
          <w:lang w:eastAsia="zh-CN"/>
        </w:rPr>
      </w:pPr>
      <w:bookmarkStart w:id="18" w:name="_Toc2232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为确保太阳能干燥装置项目的高效生产和技术实施，我们制定了一套精心设计的设备选型方案，以满足太阳能干燥装置项目生产、质量和环保的要求。该方案的主要特点如下：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干燥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针对太阳能干燥装置项目产品的多样性和小批量生产的特点，我们将建设柔性制造生产线。通过在设备选型中考虑柔性制造技术，可以灵活应对不同产品规格和生产需求，实现生产线的高度灵活性和适应性。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https://d.book118.com/978025134120006023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太阳能干燥装置项目规划设计纲要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F2439"/>
    <w:rsid w:val="443F24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513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2024-01-04T18:38:00Z</dcterms:created>
  <dcterms:modified xsi:type="dcterms:W3CDTF">2024-01-04T18:38:21Z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D4EB4155DE9E4824AE58A891FC45D74B_11</vt:lpwstr>
  </property>
  <property fmtid="{D5CDD505-2E9C-101B-9397-08002B2CF9AE}" pid="3" name="KSOProductBuildVer">
    <vt:lpwstr>2052-12.1.0.16120</vt:lpwstr>
  </property>
</Properties>
</file>