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智能制造项目规划设计蓝图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91" w:history="1">
        <w:r>
          <w:rPr>
            <w:rFonts w:ascii="仿宋" w:eastAsia="仿宋" w:hAnsi="仿宋" w:cs="仿宋" w:hint="eastAsia"/>
            <w:lang w:eastAsia="zh-CN"/>
          </w:rPr>
          <w:t>概论</w:t>
        </w:r>
        <w:r>
          <w:tab/>
        </w:r>
        <w:r>
          <w:fldChar w:fldCharType="begin"/>
        </w:r>
        <w:r>
          <w:instrText xml:space="preserve"> PAGEREF _Toc6491 \h </w:instrText>
        </w:r>
        <w:r>
          <w:fldChar w:fldCharType="separate"/>
        </w:r>
        <w:r>
          <w:t>3</w:t>
        </w:r>
        <w:r>
          <w:fldChar w:fldCharType="end"/>
        </w:r>
      </w:hyperlink>
    </w:p>
    <w:p>
      <w:pPr>
        <w:pStyle w:val="TOC1"/>
        <w:tabs>
          <w:tab w:val="right" w:leader="dot" w:pos="8306"/>
        </w:tabs>
      </w:pPr>
      <w:hyperlink w:anchor="_Toc15964" w:history="1">
        <w:r>
          <w:rPr>
            <w:rFonts w:ascii="仿宋" w:eastAsia="仿宋" w:hAnsi="仿宋" w:cs="仿宋" w:hint="eastAsia"/>
            <w:lang w:eastAsia="zh-CN"/>
          </w:rPr>
          <w:t>一、智能制造项目选址可行性分析</w:t>
        </w:r>
        <w:r>
          <w:tab/>
        </w:r>
        <w:r>
          <w:fldChar w:fldCharType="begin"/>
        </w:r>
        <w:r>
          <w:instrText xml:space="preserve"> PAGEREF _Toc15964 \h </w:instrText>
        </w:r>
        <w:r>
          <w:fldChar w:fldCharType="separate"/>
        </w:r>
        <w:r>
          <w:t>3</w:t>
        </w:r>
        <w:r>
          <w:fldChar w:fldCharType="end"/>
        </w:r>
      </w:hyperlink>
    </w:p>
    <w:p>
      <w:pPr>
        <w:pStyle w:val="TOC2"/>
        <w:tabs>
          <w:tab w:val="right" w:leader="dot" w:pos="8306"/>
        </w:tabs>
      </w:pPr>
      <w:hyperlink w:anchor="_Toc20415" w:history="1">
        <w:r>
          <w:rPr>
            <w:rFonts w:ascii="仿宋" w:eastAsia="仿宋" w:hAnsi="仿宋" w:cs="仿宋" w:hint="eastAsia"/>
            <w:lang w:eastAsia="zh-CN"/>
          </w:rPr>
          <w:t>(一)、智能制造项目选址</w:t>
        </w:r>
        <w:r>
          <w:tab/>
        </w:r>
        <w:r>
          <w:fldChar w:fldCharType="begin"/>
        </w:r>
        <w:r>
          <w:instrText xml:space="preserve"> PAGEREF _Toc20415 \h </w:instrText>
        </w:r>
        <w:r>
          <w:fldChar w:fldCharType="separate"/>
        </w:r>
        <w:r>
          <w:t>3</w:t>
        </w:r>
        <w:r>
          <w:fldChar w:fldCharType="end"/>
        </w:r>
      </w:hyperlink>
    </w:p>
    <w:p>
      <w:pPr>
        <w:pStyle w:val="TOC2"/>
        <w:tabs>
          <w:tab w:val="right" w:leader="dot" w:pos="8306"/>
        </w:tabs>
      </w:pPr>
      <w:hyperlink w:anchor="_Toc6225" w:history="1">
        <w:r>
          <w:rPr>
            <w:rFonts w:ascii="仿宋" w:eastAsia="仿宋" w:hAnsi="仿宋" w:cs="仿宋" w:hint="eastAsia"/>
            <w:lang w:eastAsia="zh-CN"/>
          </w:rPr>
          <w:t>(二)、用地控制指标</w:t>
        </w:r>
        <w:r>
          <w:tab/>
        </w:r>
        <w:r>
          <w:fldChar w:fldCharType="begin"/>
        </w:r>
        <w:r>
          <w:instrText xml:space="preserve"> PAGEREF _Toc6225 \h </w:instrText>
        </w:r>
        <w:r>
          <w:fldChar w:fldCharType="separate"/>
        </w:r>
        <w:r>
          <w:t>3</w:t>
        </w:r>
        <w:r>
          <w:fldChar w:fldCharType="end"/>
        </w:r>
      </w:hyperlink>
    </w:p>
    <w:p>
      <w:pPr>
        <w:pStyle w:val="TOC2"/>
        <w:tabs>
          <w:tab w:val="right" w:leader="dot" w:pos="8306"/>
        </w:tabs>
      </w:pPr>
      <w:hyperlink w:anchor="_Toc3737" w:history="1">
        <w:r>
          <w:rPr>
            <w:rFonts w:ascii="仿宋" w:eastAsia="仿宋" w:hAnsi="仿宋" w:cs="仿宋" w:hint="eastAsia"/>
            <w:lang w:eastAsia="zh-CN"/>
          </w:rPr>
          <w:t>(三)、节约用地措施</w:t>
        </w:r>
        <w:r>
          <w:tab/>
        </w:r>
        <w:r>
          <w:fldChar w:fldCharType="begin"/>
        </w:r>
        <w:r>
          <w:instrText xml:space="preserve"> PAGEREF _Toc3737 \h </w:instrText>
        </w:r>
        <w:r>
          <w:fldChar w:fldCharType="separate"/>
        </w:r>
        <w:r>
          <w:t>5</w:t>
        </w:r>
        <w:r>
          <w:fldChar w:fldCharType="end"/>
        </w:r>
      </w:hyperlink>
    </w:p>
    <w:p>
      <w:pPr>
        <w:pStyle w:val="TOC2"/>
        <w:tabs>
          <w:tab w:val="right" w:leader="dot" w:pos="8306"/>
        </w:tabs>
      </w:pPr>
      <w:hyperlink w:anchor="_Toc10553" w:history="1">
        <w:r>
          <w:rPr>
            <w:rFonts w:ascii="仿宋" w:eastAsia="仿宋" w:hAnsi="仿宋" w:cs="仿宋" w:hint="eastAsia"/>
            <w:lang w:eastAsia="zh-CN"/>
          </w:rPr>
          <w:t>(四)、总图布置方案</w:t>
        </w:r>
        <w:r>
          <w:tab/>
        </w:r>
        <w:r>
          <w:fldChar w:fldCharType="begin"/>
        </w:r>
        <w:r>
          <w:instrText xml:space="preserve"> PAGEREF _Toc10553 \h </w:instrText>
        </w:r>
        <w:r>
          <w:fldChar w:fldCharType="separate"/>
        </w:r>
        <w:r>
          <w:t>6</w:t>
        </w:r>
        <w:r>
          <w:fldChar w:fldCharType="end"/>
        </w:r>
      </w:hyperlink>
    </w:p>
    <w:p>
      <w:pPr>
        <w:pStyle w:val="TOC2"/>
        <w:tabs>
          <w:tab w:val="right" w:leader="dot" w:pos="8306"/>
        </w:tabs>
      </w:pPr>
      <w:hyperlink w:anchor="_Toc22684" w:history="1">
        <w:r>
          <w:rPr>
            <w:rFonts w:ascii="仿宋" w:eastAsia="仿宋" w:hAnsi="仿宋" w:cs="仿宋" w:hint="eastAsia"/>
            <w:lang w:eastAsia="zh-CN"/>
          </w:rPr>
          <w:t>(五)、选址综合评价</w:t>
        </w:r>
        <w:r>
          <w:tab/>
        </w:r>
        <w:r>
          <w:fldChar w:fldCharType="begin"/>
        </w:r>
        <w:r>
          <w:instrText xml:space="preserve"> PAGEREF _Toc22684 \h </w:instrText>
        </w:r>
        <w:r>
          <w:fldChar w:fldCharType="separate"/>
        </w:r>
        <w:r>
          <w:t>7</w:t>
        </w:r>
        <w:r>
          <w:fldChar w:fldCharType="end"/>
        </w:r>
      </w:hyperlink>
    </w:p>
    <w:p>
      <w:pPr>
        <w:pStyle w:val="TOC1"/>
        <w:tabs>
          <w:tab w:val="right" w:leader="dot" w:pos="8306"/>
        </w:tabs>
      </w:pPr>
      <w:hyperlink w:anchor="_Toc9631" w:history="1">
        <w:r>
          <w:rPr>
            <w:rFonts w:ascii="仿宋" w:eastAsia="仿宋" w:hAnsi="仿宋" w:cs="仿宋" w:hint="eastAsia"/>
            <w:lang w:eastAsia="zh-CN"/>
          </w:rPr>
          <w:t>二、智能制造项目危机管理</w:t>
        </w:r>
        <w:r>
          <w:tab/>
        </w:r>
        <w:r>
          <w:fldChar w:fldCharType="begin"/>
        </w:r>
        <w:r>
          <w:instrText xml:space="preserve"> PAGEREF _Toc9631 \h </w:instrText>
        </w:r>
        <w:r>
          <w:fldChar w:fldCharType="separate"/>
        </w:r>
        <w:r>
          <w:t>8</w:t>
        </w:r>
        <w:r>
          <w:fldChar w:fldCharType="end"/>
        </w:r>
      </w:hyperlink>
    </w:p>
    <w:p>
      <w:pPr>
        <w:pStyle w:val="TOC2"/>
        <w:tabs>
          <w:tab w:val="right" w:leader="dot" w:pos="8306"/>
        </w:tabs>
      </w:pPr>
      <w:hyperlink w:anchor="_Toc25155" w:history="1">
        <w:r>
          <w:rPr>
            <w:rFonts w:ascii="仿宋" w:eastAsia="仿宋" w:hAnsi="仿宋" w:cs="仿宋" w:hint="eastAsia"/>
            <w:lang w:eastAsia="zh-CN"/>
          </w:rPr>
          <w:t>(一)、危机预警与识别</w:t>
        </w:r>
        <w:r>
          <w:tab/>
        </w:r>
        <w:r>
          <w:fldChar w:fldCharType="begin"/>
        </w:r>
        <w:r>
          <w:instrText xml:space="preserve"> PAGEREF _Toc25155 \h </w:instrText>
        </w:r>
        <w:r>
          <w:fldChar w:fldCharType="separate"/>
        </w:r>
        <w:r>
          <w:t>8</w:t>
        </w:r>
        <w:r>
          <w:fldChar w:fldCharType="end"/>
        </w:r>
      </w:hyperlink>
    </w:p>
    <w:p>
      <w:pPr>
        <w:pStyle w:val="TOC2"/>
        <w:tabs>
          <w:tab w:val="right" w:leader="dot" w:pos="8306"/>
        </w:tabs>
      </w:pPr>
      <w:hyperlink w:anchor="_Toc25022" w:history="1">
        <w:r>
          <w:rPr>
            <w:rFonts w:ascii="仿宋" w:eastAsia="仿宋" w:hAnsi="仿宋" w:cs="仿宋" w:hint="eastAsia"/>
            <w:lang w:eastAsia="zh-CN"/>
          </w:rPr>
          <w:t>(二)、危机应对与恢复</w:t>
        </w:r>
        <w:r>
          <w:tab/>
        </w:r>
        <w:r>
          <w:fldChar w:fldCharType="begin"/>
        </w:r>
        <w:r>
          <w:instrText xml:space="preserve"> PAGEREF _Toc25022 \h </w:instrText>
        </w:r>
        <w:r>
          <w:fldChar w:fldCharType="separate"/>
        </w:r>
        <w:r>
          <w:t>9</w:t>
        </w:r>
        <w:r>
          <w:fldChar w:fldCharType="end"/>
        </w:r>
      </w:hyperlink>
    </w:p>
    <w:p>
      <w:pPr>
        <w:pStyle w:val="TOC1"/>
        <w:tabs>
          <w:tab w:val="right" w:leader="dot" w:pos="8306"/>
        </w:tabs>
      </w:pPr>
      <w:hyperlink w:anchor="_Toc8647" w:history="1">
        <w:r>
          <w:rPr>
            <w:rFonts w:ascii="仿宋" w:eastAsia="仿宋" w:hAnsi="仿宋" w:cs="仿宋" w:hint="eastAsia"/>
            <w:lang w:eastAsia="zh-CN"/>
          </w:rPr>
          <w:t>三、智能制造项目绩效评估</w:t>
        </w:r>
        <w:r>
          <w:tab/>
        </w:r>
        <w:r>
          <w:fldChar w:fldCharType="begin"/>
        </w:r>
        <w:r>
          <w:instrText xml:space="preserve"> PAGEREF _Toc8647 \h </w:instrText>
        </w:r>
        <w:r>
          <w:fldChar w:fldCharType="separate"/>
        </w:r>
        <w:r>
          <w:t>11</w:t>
        </w:r>
        <w:r>
          <w:fldChar w:fldCharType="end"/>
        </w:r>
      </w:hyperlink>
    </w:p>
    <w:p>
      <w:pPr>
        <w:pStyle w:val="TOC2"/>
        <w:tabs>
          <w:tab w:val="right" w:leader="dot" w:pos="8306"/>
        </w:tabs>
      </w:pPr>
      <w:hyperlink w:anchor="_Toc18995" w:history="1">
        <w:r>
          <w:rPr>
            <w:rFonts w:ascii="仿宋" w:eastAsia="仿宋" w:hAnsi="仿宋" w:cs="仿宋" w:hint="eastAsia"/>
            <w:lang w:eastAsia="zh-CN"/>
          </w:rPr>
          <w:t>(一)、绩效评估指标</w:t>
        </w:r>
        <w:r>
          <w:tab/>
        </w:r>
        <w:r>
          <w:fldChar w:fldCharType="begin"/>
        </w:r>
        <w:r>
          <w:instrText xml:space="preserve"> PAGEREF _Toc18995 \h </w:instrText>
        </w:r>
        <w:r>
          <w:fldChar w:fldCharType="separate"/>
        </w:r>
        <w:r>
          <w:t>11</w:t>
        </w:r>
        <w:r>
          <w:fldChar w:fldCharType="end"/>
        </w:r>
      </w:hyperlink>
    </w:p>
    <w:p>
      <w:pPr>
        <w:pStyle w:val="TOC2"/>
        <w:tabs>
          <w:tab w:val="right" w:leader="dot" w:pos="8306"/>
        </w:tabs>
      </w:pPr>
      <w:hyperlink w:anchor="_Toc27528" w:history="1">
        <w:r>
          <w:rPr>
            <w:rFonts w:ascii="仿宋" w:eastAsia="仿宋" w:hAnsi="仿宋" w:cs="仿宋" w:hint="eastAsia"/>
            <w:lang w:eastAsia="zh-CN"/>
          </w:rPr>
          <w:t>(二)、绩效评估方法</w:t>
        </w:r>
        <w:r>
          <w:tab/>
        </w:r>
        <w:r>
          <w:fldChar w:fldCharType="begin"/>
        </w:r>
        <w:r>
          <w:instrText xml:space="preserve"> PAGEREF _Toc27528 \h </w:instrText>
        </w:r>
        <w:r>
          <w:fldChar w:fldCharType="separate"/>
        </w:r>
        <w:r>
          <w:t>12</w:t>
        </w:r>
        <w:r>
          <w:fldChar w:fldCharType="end"/>
        </w:r>
      </w:hyperlink>
    </w:p>
    <w:p>
      <w:pPr>
        <w:pStyle w:val="TOC2"/>
        <w:tabs>
          <w:tab w:val="right" w:leader="dot" w:pos="8306"/>
        </w:tabs>
      </w:pPr>
      <w:hyperlink w:anchor="_Toc31530" w:history="1">
        <w:r>
          <w:rPr>
            <w:rFonts w:ascii="仿宋" w:eastAsia="仿宋" w:hAnsi="仿宋" w:cs="仿宋" w:hint="eastAsia"/>
            <w:lang w:eastAsia="zh-CN"/>
          </w:rPr>
          <w:t>(三)、绩效评估周期</w:t>
        </w:r>
        <w:r>
          <w:tab/>
        </w:r>
        <w:r>
          <w:fldChar w:fldCharType="begin"/>
        </w:r>
        <w:r>
          <w:instrText xml:space="preserve"> PAGEREF _Toc31530 \h </w:instrText>
        </w:r>
        <w:r>
          <w:fldChar w:fldCharType="separate"/>
        </w:r>
        <w:r>
          <w:t>13</w:t>
        </w:r>
        <w:r>
          <w:fldChar w:fldCharType="end"/>
        </w:r>
      </w:hyperlink>
    </w:p>
    <w:p>
      <w:pPr>
        <w:pStyle w:val="TOC1"/>
        <w:tabs>
          <w:tab w:val="right" w:leader="dot" w:pos="8306"/>
        </w:tabs>
      </w:pPr>
      <w:hyperlink w:anchor="_Toc26384" w:history="1">
        <w:r>
          <w:rPr>
            <w:rFonts w:ascii="仿宋" w:eastAsia="仿宋" w:hAnsi="仿宋" w:cs="仿宋" w:hint="eastAsia"/>
            <w:lang w:eastAsia="zh-CN"/>
          </w:rPr>
          <w:t>四、市场分析、调研</w:t>
        </w:r>
        <w:r>
          <w:tab/>
        </w:r>
        <w:r>
          <w:fldChar w:fldCharType="begin"/>
        </w:r>
        <w:r>
          <w:instrText xml:space="preserve"> PAGEREF _Toc26384 \h </w:instrText>
        </w:r>
        <w:r>
          <w:fldChar w:fldCharType="separate"/>
        </w:r>
        <w:r>
          <w:t>14</w:t>
        </w:r>
        <w:r>
          <w:fldChar w:fldCharType="end"/>
        </w:r>
      </w:hyperlink>
    </w:p>
    <w:p>
      <w:pPr>
        <w:pStyle w:val="TOC2"/>
        <w:tabs>
          <w:tab w:val="right" w:leader="dot" w:pos="8306"/>
        </w:tabs>
      </w:pPr>
      <w:hyperlink w:anchor="_Toc12782" w:history="1">
        <w:r>
          <w:rPr>
            <w:rFonts w:ascii="仿宋" w:eastAsia="仿宋" w:hAnsi="仿宋" w:cs="仿宋" w:hint="eastAsia"/>
            <w:lang w:eastAsia="zh-CN"/>
          </w:rPr>
          <w:t>(一)、智能制造行业分析</w:t>
        </w:r>
        <w:r>
          <w:tab/>
        </w:r>
        <w:r>
          <w:fldChar w:fldCharType="begin"/>
        </w:r>
        <w:r>
          <w:instrText xml:space="preserve"> PAGEREF _Toc12782 \h </w:instrText>
        </w:r>
        <w:r>
          <w:fldChar w:fldCharType="separate"/>
        </w:r>
        <w:r>
          <w:t>14</w:t>
        </w:r>
        <w:r>
          <w:fldChar w:fldCharType="end"/>
        </w:r>
      </w:hyperlink>
    </w:p>
    <w:p>
      <w:pPr>
        <w:pStyle w:val="TOC2"/>
        <w:tabs>
          <w:tab w:val="right" w:leader="dot" w:pos="8306"/>
        </w:tabs>
      </w:pPr>
      <w:hyperlink w:anchor="_Toc18645" w:history="1">
        <w:r>
          <w:rPr>
            <w:rFonts w:ascii="仿宋" w:eastAsia="仿宋" w:hAnsi="仿宋" w:cs="仿宋" w:hint="eastAsia"/>
            <w:lang w:eastAsia="zh-CN"/>
          </w:rPr>
          <w:t>(二)、智能制造市场分析预测</w:t>
        </w:r>
        <w:r>
          <w:tab/>
        </w:r>
        <w:r>
          <w:fldChar w:fldCharType="begin"/>
        </w:r>
        <w:r>
          <w:instrText xml:space="preserve"> PAGEREF _Toc18645 \h </w:instrText>
        </w:r>
        <w:r>
          <w:fldChar w:fldCharType="separate"/>
        </w:r>
        <w:r>
          <w:t>14</w:t>
        </w:r>
        <w:r>
          <w:fldChar w:fldCharType="end"/>
        </w:r>
      </w:hyperlink>
    </w:p>
    <w:p>
      <w:pPr>
        <w:pStyle w:val="TOC1"/>
        <w:tabs>
          <w:tab w:val="right" w:leader="dot" w:pos="8306"/>
        </w:tabs>
      </w:pPr>
      <w:hyperlink w:anchor="_Toc29706" w:history="1">
        <w:r>
          <w:rPr>
            <w:rFonts w:ascii="仿宋" w:eastAsia="仿宋" w:hAnsi="仿宋" w:cs="仿宋" w:hint="eastAsia"/>
            <w:lang w:eastAsia="zh-CN"/>
          </w:rPr>
          <w:t>五、智能制造项目可持续发展</w:t>
        </w:r>
        <w:r>
          <w:tab/>
        </w:r>
        <w:r>
          <w:fldChar w:fldCharType="begin"/>
        </w:r>
        <w:r>
          <w:instrText xml:space="preserve"> PAGEREF _Toc29706 \h </w:instrText>
        </w:r>
        <w:r>
          <w:fldChar w:fldCharType="separate"/>
        </w:r>
        <w:r>
          <w:t>15</w:t>
        </w:r>
        <w:r>
          <w:fldChar w:fldCharType="end"/>
        </w:r>
      </w:hyperlink>
    </w:p>
    <w:p>
      <w:pPr>
        <w:pStyle w:val="TOC2"/>
        <w:tabs>
          <w:tab w:val="right" w:leader="dot" w:pos="8306"/>
        </w:tabs>
      </w:pPr>
      <w:hyperlink w:anchor="_Toc24420" w:history="1">
        <w:r>
          <w:rPr>
            <w:rFonts w:ascii="仿宋" w:eastAsia="仿宋" w:hAnsi="仿宋" w:cs="仿宋" w:hint="eastAsia"/>
            <w:lang w:eastAsia="zh-CN"/>
          </w:rPr>
          <w:t>(一)、可持续战略与实践</w:t>
        </w:r>
        <w:r>
          <w:tab/>
        </w:r>
        <w:r>
          <w:fldChar w:fldCharType="begin"/>
        </w:r>
        <w:r>
          <w:instrText xml:space="preserve"> PAGEREF _Toc24420 \h </w:instrText>
        </w:r>
        <w:r>
          <w:fldChar w:fldCharType="separate"/>
        </w:r>
        <w:r>
          <w:t>15</w:t>
        </w:r>
        <w:r>
          <w:fldChar w:fldCharType="end"/>
        </w:r>
      </w:hyperlink>
    </w:p>
    <w:p>
      <w:pPr>
        <w:pStyle w:val="TOC2"/>
        <w:tabs>
          <w:tab w:val="right" w:leader="dot" w:pos="8306"/>
        </w:tabs>
      </w:pPr>
      <w:hyperlink w:anchor="_Toc24664" w:history="1">
        <w:r>
          <w:rPr>
            <w:rFonts w:ascii="仿宋" w:eastAsia="仿宋" w:hAnsi="仿宋" w:cs="仿宋" w:hint="eastAsia"/>
            <w:lang w:eastAsia="zh-CN"/>
          </w:rPr>
          <w:t>(二)、环保与社会责任</w:t>
        </w:r>
        <w:r>
          <w:tab/>
        </w:r>
        <w:r>
          <w:fldChar w:fldCharType="begin"/>
        </w:r>
        <w:r>
          <w:instrText xml:space="preserve"> PAGEREF _Toc24664 \h </w:instrText>
        </w:r>
        <w:r>
          <w:fldChar w:fldCharType="separate"/>
        </w:r>
        <w:r>
          <w:t>16</w:t>
        </w:r>
        <w:r>
          <w:fldChar w:fldCharType="end"/>
        </w:r>
      </w:hyperlink>
    </w:p>
    <w:p>
      <w:pPr>
        <w:pStyle w:val="TOC1"/>
        <w:tabs>
          <w:tab w:val="right" w:leader="dot" w:pos="8306"/>
        </w:tabs>
      </w:pPr>
      <w:hyperlink w:anchor="_Toc13989" w:history="1">
        <w:r>
          <w:rPr>
            <w:rFonts w:ascii="仿宋" w:eastAsia="仿宋" w:hAnsi="仿宋" w:cs="仿宋" w:hint="eastAsia"/>
            <w:lang w:eastAsia="zh-CN"/>
          </w:rPr>
          <w:t>六、产品规划分析</w:t>
        </w:r>
        <w:r>
          <w:tab/>
        </w:r>
        <w:r>
          <w:fldChar w:fldCharType="begin"/>
        </w:r>
        <w:r>
          <w:instrText xml:space="preserve"> PAGEREF _Toc13989 \h </w:instrText>
        </w:r>
        <w:r>
          <w:fldChar w:fldCharType="separate"/>
        </w:r>
        <w:r>
          <w:t>17</w:t>
        </w:r>
        <w:r>
          <w:fldChar w:fldCharType="end"/>
        </w:r>
      </w:hyperlink>
    </w:p>
    <w:p>
      <w:pPr>
        <w:pStyle w:val="TOC2"/>
        <w:tabs>
          <w:tab w:val="right" w:leader="dot" w:pos="8306"/>
        </w:tabs>
      </w:pPr>
      <w:hyperlink w:anchor="_Toc439" w:history="1">
        <w:r>
          <w:rPr>
            <w:rFonts w:ascii="仿宋" w:eastAsia="仿宋" w:hAnsi="仿宋" w:cs="仿宋" w:hint="eastAsia"/>
            <w:lang w:eastAsia="zh-CN"/>
          </w:rPr>
          <w:t>(一)、产品规划</w:t>
        </w:r>
        <w:r>
          <w:tab/>
        </w:r>
        <w:r>
          <w:fldChar w:fldCharType="begin"/>
        </w:r>
        <w:r>
          <w:instrText xml:space="preserve"> PAGEREF _Toc439 \h </w:instrText>
        </w:r>
        <w:r>
          <w:fldChar w:fldCharType="separate"/>
        </w:r>
        <w:r>
          <w:t>17</w:t>
        </w:r>
        <w:r>
          <w:fldChar w:fldCharType="end"/>
        </w:r>
      </w:hyperlink>
    </w:p>
    <w:p>
      <w:pPr>
        <w:pStyle w:val="TOC2"/>
        <w:tabs>
          <w:tab w:val="right" w:leader="dot" w:pos="8306"/>
        </w:tabs>
      </w:pPr>
      <w:hyperlink w:anchor="_Toc27204" w:history="1">
        <w:r>
          <w:rPr>
            <w:rFonts w:ascii="仿宋" w:eastAsia="仿宋" w:hAnsi="仿宋" w:cs="仿宋" w:hint="eastAsia"/>
            <w:lang w:eastAsia="zh-CN"/>
          </w:rPr>
          <w:t>(二)、建设规模</w:t>
        </w:r>
        <w:r>
          <w:tab/>
        </w:r>
        <w:r>
          <w:fldChar w:fldCharType="begin"/>
        </w:r>
        <w:r>
          <w:instrText xml:space="preserve"> PAGEREF _Toc27204 \h </w:instrText>
        </w:r>
        <w:r>
          <w:fldChar w:fldCharType="separate"/>
        </w:r>
        <w:r>
          <w:t>18</w:t>
        </w:r>
        <w:r>
          <w:fldChar w:fldCharType="end"/>
        </w:r>
      </w:hyperlink>
    </w:p>
    <w:p>
      <w:pPr>
        <w:pStyle w:val="TOC1"/>
        <w:tabs>
          <w:tab w:val="right" w:leader="dot" w:pos="8306"/>
        </w:tabs>
      </w:pPr>
      <w:hyperlink w:anchor="_Toc30782" w:history="1">
        <w:r>
          <w:rPr>
            <w:rFonts w:ascii="仿宋" w:eastAsia="仿宋" w:hAnsi="仿宋" w:cs="仿宋" w:hint="eastAsia"/>
            <w:lang w:eastAsia="zh-CN"/>
          </w:rPr>
          <w:t>七、智能制造项目经营效益</w:t>
        </w:r>
        <w:r>
          <w:tab/>
        </w:r>
        <w:r>
          <w:fldChar w:fldCharType="begin"/>
        </w:r>
        <w:r>
          <w:instrText xml:space="preserve"> PAGEREF _Toc30782 \h </w:instrText>
        </w:r>
        <w:r>
          <w:fldChar w:fldCharType="separate"/>
        </w:r>
        <w:r>
          <w:t>19</w:t>
        </w:r>
        <w:r>
          <w:fldChar w:fldCharType="end"/>
        </w:r>
      </w:hyperlink>
    </w:p>
    <w:p>
      <w:pPr>
        <w:pStyle w:val="TOC2"/>
        <w:tabs>
          <w:tab w:val="right" w:leader="dot" w:pos="8306"/>
        </w:tabs>
      </w:pPr>
      <w:hyperlink w:anchor="_Toc18585" w:history="1">
        <w:r>
          <w:rPr>
            <w:rFonts w:ascii="仿宋" w:eastAsia="仿宋" w:hAnsi="仿宋" w:cs="仿宋" w:hint="eastAsia"/>
            <w:lang w:eastAsia="zh-CN"/>
          </w:rPr>
          <w:t>(一)、经济评价财务测算</w:t>
        </w:r>
        <w:r>
          <w:tab/>
        </w:r>
        <w:r>
          <w:fldChar w:fldCharType="begin"/>
        </w:r>
        <w:r>
          <w:instrText xml:space="preserve"> PAGEREF _Toc18585 \h </w:instrText>
        </w:r>
        <w:r>
          <w:fldChar w:fldCharType="separate"/>
        </w:r>
        <w:r>
          <w:t>19</w:t>
        </w:r>
        <w:r>
          <w:fldChar w:fldCharType="end"/>
        </w:r>
      </w:hyperlink>
    </w:p>
    <w:p>
      <w:pPr>
        <w:pStyle w:val="TOC2"/>
        <w:tabs>
          <w:tab w:val="right" w:leader="dot" w:pos="8306"/>
        </w:tabs>
      </w:pPr>
      <w:hyperlink w:anchor="_Toc13600" w:history="1">
        <w:r>
          <w:rPr>
            <w:rFonts w:ascii="仿宋" w:eastAsia="仿宋" w:hAnsi="仿宋" w:cs="仿宋" w:hint="eastAsia"/>
            <w:lang w:eastAsia="zh-CN"/>
          </w:rPr>
          <w:t>(二)、智能制造项目盈利能力分析</w:t>
        </w:r>
        <w:r>
          <w:tab/>
        </w:r>
        <w:r>
          <w:fldChar w:fldCharType="begin"/>
        </w:r>
        <w:r>
          <w:instrText xml:space="preserve"> PAGEREF _Toc13600 \h </w:instrText>
        </w:r>
        <w:r>
          <w:fldChar w:fldCharType="separate"/>
        </w:r>
        <w:r>
          <w:t>20</w:t>
        </w:r>
        <w:r>
          <w:fldChar w:fldCharType="end"/>
        </w:r>
      </w:hyperlink>
    </w:p>
    <w:p>
      <w:pPr>
        <w:pStyle w:val="TOC1"/>
        <w:tabs>
          <w:tab w:val="right" w:leader="dot" w:pos="8306"/>
        </w:tabs>
      </w:pPr>
      <w:hyperlink w:anchor="_Toc12663" w:history="1">
        <w:r>
          <w:rPr>
            <w:rFonts w:ascii="仿宋" w:eastAsia="仿宋" w:hAnsi="仿宋" w:cs="仿宋" w:hint="eastAsia"/>
            <w:lang w:eastAsia="zh-CN"/>
          </w:rPr>
          <w:t>八、智能制造项目创新与研发</w:t>
        </w:r>
        <w:r>
          <w:tab/>
        </w:r>
        <w:r>
          <w:fldChar w:fldCharType="begin"/>
        </w:r>
        <w:r>
          <w:instrText xml:space="preserve"> PAGEREF _Toc12663 \h </w:instrText>
        </w:r>
        <w:r>
          <w:fldChar w:fldCharType="separate"/>
        </w:r>
        <w:r>
          <w:t>21</w:t>
        </w:r>
        <w:r>
          <w:fldChar w:fldCharType="end"/>
        </w:r>
      </w:hyperlink>
    </w:p>
    <w:p>
      <w:pPr>
        <w:pStyle w:val="TOC2"/>
        <w:tabs>
          <w:tab w:val="right" w:leader="dot" w:pos="8306"/>
        </w:tabs>
      </w:pPr>
      <w:hyperlink w:anchor="_Toc9888" w:history="1">
        <w:r>
          <w:rPr>
            <w:rFonts w:ascii="仿宋" w:eastAsia="仿宋" w:hAnsi="仿宋" w:cs="仿宋" w:hint="eastAsia"/>
            <w:lang w:eastAsia="zh-CN"/>
          </w:rPr>
          <w:t>(一)、创新策略与方向</w:t>
        </w:r>
        <w:r>
          <w:tab/>
        </w:r>
        <w:r>
          <w:fldChar w:fldCharType="begin"/>
        </w:r>
        <w:r>
          <w:instrText xml:space="preserve"> PAGEREF _Toc9888 \h </w:instrText>
        </w:r>
        <w:r>
          <w:fldChar w:fldCharType="separate"/>
        </w:r>
        <w:r>
          <w:t>21</w:t>
        </w:r>
        <w:r>
          <w:fldChar w:fldCharType="end"/>
        </w:r>
      </w:hyperlink>
    </w:p>
    <w:p>
      <w:pPr>
        <w:pStyle w:val="TOC2"/>
        <w:tabs>
          <w:tab w:val="right" w:leader="dot" w:pos="8306"/>
        </w:tabs>
      </w:pPr>
      <w:hyperlink w:anchor="_Toc14539" w:history="1">
        <w:r>
          <w:rPr>
            <w:rFonts w:ascii="仿宋" w:eastAsia="仿宋" w:hAnsi="仿宋" w:cs="仿宋" w:hint="eastAsia"/>
            <w:lang w:eastAsia="zh-CN"/>
          </w:rPr>
          <w:t>(二)、研发规划与投入</w:t>
        </w:r>
        <w:r>
          <w:tab/>
        </w:r>
        <w:r>
          <w:fldChar w:fldCharType="begin"/>
        </w:r>
        <w:r>
          <w:instrText xml:space="preserve"> PAGEREF _Toc14539 \h </w:instrText>
        </w:r>
        <w:r>
          <w:fldChar w:fldCharType="separate"/>
        </w:r>
        <w:r>
          <w:t>22</w:t>
        </w:r>
        <w:r>
          <w:fldChar w:fldCharType="end"/>
        </w:r>
      </w:hyperlink>
    </w:p>
    <w:p>
      <w:pPr>
        <w:pStyle w:val="TOC1"/>
        <w:tabs>
          <w:tab w:val="right" w:leader="dot" w:pos="8306"/>
        </w:tabs>
      </w:pPr>
      <w:hyperlink w:anchor="_Toc23753" w:history="1">
        <w:r>
          <w:rPr>
            <w:rFonts w:ascii="仿宋" w:eastAsia="仿宋" w:hAnsi="仿宋" w:cs="仿宋" w:hint="eastAsia"/>
            <w:lang w:eastAsia="zh-CN"/>
          </w:rPr>
          <w:t>九、智能制造项目环境影响分析</w:t>
        </w:r>
        <w:r>
          <w:tab/>
        </w:r>
        <w:r>
          <w:fldChar w:fldCharType="begin"/>
        </w:r>
        <w:r>
          <w:instrText xml:space="preserve"> PAGEREF _Toc23753 \h </w:instrText>
        </w:r>
        <w:r>
          <w:fldChar w:fldCharType="separate"/>
        </w:r>
        <w:r>
          <w:t>24</w:t>
        </w:r>
        <w:r>
          <w:fldChar w:fldCharType="end"/>
        </w:r>
      </w:hyperlink>
    </w:p>
    <w:p>
      <w:pPr>
        <w:pStyle w:val="TOC2"/>
        <w:tabs>
          <w:tab w:val="right" w:leader="dot" w:pos="8306"/>
        </w:tabs>
      </w:pPr>
      <w:hyperlink w:anchor="_Toc4860" w:history="1">
        <w:r>
          <w:rPr>
            <w:rFonts w:ascii="仿宋" w:eastAsia="仿宋" w:hAnsi="仿宋" w:cs="仿宋" w:hint="eastAsia"/>
            <w:lang w:eastAsia="zh-CN"/>
          </w:rPr>
          <w:t>(一)、建设区域环境质量现状</w:t>
        </w:r>
        <w:r>
          <w:tab/>
        </w:r>
        <w:r>
          <w:fldChar w:fldCharType="begin"/>
        </w:r>
        <w:r>
          <w:instrText xml:space="preserve"> PAGEREF _Toc4860 \h </w:instrText>
        </w:r>
        <w:r>
          <w:fldChar w:fldCharType="separate"/>
        </w:r>
        <w:r>
          <w:t>24</w:t>
        </w:r>
        <w:r>
          <w:fldChar w:fldCharType="end"/>
        </w:r>
      </w:hyperlink>
    </w:p>
    <w:p>
      <w:pPr>
        <w:pStyle w:val="TOC2"/>
        <w:tabs>
          <w:tab w:val="right" w:leader="dot" w:pos="8306"/>
        </w:tabs>
      </w:pPr>
      <w:hyperlink w:anchor="_Toc13514" w:history="1">
        <w:r>
          <w:rPr>
            <w:rFonts w:ascii="仿宋" w:eastAsia="仿宋" w:hAnsi="仿宋" w:cs="仿宋" w:hint="eastAsia"/>
            <w:lang w:eastAsia="zh-CN"/>
          </w:rPr>
          <w:t>(二)、建设期环境保护</w:t>
        </w:r>
        <w:r>
          <w:tab/>
        </w:r>
        <w:r>
          <w:fldChar w:fldCharType="begin"/>
        </w:r>
        <w:r>
          <w:instrText xml:space="preserve"> PAGEREF _Toc13514 \h </w:instrText>
        </w:r>
        <w:r>
          <w:fldChar w:fldCharType="separate"/>
        </w:r>
        <w:r>
          <w:t>25</w:t>
        </w:r>
        <w:r>
          <w:fldChar w:fldCharType="end"/>
        </w:r>
      </w:hyperlink>
    </w:p>
    <w:p>
      <w:pPr>
        <w:pStyle w:val="TOC2"/>
        <w:tabs>
          <w:tab w:val="right" w:leader="dot" w:pos="8306"/>
        </w:tabs>
      </w:pPr>
      <w:hyperlink w:anchor="_Toc16736" w:history="1">
        <w:r>
          <w:rPr>
            <w:rFonts w:ascii="仿宋" w:eastAsia="仿宋" w:hAnsi="仿宋" w:cs="仿宋" w:hint="eastAsia"/>
            <w:lang w:eastAsia="zh-CN"/>
          </w:rPr>
          <w:t>(三)、运营期环境保护</w:t>
        </w:r>
        <w:r>
          <w:tab/>
        </w:r>
        <w:r>
          <w:fldChar w:fldCharType="begin"/>
        </w:r>
        <w:r>
          <w:instrText xml:space="preserve"> PAGEREF _Toc16736 \h </w:instrText>
        </w:r>
        <w:r>
          <w:fldChar w:fldCharType="separate"/>
        </w:r>
        <w:r>
          <w:t>27</w:t>
        </w:r>
        <w:r>
          <w:fldChar w:fldCharType="end"/>
        </w:r>
      </w:hyperlink>
    </w:p>
    <w:p>
      <w:pPr>
        <w:pStyle w:val="TOC2"/>
        <w:tabs>
          <w:tab w:val="right" w:leader="dot" w:pos="8306"/>
        </w:tabs>
      </w:pPr>
      <w:hyperlink w:anchor="_Toc18452" w:history="1">
        <w:r>
          <w:rPr>
            <w:rFonts w:ascii="仿宋" w:eastAsia="仿宋" w:hAnsi="仿宋" w:cs="仿宋" w:hint="eastAsia"/>
            <w:lang w:eastAsia="zh-CN"/>
          </w:rPr>
          <w:t>(四)、智能制造项目建设对区域经济的影响</w:t>
        </w:r>
        <w:r>
          <w:tab/>
        </w:r>
        <w:r>
          <w:fldChar w:fldCharType="begin"/>
        </w:r>
        <w:r>
          <w:instrText xml:space="preserve"> PAGEREF _Toc18452 \h </w:instrText>
        </w:r>
        <w:r>
          <w:fldChar w:fldCharType="separate"/>
        </w:r>
        <w:r>
          <w:t>28</w:t>
        </w:r>
        <w:r>
          <w:fldChar w:fldCharType="end"/>
        </w:r>
      </w:hyperlink>
    </w:p>
    <w:p>
      <w:pPr>
        <w:pStyle w:val="TOC2"/>
        <w:tabs>
          <w:tab w:val="right" w:leader="dot" w:pos="8306"/>
        </w:tabs>
      </w:pPr>
      <w:hyperlink w:anchor="_Toc26435" w:history="1">
        <w:r>
          <w:rPr>
            <w:rFonts w:ascii="仿宋" w:eastAsia="仿宋" w:hAnsi="仿宋" w:cs="仿宋" w:hint="eastAsia"/>
            <w:lang w:eastAsia="zh-CN"/>
          </w:rPr>
          <w:t>(五)、废弃物处理</w:t>
        </w:r>
        <w:r>
          <w:tab/>
        </w:r>
        <w:r>
          <w:fldChar w:fldCharType="begin"/>
        </w:r>
        <w:r>
          <w:instrText xml:space="preserve"> PAGEREF _Toc26435 \h </w:instrText>
        </w:r>
        <w:r>
          <w:fldChar w:fldCharType="separate"/>
        </w:r>
        <w:r>
          <w:t>30</w:t>
        </w:r>
        <w:r>
          <w:fldChar w:fldCharType="end"/>
        </w:r>
      </w:hyperlink>
    </w:p>
    <w:p>
      <w:pPr>
        <w:pStyle w:val="TOC2"/>
        <w:tabs>
          <w:tab w:val="right" w:leader="dot" w:pos="8306"/>
        </w:tabs>
      </w:pPr>
      <w:hyperlink w:anchor="_Toc1472" w:history="1">
        <w:r>
          <w:rPr>
            <w:rFonts w:ascii="仿宋" w:eastAsia="仿宋" w:hAnsi="仿宋" w:cs="仿宋" w:hint="eastAsia"/>
            <w:lang w:eastAsia="zh-CN"/>
          </w:rPr>
          <w:t>(六)、特殊环境影响分析</w:t>
        </w:r>
        <w:r>
          <w:tab/>
        </w:r>
        <w:r>
          <w:fldChar w:fldCharType="begin"/>
        </w:r>
        <w:r>
          <w:instrText xml:space="preserve"> PAGEREF _Toc1472 \h </w:instrText>
        </w:r>
        <w:r>
          <w:fldChar w:fldCharType="separate"/>
        </w:r>
        <w:r>
          <w:t>31</w:t>
        </w:r>
        <w:r>
          <w:fldChar w:fldCharType="end"/>
        </w:r>
      </w:hyperlink>
    </w:p>
    <w:p>
      <w:pPr>
        <w:pStyle w:val="TOC2"/>
        <w:tabs>
          <w:tab w:val="right" w:leader="dot" w:pos="8306"/>
        </w:tabs>
      </w:pPr>
      <w:hyperlink w:anchor="_Toc13404" w:history="1">
        <w:r>
          <w:rPr>
            <w:rFonts w:ascii="仿宋" w:eastAsia="仿宋" w:hAnsi="仿宋" w:cs="仿宋" w:hint="eastAsia"/>
            <w:lang w:eastAsia="zh-CN"/>
          </w:rPr>
          <w:t>(七)、清洁生产</w:t>
        </w:r>
        <w:r>
          <w:tab/>
        </w:r>
        <w:r>
          <w:fldChar w:fldCharType="begin"/>
        </w:r>
        <w:r>
          <w:instrText xml:space="preserve"> PAGEREF _Toc13404 \h </w:instrText>
        </w:r>
        <w:r>
          <w:fldChar w:fldCharType="separate"/>
        </w:r>
        <w:r>
          <w:t>32</w:t>
        </w:r>
        <w:r>
          <w:fldChar w:fldCharType="end"/>
        </w:r>
      </w:hyperlink>
    </w:p>
    <w:p>
      <w:pPr>
        <w:pStyle w:val="TOC2"/>
        <w:tabs>
          <w:tab w:val="right" w:leader="dot" w:pos="8306"/>
        </w:tabs>
      </w:pPr>
      <w:hyperlink w:anchor="_Toc20416" w:history="1">
        <w:r>
          <w:rPr>
            <w:rFonts w:ascii="仿宋" w:eastAsia="仿宋" w:hAnsi="仿宋" w:cs="仿宋" w:hint="eastAsia"/>
            <w:lang w:eastAsia="zh-CN"/>
          </w:rPr>
          <w:t>(八)、环境保护综合评价</w:t>
        </w:r>
        <w:r>
          <w:tab/>
        </w:r>
        <w:r>
          <w:fldChar w:fldCharType="begin"/>
        </w:r>
        <w:r>
          <w:instrText xml:space="preserve"> PAGEREF _Toc20416 \h </w:instrText>
        </w:r>
        <w:r>
          <w:fldChar w:fldCharType="separate"/>
        </w:r>
        <w:r>
          <w:t>33</w:t>
        </w:r>
        <w:r>
          <w:fldChar w:fldCharType="end"/>
        </w:r>
      </w:hyperlink>
    </w:p>
    <w:p>
      <w:pPr>
        <w:pStyle w:val="TOC1"/>
        <w:tabs>
          <w:tab w:val="right" w:leader="dot" w:pos="8306"/>
        </w:tabs>
      </w:pPr>
      <w:hyperlink w:anchor="_Toc30621" w:history="1">
        <w:r>
          <w:rPr>
            <w:rFonts w:ascii="仿宋" w:eastAsia="仿宋" w:hAnsi="仿宋" w:cs="仿宋" w:hint="eastAsia"/>
            <w:lang w:eastAsia="zh-CN"/>
          </w:rPr>
          <w:t>十、智能制造项目财务管理</w:t>
        </w:r>
        <w:r>
          <w:tab/>
        </w:r>
        <w:r>
          <w:fldChar w:fldCharType="begin"/>
        </w:r>
        <w:r>
          <w:instrText xml:space="preserve"> PAGEREF _Toc30621 \h </w:instrText>
        </w:r>
        <w:r>
          <w:fldChar w:fldCharType="separate"/>
        </w:r>
        <w:r>
          <w:t>35</w:t>
        </w:r>
        <w:r>
          <w:fldChar w:fldCharType="end"/>
        </w:r>
      </w:hyperlink>
    </w:p>
    <w:p>
      <w:pPr>
        <w:pStyle w:val="TOC2"/>
        <w:tabs>
          <w:tab w:val="right" w:leader="dot" w:pos="8306"/>
        </w:tabs>
      </w:pPr>
      <w:hyperlink w:anchor="_Toc735" w:history="1">
        <w:r>
          <w:rPr>
            <w:rFonts w:ascii="仿宋" w:eastAsia="仿宋" w:hAnsi="仿宋" w:cs="仿宋" w:hint="eastAsia"/>
            <w:lang w:eastAsia="zh-CN"/>
          </w:rPr>
          <w:t>(一)、资金需求大</w:t>
        </w:r>
        <w:r>
          <w:tab/>
        </w:r>
        <w:r>
          <w:fldChar w:fldCharType="begin"/>
        </w:r>
        <w:r>
          <w:instrText xml:space="preserve"> PAGEREF _Toc735 \h </w:instrText>
        </w:r>
        <w:r>
          <w:fldChar w:fldCharType="separate"/>
        </w:r>
        <w:r>
          <w:t>35</w:t>
        </w:r>
        <w:r>
          <w:fldChar w:fldCharType="end"/>
        </w:r>
      </w:hyperlink>
    </w:p>
    <w:p>
      <w:pPr>
        <w:pStyle w:val="TOC2"/>
        <w:tabs>
          <w:tab w:val="right" w:leader="dot" w:pos="8306"/>
        </w:tabs>
      </w:pPr>
      <w:hyperlink w:anchor="_Toc17850" w:history="1">
        <w:r>
          <w:rPr>
            <w:rFonts w:ascii="仿宋" w:eastAsia="仿宋" w:hAnsi="仿宋" w:cs="仿宋" w:hint="eastAsia"/>
            <w:lang w:eastAsia="zh-CN"/>
          </w:rPr>
          <w:t>(二)、研发周期长</w:t>
        </w:r>
        <w:r>
          <w:tab/>
        </w:r>
        <w:r>
          <w:fldChar w:fldCharType="begin"/>
        </w:r>
        <w:r>
          <w:instrText xml:space="preserve"> PAGEREF _Toc17850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51" w:history="1">
        <w:r>
          <w:rPr>
            <w:rFonts w:ascii="仿宋" w:eastAsia="仿宋" w:hAnsi="仿宋" w:cs="仿宋" w:hint="eastAsia"/>
            <w:lang w:eastAsia="zh-CN"/>
          </w:rPr>
          <w:t>(三)、市场风险大</w:t>
        </w:r>
        <w:r>
          <w:tab/>
        </w:r>
        <w:r>
          <w:fldChar w:fldCharType="begin"/>
        </w:r>
        <w:r>
          <w:instrText xml:space="preserve"> PAGEREF _Toc18351 \h </w:instrText>
        </w:r>
        <w:r>
          <w:fldChar w:fldCharType="separate"/>
        </w:r>
        <w:r>
          <w:t>37</w:t>
        </w:r>
        <w:r>
          <w:fldChar w:fldCharType="end"/>
        </w:r>
      </w:hyperlink>
    </w:p>
    <w:p>
      <w:pPr>
        <w:pStyle w:val="TOC2"/>
        <w:tabs>
          <w:tab w:val="right" w:leader="dot" w:pos="8306"/>
        </w:tabs>
      </w:pPr>
      <w:hyperlink w:anchor="_Toc14576" w:history="1">
        <w:r>
          <w:rPr>
            <w:rFonts w:ascii="仿宋" w:eastAsia="仿宋" w:hAnsi="仿宋" w:cs="仿宋" w:hint="eastAsia"/>
            <w:lang w:eastAsia="zh-CN"/>
          </w:rPr>
          <w:t>(四)、利润率高</w:t>
        </w:r>
        <w:r>
          <w:tab/>
        </w:r>
        <w:r>
          <w:fldChar w:fldCharType="begin"/>
        </w:r>
        <w:r>
          <w:instrText xml:space="preserve"> PAGEREF _Toc14576 \h </w:instrText>
        </w:r>
        <w:r>
          <w:fldChar w:fldCharType="separate"/>
        </w:r>
        <w:r>
          <w:t>40</w:t>
        </w:r>
        <w:r>
          <w:fldChar w:fldCharType="end"/>
        </w:r>
      </w:hyperlink>
    </w:p>
    <w:p>
      <w:pPr>
        <w:pStyle w:val="TOC1"/>
        <w:tabs>
          <w:tab w:val="right" w:leader="dot" w:pos="8306"/>
        </w:tabs>
      </w:pPr>
      <w:hyperlink w:anchor="_Toc15298" w:history="1">
        <w:r>
          <w:rPr>
            <w:rFonts w:ascii="仿宋" w:eastAsia="仿宋" w:hAnsi="仿宋" w:cs="仿宋" w:hint="eastAsia"/>
            <w:lang w:eastAsia="zh-CN"/>
          </w:rPr>
          <w:t>十一、智能制造项目风险管理</w:t>
        </w:r>
        <w:r>
          <w:tab/>
        </w:r>
        <w:r>
          <w:fldChar w:fldCharType="begin"/>
        </w:r>
        <w:r>
          <w:instrText xml:space="preserve"> PAGEREF _Toc15298 \h </w:instrText>
        </w:r>
        <w:r>
          <w:fldChar w:fldCharType="separate"/>
        </w:r>
        <w:r>
          <w:t>42</w:t>
        </w:r>
        <w:r>
          <w:fldChar w:fldCharType="end"/>
        </w:r>
      </w:hyperlink>
    </w:p>
    <w:p>
      <w:pPr>
        <w:pStyle w:val="TOC2"/>
        <w:tabs>
          <w:tab w:val="right" w:leader="dot" w:pos="8306"/>
        </w:tabs>
      </w:pPr>
      <w:hyperlink w:anchor="_Toc15293" w:history="1">
        <w:r>
          <w:rPr>
            <w:rFonts w:ascii="仿宋" w:eastAsia="仿宋" w:hAnsi="仿宋" w:cs="仿宋" w:hint="eastAsia"/>
            <w:lang w:eastAsia="zh-CN"/>
          </w:rPr>
          <w:t>(一)、风险识别与评估</w:t>
        </w:r>
        <w:r>
          <w:tab/>
        </w:r>
        <w:r>
          <w:fldChar w:fldCharType="begin"/>
        </w:r>
        <w:r>
          <w:instrText xml:space="preserve"> PAGEREF _Toc15293 \h </w:instrText>
        </w:r>
        <w:r>
          <w:fldChar w:fldCharType="separate"/>
        </w:r>
        <w:r>
          <w:t>42</w:t>
        </w:r>
        <w:r>
          <w:fldChar w:fldCharType="end"/>
        </w:r>
      </w:hyperlink>
    </w:p>
    <w:p>
      <w:pPr>
        <w:pStyle w:val="TOC2"/>
        <w:tabs>
          <w:tab w:val="right" w:leader="dot" w:pos="8306"/>
        </w:tabs>
      </w:pPr>
      <w:hyperlink w:anchor="_Toc15852" w:history="1">
        <w:r>
          <w:rPr>
            <w:rFonts w:ascii="仿宋" w:eastAsia="仿宋" w:hAnsi="仿宋" w:cs="仿宋" w:hint="eastAsia"/>
            <w:lang w:eastAsia="zh-CN"/>
          </w:rPr>
          <w:t>(二)、风险应对策略</w:t>
        </w:r>
        <w:r>
          <w:tab/>
        </w:r>
        <w:r>
          <w:fldChar w:fldCharType="begin"/>
        </w:r>
        <w:r>
          <w:instrText xml:space="preserve"> PAGEREF _Toc15852 \h </w:instrText>
        </w:r>
        <w:r>
          <w:fldChar w:fldCharType="separate"/>
        </w:r>
        <w:r>
          <w:t>43</w:t>
        </w:r>
        <w:r>
          <w:fldChar w:fldCharType="end"/>
        </w:r>
      </w:hyperlink>
    </w:p>
    <w:p>
      <w:pPr>
        <w:pStyle w:val="TOC2"/>
        <w:tabs>
          <w:tab w:val="right" w:leader="dot" w:pos="8306"/>
        </w:tabs>
      </w:pPr>
      <w:hyperlink w:anchor="_Toc7855" w:history="1">
        <w:r>
          <w:rPr>
            <w:rFonts w:ascii="仿宋" w:eastAsia="仿宋" w:hAnsi="仿宋" w:cs="仿宋" w:hint="eastAsia"/>
            <w:lang w:eastAsia="zh-CN"/>
          </w:rPr>
          <w:t>(三)、风险监控与控制</w:t>
        </w:r>
        <w:r>
          <w:tab/>
        </w:r>
        <w:r>
          <w:fldChar w:fldCharType="begin"/>
        </w:r>
        <w:r>
          <w:instrText xml:space="preserve"> PAGEREF _Toc7855 \h </w:instrText>
        </w:r>
        <w:r>
          <w:fldChar w:fldCharType="separate"/>
        </w:r>
        <w:r>
          <w:t>45</w:t>
        </w:r>
        <w:r>
          <w:fldChar w:fldCharType="end"/>
        </w:r>
      </w:hyperlink>
    </w:p>
    <w:p>
      <w:pPr>
        <w:pStyle w:val="TOC1"/>
        <w:tabs>
          <w:tab w:val="right" w:leader="dot" w:pos="8306"/>
        </w:tabs>
      </w:pPr>
      <w:hyperlink w:anchor="_Toc15715" w:history="1">
        <w:r>
          <w:rPr>
            <w:rFonts w:ascii="仿宋" w:eastAsia="仿宋" w:hAnsi="仿宋" w:cs="仿宋" w:hint="eastAsia"/>
            <w:lang w:eastAsia="zh-CN"/>
          </w:rPr>
          <w:t>十二、生产安全保护</w:t>
        </w:r>
        <w:r>
          <w:tab/>
        </w:r>
        <w:r>
          <w:fldChar w:fldCharType="begin"/>
        </w:r>
        <w:r>
          <w:instrText xml:space="preserve"> PAGEREF _Toc15715 \h </w:instrText>
        </w:r>
        <w:r>
          <w:fldChar w:fldCharType="separate"/>
        </w:r>
        <w:r>
          <w:t>46</w:t>
        </w:r>
        <w:r>
          <w:fldChar w:fldCharType="end"/>
        </w:r>
      </w:hyperlink>
    </w:p>
    <w:p>
      <w:pPr>
        <w:pStyle w:val="TOC2"/>
        <w:tabs>
          <w:tab w:val="right" w:leader="dot" w:pos="8306"/>
        </w:tabs>
      </w:pPr>
      <w:hyperlink w:anchor="_Toc31105" w:history="1">
        <w:r>
          <w:rPr>
            <w:rFonts w:ascii="仿宋" w:eastAsia="仿宋" w:hAnsi="仿宋" w:cs="仿宋" w:hint="eastAsia"/>
            <w:lang w:eastAsia="zh-CN"/>
          </w:rPr>
          <w:t>(一)、消防安全</w:t>
        </w:r>
        <w:r>
          <w:tab/>
        </w:r>
        <w:r>
          <w:fldChar w:fldCharType="begin"/>
        </w:r>
        <w:r>
          <w:instrText xml:space="preserve"> PAGEREF _Toc31105 \h </w:instrText>
        </w:r>
        <w:r>
          <w:fldChar w:fldCharType="separate"/>
        </w:r>
        <w:r>
          <w:t>46</w:t>
        </w:r>
        <w:r>
          <w:fldChar w:fldCharType="end"/>
        </w:r>
      </w:hyperlink>
    </w:p>
    <w:p>
      <w:pPr>
        <w:pStyle w:val="TOC2"/>
        <w:tabs>
          <w:tab w:val="right" w:leader="dot" w:pos="8306"/>
        </w:tabs>
      </w:pPr>
      <w:hyperlink w:anchor="_Toc10988" w:history="1">
        <w:r>
          <w:rPr>
            <w:rFonts w:ascii="仿宋" w:eastAsia="仿宋" w:hAnsi="仿宋" w:cs="仿宋" w:hint="eastAsia"/>
            <w:lang w:eastAsia="zh-CN"/>
          </w:rPr>
          <w:t>(二)、防火防爆总图布置措施</w:t>
        </w:r>
        <w:r>
          <w:tab/>
        </w:r>
        <w:r>
          <w:fldChar w:fldCharType="begin"/>
        </w:r>
        <w:r>
          <w:instrText xml:space="preserve"> PAGEREF _Toc10988 \h </w:instrText>
        </w:r>
        <w:r>
          <w:fldChar w:fldCharType="separate"/>
        </w:r>
        <w:r>
          <w:t>47</w:t>
        </w:r>
        <w:r>
          <w:fldChar w:fldCharType="end"/>
        </w:r>
      </w:hyperlink>
    </w:p>
    <w:p>
      <w:pPr>
        <w:pStyle w:val="TOC2"/>
        <w:tabs>
          <w:tab w:val="right" w:leader="dot" w:pos="8306"/>
        </w:tabs>
      </w:pPr>
      <w:hyperlink w:anchor="_Toc6665" w:history="1">
        <w:r>
          <w:rPr>
            <w:rFonts w:ascii="仿宋" w:eastAsia="仿宋" w:hAnsi="仿宋" w:cs="仿宋" w:hint="eastAsia"/>
            <w:lang w:eastAsia="zh-CN"/>
          </w:rPr>
          <w:t>(三)、自然灾害防范措施</w:t>
        </w:r>
        <w:r>
          <w:tab/>
        </w:r>
        <w:r>
          <w:fldChar w:fldCharType="begin"/>
        </w:r>
        <w:r>
          <w:instrText xml:space="preserve"> PAGEREF _Toc6665 \h </w:instrText>
        </w:r>
        <w:r>
          <w:fldChar w:fldCharType="separate"/>
        </w:r>
        <w:r>
          <w:t>48</w:t>
        </w:r>
        <w:r>
          <w:fldChar w:fldCharType="end"/>
        </w:r>
      </w:hyperlink>
    </w:p>
    <w:p>
      <w:pPr>
        <w:pStyle w:val="TOC2"/>
        <w:tabs>
          <w:tab w:val="right" w:leader="dot" w:pos="8306"/>
        </w:tabs>
      </w:pPr>
      <w:hyperlink w:anchor="_Toc25730" w:history="1">
        <w:r>
          <w:rPr>
            <w:rFonts w:ascii="仿宋" w:eastAsia="仿宋" w:hAnsi="仿宋" w:cs="仿宋" w:hint="eastAsia"/>
            <w:lang w:eastAsia="zh-CN"/>
          </w:rPr>
          <w:t>(四)、安全色及安全标志使用要求</w:t>
        </w:r>
        <w:r>
          <w:tab/>
        </w:r>
        <w:r>
          <w:fldChar w:fldCharType="begin"/>
        </w:r>
        <w:r>
          <w:instrText xml:space="preserve"> PAGEREF _Toc25730 \h </w:instrText>
        </w:r>
        <w:r>
          <w:fldChar w:fldCharType="separate"/>
        </w:r>
        <w:r>
          <w:t>49</w:t>
        </w:r>
        <w:r>
          <w:fldChar w:fldCharType="end"/>
        </w:r>
      </w:hyperlink>
    </w:p>
    <w:p>
      <w:pPr>
        <w:pStyle w:val="TOC2"/>
        <w:tabs>
          <w:tab w:val="right" w:leader="dot" w:pos="8306"/>
        </w:tabs>
      </w:pPr>
      <w:hyperlink w:anchor="_Toc6101" w:history="1">
        <w:r>
          <w:rPr>
            <w:rFonts w:ascii="仿宋" w:eastAsia="仿宋" w:hAnsi="仿宋" w:cs="仿宋" w:hint="eastAsia"/>
            <w:lang w:eastAsia="zh-CN"/>
          </w:rPr>
          <w:t>(五)、防尘防毒措施</w:t>
        </w:r>
        <w:r>
          <w:tab/>
        </w:r>
        <w:r>
          <w:fldChar w:fldCharType="begin"/>
        </w:r>
        <w:r>
          <w:instrText xml:space="preserve"> PAGEREF _Toc6101 \h </w:instrText>
        </w:r>
        <w:r>
          <w:fldChar w:fldCharType="separate"/>
        </w:r>
        <w:r>
          <w:t>50</w:t>
        </w:r>
        <w:r>
          <w:fldChar w:fldCharType="end"/>
        </w:r>
      </w:hyperlink>
    </w:p>
    <w:p>
      <w:pPr>
        <w:pStyle w:val="TOC2"/>
        <w:tabs>
          <w:tab w:val="right" w:leader="dot" w:pos="8306"/>
        </w:tabs>
      </w:pPr>
      <w:hyperlink w:anchor="_Toc30484" w:history="1">
        <w:r>
          <w:rPr>
            <w:rFonts w:ascii="仿宋" w:eastAsia="仿宋" w:hAnsi="仿宋" w:cs="仿宋" w:hint="eastAsia"/>
            <w:lang w:eastAsia="zh-CN"/>
          </w:rPr>
          <w:t>(六)、防静电、触电防护及防雷措施</w:t>
        </w:r>
        <w:r>
          <w:tab/>
        </w:r>
        <w:r>
          <w:fldChar w:fldCharType="begin"/>
        </w:r>
        <w:r>
          <w:instrText xml:space="preserve"> PAGEREF _Toc30484 \h </w:instrText>
        </w:r>
        <w:r>
          <w:fldChar w:fldCharType="separate"/>
        </w:r>
        <w:r>
          <w:t>51</w:t>
        </w:r>
        <w:r>
          <w:fldChar w:fldCharType="end"/>
        </w:r>
      </w:hyperlink>
    </w:p>
    <w:p>
      <w:pPr>
        <w:pStyle w:val="TOC2"/>
        <w:tabs>
          <w:tab w:val="right" w:leader="dot" w:pos="8306"/>
        </w:tabs>
      </w:pPr>
      <w:hyperlink w:anchor="_Toc6497" w:history="1">
        <w:r>
          <w:rPr>
            <w:rFonts w:ascii="仿宋" w:eastAsia="仿宋" w:hAnsi="仿宋" w:cs="仿宋" w:hint="eastAsia"/>
            <w:lang w:eastAsia="zh-CN"/>
          </w:rPr>
          <w:t>(七)、机械设备安全保障措施</w:t>
        </w:r>
        <w:r>
          <w:tab/>
        </w:r>
        <w:r>
          <w:fldChar w:fldCharType="begin"/>
        </w:r>
        <w:r>
          <w:instrText xml:space="preserve"> PAGEREF _Toc6497 \h </w:instrText>
        </w:r>
        <w:r>
          <w:fldChar w:fldCharType="separate"/>
        </w:r>
        <w:r>
          <w:t>52</w:t>
        </w:r>
        <w:r>
          <w:fldChar w:fldCharType="end"/>
        </w:r>
      </w:hyperlink>
    </w:p>
    <w:p>
      <w:pPr>
        <w:pStyle w:val="TOC1"/>
        <w:tabs>
          <w:tab w:val="right" w:leader="dot" w:pos="8306"/>
        </w:tabs>
      </w:pPr>
      <w:hyperlink w:anchor="_Toc12107" w:history="1">
        <w:r>
          <w:rPr>
            <w:rFonts w:ascii="仿宋" w:eastAsia="仿宋" w:hAnsi="仿宋" w:cs="仿宋" w:hint="eastAsia"/>
            <w:lang w:eastAsia="zh-CN"/>
          </w:rPr>
          <w:t>十三、智能制造项目变更管理</w:t>
        </w:r>
        <w:r>
          <w:tab/>
        </w:r>
        <w:r>
          <w:fldChar w:fldCharType="begin"/>
        </w:r>
        <w:r>
          <w:instrText xml:space="preserve"> PAGEREF _Toc12107 \h </w:instrText>
        </w:r>
        <w:r>
          <w:fldChar w:fldCharType="separate"/>
        </w:r>
        <w:r>
          <w:t>53</w:t>
        </w:r>
        <w:r>
          <w:fldChar w:fldCharType="end"/>
        </w:r>
      </w:hyperlink>
    </w:p>
    <w:p>
      <w:pPr>
        <w:pStyle w:val="TOC2"/>
        <w:tabs>
          <w:tab w:val="right" w:leader="dot" w:pos="8306"/>
        </w:tabs>
      </w:pPr>
      <w:hyperlink w:anchor="_Toc77" w:history="1">
        <w:r>
          <w:rPr>
            <w:rFonts w:ascii="仿宋" w:eastAsia="仿宋" w:hAnsi="仿宋" w:cs="仿宋" w:hint="eastAsia"/>
            <w:lang w:eastAsia="zh-CN"/>
          </w:rPr>
          <w:t>(一)、变更申请与评估</w:t>
        </w:r>
        <w:r>
          <w:tab/>
        </w:r>
        <w:r>
          <w:fldChar w:fldCharType="begin"/>
        </w:r>
        <w:r>
          <w:instrText xml:space="preserve"> PAGEREF _Toc77 \h </w:instrText>
        </w:r>
        <w:r>
          <w:fldChar w:fldCharType="separate"/>
        </w:r>
        <w:r>
          <w:t>53</w:t>
        </w:r>
        <w:r>
          <w:fldChar w:fldCharType="end"/>
        </w:r>
      </w:hyperlink>
    </w:p>
    <w:p>
      <w:pPr>
        <w:pStyle w:val="TOC2"/>
        <w:tabs>
          <w:tab w:val="right" w:leader="dot" w:pos="8306"/>
        </w:tabs>
      </w:pPr>
      <w:hyperlink w:anchor="_Toc31100" w:history="1">
        <w:r>
          <w:rPr>
            <w:rFonts w:ascii="仿宋" w:eastAsia="仿宋" w:hAnsi="仿宋" w:cs="仿宋" w:hint="eastAsia"/>
            <w:lang w:eastAsia="zh-CN"/>
          </w:rPr>
          <w:t>(二)、变更实施与控制</w:t>
        </w:r>
        <w:r>
          <w:tab/>
        </w:r>
        <w:r>
          <w:fldChar w:fldCharType="begin"/>
        </w:r>
        <w:r>
          <w:instrText xml:space="preserve"> PAGEREF _Toc31100 \h </w:instrText>
        </w:r>
        <w:r>
          <w:fldChar w:fldCharType="separate"/>
        </w:r>
        <w:r>
          <w:t>54</w:t>
        </w:r>
        <w:r>
          <w:fldChar w:fldCharType="end"/>
        </w:r>
      </w:hyperlink>
    </w:p>
    <w:p>
      <w:pPr>
        <w:pStyle w:val="TOC1"/>
        <w:tabs>
          <w:tab w:val="right" w:leader="dot" w:pos="8306"/>
        </w:tabs>
      </w:pPr>
      <w:hyperlink w:anchor="_Toc7167" w:history="1">
        <w:r>
          <w:rPr>
            <w:rFonts w:ascii="仿宋" w:eastAsia="仿宋" w:hAnsi="仿宋" w:cs="仿宋" w:hint="eastAsia"/>
            <w:lang w:eastAsia="zh-CN"/>
          </w:rPr>
          <w:t>十四、智能制造项目实施时间节点</w:t>
        </w:r>
        <w:r>
          <w:tab/>
        </w:r>
        <w:r>
          <w:fldChar w:fldCharType="begin"/>
        </w:r>
        <w:r>
          <w:instrText xml:space="preserve"> PAGEREF _Toc7167 \h </w:instrText>
        </w:r>
        <w:r>
          <w:fldChar w:fldCharType="separate"/>
        </w:r>
        <w:r>
          <w:t>55</w:t>
        </w:r>
        <w:r>
          <w:fldChar w:fldCharType="end"/>
        </w:r>
      </w:hyperlink>
    </w:p>
    <w:p>
      <w:pPr>
        <w:pStyle w:val="TOC2"/>
        <w:tabs>
          <w:tab w:val="right" w:leader="dot" w:pos="8306"/>
        </w:tabs>
      </w:pPr>
      <w:hyperlink w:anchor="_Toc21043" w:history="1">
        <w:r>
          <w:rPr>
            <w:rFonts w:ascii="仿宋" w:eastAsia="仿宋" w:hAnsi="仿宋" w:cs="仿宋" w:hint="eastAsia"/>
            <w:lang w:eastAsia="zh-CN"/>
          </w:rPr>
          <w:t>(一)、智能制造项目启动阶段时间节点</w:t>
        </w:r>
        <w:r>
          <w:tab/>
        </w:r>
        <w:r>
          <w:fldChar w:fldCharType="begin"/>
        </w:r>
        <w:r>
          <w:instrText xml:space="preserve"> PAGEREF _Toc21043 \h </w:instrText>
        </w:r>
        <w:r>
          <w:fldChar w:fldCharType="separate"/>
        </w:r>
        <w:r>
          <w:t>55</w:t>
        </w:r>
        <w:r>
          <w:fldChar w:fldCharType="end"/>
        </w:r>
      </w:hyperlink>
    </w:p>
    <w:p>
      <w:pPr>
        <w:pStyle w:val="TOC2"/>
        <w:tabs>
          <w:tab w:val="right" w:leader="dot" w:pos="8306"/>
        </w:tabs>
      </w:pPr>
      <w:hyperlink w:anchor="_Toc16018" w:history="1">
        <w:r>
          <w:rPr>
            <w:rFonts w:ascii="仿宋" w:eastAsia="仿宋" w:hAnsi="仿宋" w:cs="仿宋" w:hint="eastAsia"/>
            <w:lang w:eastAsia="zh-CN"/>
          </w:rPr>
          <w:t>(二)、智能制造项目执行阶段时间节点</w:t>
        </w:r>
        <w:r>
          <w:tab/>
        </w:r>
        <w:r>
          <w:fldChar w:fldCharType="begin"/>
        </w:r>
        <w:r>
          <w:instrText xml:space="preserve"> PAGEREF _Toc16018 \h </w:instrText>
        </w:r>
        <w:r>
          <w:fldChar w:fldCharType="separate"/>
        </w:r>
        <w:r>
          <w:t>56</w:t>
        </w:r>
        <w:r>
          <w:fldChar w:fldCharType="end"/>
        </w:r>
      </w:hyperlink>
    </w:p>
    <w:p>
      <w:pPr>
        <w:pStyle w:val="TOC2"/>
        <w:tabs>
          <w:tab w:val="right" w:leader="dot" w:pos="8306"/>
        </w:tabs>
      </w:pPr>
      <w:hyperlink w:anchor="_Toc21491" w:history="1">
        <w:r>
          <w:rPr>
            <w:rFonts w:ascii="仿宋" w:eastAsia="仿宋" w:hAnsi="仿宋" w:cs="仿宋" w:hint="eastAsia"/>
            <w:lang w:eastAsia="zh-CN"/>
          </w:rPr>
          <w:t>(三)、智能制造项目完成阶段时间节点</w:t>
        </w:r>
        <w:r>
          <w:tab/>
        </w:r>
        <w:r>
          <w:fldChar w:fldCharType="begin"/>
        </w:r>
        <w:r>
          <w:instrText xml:space="preserve"> PAGEREF _Toc21491 \h </w:instrText>
        </w:r>
        <w:r>
          <w:fldChar w:fldCharType="separate"/>
        </w:r>
        <w:r>
          <w:t>57</w:t>
        </w:r>
        <w:r>
          <w:fldChar w:fldCharType="end"/>
        </w:r>
      </w:hyperlink>
    </w:p>
    <w:p>
      <w:pPr>
        <w:pStyle w:val="TOC1"/>
        <w:tabs>
          <w:tab w:val="right" w:leader="dot" w:pos="8306"/>
        </w:tabs>
      </w:pPr>
      <w:hyperlink w:anchor="_Toc11781" w:history="1">
        <w:r>
          <w:rPr>
            <w:rFonts w:ascii="仿宋" w:eastAsia="仿宋" w:hAnsi="仿宋" w:cs="仿宋" w:hint="eastAsia"/>
            <w:lang w:eastAsia="zh-CN"/>
          </w:rPr>
          <w:t>十五、供应链管理</w:t>
        </w:r>
        <w:r>
          <w:tab/>
        </w:r>
        <w:r>
          <w:fldChar w:fldCharType="begin"/>
        </w:r>
        <w:r>
          <w:instrText xml:space="preserve"> PAGEREF _Toc11781 \h </w:instrText>
        </w:r>
        <w:r>
          <w:fldChar w:fldCharType="separate"/>
        </w:r>
        <w:r>
          <w:t>58</w:t>
        </w:r>
        <w:r>
          <w:fldChar w:fldCharType="end"/>
        </w:r>
      </w:hyperlink>
    </w:p>
    <w:p>
      <w:pPr>
        <w:pStyle w:val="TOC2"/>
        <w:tabs>
          <w:tab w:val="right" w:leader="dot" w:pos="8306"/>
        </w:tabs>
      </w:pPr>
      <w:hyperlink w:anchor="_Toc5155" w:history="1">
        <w:r>
          <w:rPr>
            <w:rFonts w:ascii="仿宋" w:eastAsia="仿宋" w:hAnsi="仿宋" w:cs="仿宋" w:hint="eastAsia"/>
            <w:lang w:eastAsia="zh-CN"/>
          </w:rPr>
          <w:t>(一)、供应链战略规划</w:t>
        </w:r>
        <w:r>
          <w:tab/>
        </w:r>
        <w:r>
          <w:fldChar w:fldCharType="begin"/>
        </w:r>
        <w:r>
          <w:instrText xml:space="preserve"> PAGEREF _Toc5155 \h </w:instrText>
        </w:r>
        <w:r>
          <w:fldChar w:fldCharType="separate"/>
        </w:r>
        <w:r>
          <w:t>58</w:t>
        </w:r>
        <w:r>
          <w:fldChar w:fldCharType="end"/>
        </w:r>
      </w:hyperlink>
    </w:p>
    <w:p>
      <w:pPr>
        <w:pStyle w:val="TOC2"/>
        <w:tabs>
          <w:tab w:val="right" w:leader="dot" w:pos="8306"/>
        </w:tabs>
      </w:pPr>
      <w:hyperlink w:anchor="_Toc31741" w:history="1">
        <w:r>
          <w:rPr>
            <w:rFonts w:ascii="仿宋" w:eastAsia="仿宋" w:hAnsi="仿宋" w:cs="仿宋" w:hint="eastAsia"/>
            <w:lang w:eastAsia="zh-CN"/>
          </w:rPr>
          <w:t>(二)、供应商选择与合作</w:t>
        </w:r>
        <w:r>
          <w:tab/>
        </w:r>
        <w:r>
          <w:fldChar w:fldCharType="begin"/>
        </w:r>
        <w:r>
          <w:instrText xml:space="preserve"> PAGEREF _Toc31741 \h </w:instrText>
        </w:r>
        <w:r>
          <w:fldChar w:fldCharType="separate"/>
        </w:r>
        <w:r>
          <w:t>59</w:t>
        </w:r>
        <w:r>
          <w:fldChar w:fldCharType="end"/>
        </w:r>
      </w:hyperlink>
    </w:p>
    <w:p>
      <w:pPr>
        <w:pStyle w:val="TOC2"/>
        <w:tabs>
          <w:tab w:val="right" w:leader="dot" w:pos="8306"/>
        </w:tabs>
      </w:pPr>
      <w:hyperlink w:anchor="_Toc20547" w:history="1">
        <w:r>
          <w:rPr>
            <w:rFonts w:ascii="仿宋" w:eastAsia="仿宋" w:hAnsi="仿宋" w:cs="仿宋" w:hint="eastAsia"/>
            <w:lang w:eastAsia="zh-CN"/>
          </w:rPr>
          <w:t>(三)、物流与库存管理</w:t>
        </w:r>
        <w:r>
          <w:tab/>
        </w:r>
        <w:r>
          <w:fldChar w:fldCharType="begin"/>
        </w:r>
        <w:r>
          <w:instrText xml:space="preserve"> PAGEREF _Toc20547 \h </w:instrText>
        </w:r>
        <w:r>
          <w:fldChar w:fldCharType="separate"/>
        </w:r>
        <w:r>
          <w:t>61</w:t>
        </w:r>
        <w:r>
          <w:fldChar w:fldCharType="end"/>
        </w:r>
      </w:hyperlink>
    </w:p>
    <w:p>
      <w:pPr>
        <w:pStyle w:val="TOC1"/>
        <w:tabs>
          <w:tab w:val="right" w:leader="dot" w:pos="8306"/>
        </w:tabs>
      </w:pPr>
      <w:hyperlink w:anchor="_Toc24740" w:history="1">
        <w:r>
          <w:rPr>
            <w:rFonts w:ascii="仿宋" w:eastAsia="仿宋" w:hAnsi="仿宋" w:cs="仿宋" w:hint="eastAsia"/>
            <w:lang w:eastAsia="zh-CN"/>
          </w:rPr>
          <w:t>十六、智能制造项目工程方案分析</w:t>
        </w:r>
        <w:r>
          <w:tab/>
        </w:r>
        <w:r>
          <w:fldChar w:fldCharType="begin"/>
        </w:r>
        <w:r>
          <w:instrText xml:space="preserve"> PAGEREF _Toc24740 \h </w:instrText>
        </w:r>
        <w:r>
          <w:fldChar w:fldCharType="separate"/>
        </w:r>
        <w:r>
          <w:t>62</w:t>
        </w:r>
        <w:r>
          <w:fldChar w:fldCharType="end"/>
        </w:r>
      </w:hyperlink>
    </w:p>
    <w:p>
      <w:pPr>
        <w:pStyle w:val="TOC2"/>
        <w:tabs>
          <w:tab w:val="right" w:leader="dot" w:pos="8306"/>
        </w:tabs>
      </w:pPr>
      <w:hyperlink w:anchor="_Toc13784" w:history="1">
        <w:r>
          <w:rPr>
            <w:rFonts w:ascii="仿宋" w:eastAsia="仿宋" w:hAnsi="仿宋" w:cs="仿宋" w:hint="eastAsia"/>
            <w:lang w:eastAsia="zh-CN"/>
          </w:rPr>
          <w:t>(一)、建筑工程设计原则</w:t>
        </w:r>
        <w:r>
          <w:tab/>
        </w:r>
        <w:r>
          <w:fldChar w:fldCharType="begin"/>
        </w:r>
        <w:r>
          <w:instrText xml:space="preserve"> PAGEREF _Toc13784 \h </w:instrText>
        </w:r>
        <w:r>
          <w:fldChar w:fldCharType="separate"/>
        </w:r>
        <w:r>
          <w:t>62</w:t>
        </w:r>
        <w:r>
          <w:fldChar w:fldCharType="end"/>
        </w:r>
      </w:hyperlink>
    </w:p>
    <w:p>
      <w:pPr>
        <w:pStyle w:val="TOC2"/>
        <w:tabs>
          <w:tab w:val="right" w:leader="dot" w:pos="8306"/>
        </w:tabs>
      </w:pPr>
      <w:hyperlink w:anchor="_Toc22884" w:history="1">
        <w:r>
          <w:rPr>
            <w:rFonts w:ascii="仿宋" w:eastAsia="仿宋" w:hAnsi="仿宋" w:cs="仿宋" w:hint="eastAsia"/>
            <w:lang w:eastAsia="zh-CN"/>
          </w:rPr>
          <w:t>(二)、土建工程建设指标</w:t>
        </w:r>
        <w:r>
          <w:tab/>
        </w:r>
        <w:r>
          <w:fldChar w:fldCharType="begin"/>
        </w:r>
        <w:r>
          <w:instrText xml:space="preserve"> PAGEREF _Toc22884 \h </w:instrText>
        </w:r>
        <w:r>
          <w:fldChar w:fldCharType="separate"/>
        </w:r>
        <w:r>
          <w:t>65</w:t>
        </w:r>
        <w:r>
          <w:fldChar w:fldCharType="end"/>
        </w:r>
      </w:hyperlink>
    </w:p>
    <w:p>
      <w:pPr>
        <w:pStyle w:val="TOC1"/>
        <w:tabs>
          <w:tab w:val="right" w:leader="dot" w:pos="8306"/>
        </w:tabs>
      </w:pPr>
      <w:hyperlink w:anchor="_Toc8886" w:history="1">
        <w:r>
          <w:rPr>
            <w:rFonts w:ascii="仿宋" w:eastAsia="仿宋" w:hAnsi="仿宋" w:cs="仿宋" w:hint="eastAsia"/>
            <w:lang w:eastAsia="zh-CN"/>
          </w:rPr>
          <w:t>十七、智能制造项目实施保障措施</w:t>
        </w:r>
        <w:r>
          <w:tab/>
        </w:r>
        <w:r>
          <w:fldChar w:fldCharType="begin"/>
        </w:r>
        <w:r>
          <w:instrText xml:space="preserve"> PAGEREF _Toc8886 \h </w:instrText>
        </w:r>
        <w:r>
          <w:fldChar w:fldCharType="separate"/>
        </w:r>
        <w:r>
          <w:t>67</w:t>
        </w:r>
        <w:r>
          <w:fldChar w:fldCharType="end"/>
        </w:r>
      </w:hyperlink>
    </w:p>
    <w:p>
      <w:pPr>
        <w:pStyle w:val="TOC2"/>
        <w:tabs>
          <w:tab w:val="right" w:leader="dot" w:pos="8306"/>
        </w:tabs>
      </w:pPr>
      <w:hyperlink w:anchor="_Toc4751" w:history="1">
        <w:r>
          <w:rPr>
            <w:rFonts w:ascii="仿宋" w:eastAsia="仿宋" w:hAnsi="仿宋" w:cs="仿宋" w:hint="eastAsia"/>
            <w:lang w:eastAsia="zh-CN"/>
          </w:rPr>
          <w:t>(一)、智能制造项目实施保障机制</w:t>
        </w:r>
        <w:r>
          <w:tab/>
        </w:r>
        <w:r>
          <w:fldChar w:fldCharType="begin"/>
        </w:r>
        <w:r>
          <w:instrText xml:space="preserve"> PAGEREF _Toc4751 \h </w:instrText>
        </w:r>
        <w:r>
          <w:fldChar w:fldCharType="separate"/>
        </w:r>
        <w:r>
          <w:t>67</w:t>
        </w:r>
        <w:r>
          <w:fldChar w:fldCharType="end"/>
        </w:r>
      </w:hyperlink>
    </w:p>
    <w:p>
      <w:pPr>
        <w:pStyle w:val="TOC2"/>
        <w:tabs>
          <w:tab w:val="right" w:leader="dot" w:pos="8306"/>
        </w:tabs>
      </w:pPr>
      <w:hyperlink w:anchor="_Toc26762" w:history="1">
        <w:r>
          <w:rPr>
            <w:rFonts w:ascii="仿宋" w:eastAsia="仿宋" w:hAnsi="仿宋" w:cs="仿宋" w:hint="eastAsia"/>
            <w:lang w:eastAsia="zh-CN"/>
          </w:rPr>
          <w:t>(二)、智能制造项目法律合规要求</w:t>
        </w:r>
        <w:r>
          <w:tab/>
        </w:r>
        <w:r>
          <w:fldChar w:fldCharType="begin"/>
        </w:r>
        <w:r>
          <w:instrText xml:space="preserve"> PAGEREF _Toc26762 \h </w:instrText>
        </w:r>
        <w:r>
          <w:fldChar w:fldCharType="separate"/>
        </w:r>
        <w:r>
          <w:t>70</w:t>
        </w:r>
        <w:r>
          <w:fldChar w:fldCharType="end"/>
        </w:r>
      </w:hyperlink>
    </w:p>
    <w:p>
      <w:pPr>
        <w:pStyle w:val="TOC2"/>
        <w:tabs>
          <w:tab w:val="right" w:leader="dot" w:pos="8306"/>
        </w:tabs>
      </w:pPr>
      <w:hyperlink w:anchor="_Toc6964" w:history="1">
        <w:r>
          <w:rPr>
            <w:rFonts w:ascii="仿宋" w:eastAsia="仿宋" w:hAnsi="仿宋" w:cs="仿宋" w:hint="eastAsia"/>
            <w:lang w:eastAsia="zh-CN"/>
          </w:rPr>
          <w:t>(三)、智能制造项目合同管理与法律事务</w:t>
        </w:r>
        <w:r>
          <w:tab/>
        </w:r>
        <w:r>
          <w:fldChar w:fldCharType="begin"/>
        </w:r>
        <w:r>
          <w:instrText xml:space="preserve"> PAGEREF _Toc6964 \h </w:instrText>
        </w:r>
        <w:r>
          <w:fldChar w:fldCharType="separate"/>
        </w:r>
        <w:r>
          <w:t>74</w:t>
        </w:r>
        <w:r>
          <w:fldChar w:fldCharType="end"/>
        </w:r>
      </w:hyperlink>
    </w:p>
    <w:p>
      <w:pPr>
        <w:pStyle w:val="TOC2"/>
        <w:tabs>
          <w:tab w:val="right" w:leader="dot" w:pos="8306"/>
        </w:tabs>
      </w:pPr>
      <w:hyperlink w:anchor="_Toc7344" w:history="1">
        <w:r>
          <w:rPr>
            <w:rFonts w:ascii="仿宋" w:eastAsia="仿宋" w:hAnsi="仿宋" w:cs="仿宋" w:hint="eastAsia"/>
            <w:lang w:eastAsia="zh-CN"/>
          </w:rPr>
          <w:t>(四)、智能制造项目知识产权保护策略</w:t>
        </w:r>
        <w:r>
          <w:tab/>
        </w:r>
        <w:r>
          <w:fldChar w:fldCharType="begin"/>
        </w:r>
        <w:r>
          <w:instrText xml:space="preserve"> PAGEREF _Toc7344 \h </w:instrText>
        </w:r>
        <w:r>
          <w:fldChar w:fldCharType="separate"/>
        </w:r>
        <w:r>
          <w:t>81</w:t>
        </w:r>
        <w:r>
          <w:fldChar w:fldCharType="end"/>
        </w:r>
      </w:hyperlink>
    </w:p>
    <w:p>
      <w:pPr>
        <w:pStyle w:val="TOC1"/>
        <w:tabs>
          <w:tab w:val="right" w:leader="dot" w:pos="8306"/>
        </w:tabs>
      </w:pPr>
      <w:hyperlink w:anchor="_Toc6091" w:history="1">
        <w:r>
          <w:rPr>
            <w:rFonts w:ascii="仿宋" w:eastAsia="仿宋" w:hAnsi="仿宋" w:cs="仿宋" w:hint="eastAsia"/>
            <w:lang w:eastAsia="zh-CN"/>
          </w:rPr>
          <w:t>十八、利益相关者分析与沟通计划</w:t>
        </w:r>
        <w:r>
          <w:tab/>
        </w:r>
        <w:r>
          <w:fldChar w:fldCharType="begin"/>
        </w:r>
        <w:r>
          <w:instrText xml:space="preserve"> PAGEREF _Toc6091 \h </w:instrText>
        </w:r>
        <w:r>
          <w:fldChar w:fldCharType="separate"/>
        </w:r>
        <w:r>
          <w:t>83</w:t>
        </w:r>
        <w:r>
          <w:fldChar w:fldCharType="end"/>
        </w:r>
      </w:hyperlink>
    </w:p>
    <w:p>
      <w:pPr>
        <w:pStyle w:val="TOC2"/>
        <w:tabs>
          <w:tab w:val="right" w:leader="dot" w:pos="8306"/>
        </w:tabs>
      </w:pPr>
      <w:hyperlink w:anchor="_Toc23488" w:history="1">
        <w:r>
          <w:rPr>
            <w:rFonts w:ascii="仿宋" w:eastAsia="仿宋" w:hAnsi="仿宋" w:cs="仿宋" w:hint="eastAsia"/>
            <w:lang w:eastAsia="zh-CN"/>
          </w:rPr>
          <w:t>(一)、利益相关者分析</w:t>
        </w:r>
        <w:r>
          <w:tab/>
        </w:r>
        <w:r>
          <w:fldChar w:fldCharType="begin"/>
        </w:r>
        <w:r>
          <w:instrText xml:space="preserve"> PAGEREF _Toc23488 \h </w:instrText>
        </w:r>
        <w:r>
          <w:fldChar w:fldCharType="separate"/>
        </w:r>
        <w:r>
          <w:t>83</w:t>
        </w:r>
        <w:r>
          <w:fldChar w:fldCharType="end"/>
        </w:r>
      </w:hyperlink>
    </w:p>
    <w:p>
      <w:pPr>
        <w:pStyle w:val="TOC2"/>
        <w:tabs>
          <w:tab w:val="right" w:leader="dot" w:pos="8306"/>
        </w:tabs>
      </w:pPr>
      <w:hyperlink w:anchor="_Toc25471" w:history="1">
        <w:r>
          <w:rPr>
            <w:rFonts w:ascii="仿宋" w:eastAsia="仿宋" w:hAnsi="仿宋" w:cs="仿宋" w:hint="eastAsia"/>
            <w:lang w:eastAsia="zh-CN"/>
          </w:rPr>
          <w:t>(二)、沟通计划</w:t>
        </w:r>
        <w:r>
          <w:tab/>
        </w:r>
        <w:r>
          <w:fldChar w:fldCharType="begin"/>
        </w:r>
        <w:r>
          <w:instrText xml:space="preserve"> PAGEREF _Toc25471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64"/>
      <w:r>
        <w:rPr>
          <w:rFonts w:ascii="仿宋" w:eastAsia="仿宋" w:hAnsi="仿宋" w:cs="仿宋" w:hint="eastAsia"/>
          <w:sz w:val="28"/>
          <w:lang w:eastAsia="zh-CN"/>
        </w:rPr>
        <w:t>一、智能制造项目选址可行性分析</w:t>
      </w:r>
      <w:bookmarkEnd w:id="2"/>
    </w:p>
    <w:p>
      <w:pPr>
        <w:pStyle w:val="Heading2"/>
        <w:rPr>
          <w:rFonts w:ascii="仿宋" w:eastAsia="仿宋" w:hAnsi="仿宋" w:cs="仿宋" w:hint="eastAsia"/>
          <w:lang w:eastAsia="zh-CN"/>
        </w:rPr>
      </w:pPr>
      <w:bookmarkStart w:id="3" w:name="_Toc20415"/>
      <w:r>
        <w:rPr>
          <w:rFonts w:ascii="仿宋" w:eastAsia="仿宋" w:hAnsi="仿宋" w:cs="仿宋" w:hint="eastAsia"/>
          <w:lang w:eastAsia="zh-CN"/>
        </w:rPr>
        <w:t>(一)、智能制造项目选址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该智能制造项目选址位于XX省XX市XX区XXX街道</w:t>
      </w:r>
    </w:p>
    <w:p>
      <w:pPr>
        <w:pStyle w:val="Heading2"/>
        <w:ind w:firstLine="560" w:firstLineChars="200"/>
        <w:rPr>
          <w:rFonts w:ascii="仿宋" w:eastAsia="仿宋" w:hAnsi="仿宋" w:cs="仿宋" w:hint="eastAsia"/>
          <w:sz w:val="28"/>
          <w:lang w:eastAsia="zh-CN"/>
        </w:rPr>
      </w:pPr>
      <w:bookmarkStart w:id="4" w:name="_Toc622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智能制造项目的征地面积将根据智能制造项目的实际规模和需求进行精确规划。具体面积XXX平方米，旨在确保智能制造项目不仅能够满足当前的发展需求，还能够预留空间以适应未来的扩展。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净用地面积是在征地面积基础上去除不可利用面积后的实际可开发用地。具体面积XXX平方米，考虑到环保、交通、安全等多方面因素，以确保智能制造项目在整体利用效率上达到最优。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智能制造项目计划建设的建筑总规模具体面积XXX平方米。这一规模的确定综合考虑了智能制造项目的性质、规模，以及城市规划的相关要求，确保建筑布局与周边环境协调一致。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绿地率是智能制造项目用地中被规划为绿地的比例。具体面积XXX平方米，旨在通过合理规划绿地，改善智能制造项目周边环境，提升居民生活质量，并符合城市整体绿化规划。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容积率是用地上可以建设的建筑总体积与用地面积之比。具体面积XXX，通过合理的容积率规划，确保智能制造项目建筑规模与周边环境和谐共生。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确保智能制造项目选址与当地城市规划相一致，具体面积XXX平方米。通过与城市规划部门深入沟通，确保智能制造项目不仅符合城市的整体发展方向，还能够融入城市的发展布局，为城市的长远发展贡献力量。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制造项目选址符合当地产业政策，具体面积XXX平方米。这包括智能制造项目对当地经济的促进作用，以及对相关产业的带动效应，确保智能制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用地总体要求必须符合环保和可持续发展的原则，具体面积XXX平方米。通过采用绿色建筑设计、节能减排等措施，确保智能制造项目在建设和运营过程中对环境的影响最小化，达到可持续发展的要求。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确保智能制造项目选址具备必要的公共设施配套，具体面积XXX平方米。这包括交通便利性、教育、医疗等基础设施，以提高居民生活品质，使得智能制造项目选址更具吸引力。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考虑用地总体要求对当地社会稳定性的影响，具体面积XXX平方米。通过深入了解当地社区反馈，确保智能制造项目的选址和建设过程对当地社会和谐稳定产生积极作用。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制造项目选址不仅符合法规和规划，还在实际操作中具有可行性。这一全面规划将为智能制造项目的成功实施提供坚实的基础，确保智能制造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73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制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制造项目的设备规划和空间设计中，我们将采取灵活设备布局的措施。设备布局将根据实际需求进行灵活设计，避免不必要的浪费。通过合理规划设备摆放位置，我们将提高设备的利用率，减少设备间距，以确保智能制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制造项目内部引入共享设施的概念，例如共享会议室、办公区等。通过这种方式，我们可以减少对资源的重复建设，提高资源共享效率，从而减小智能制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55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制造项目的总图布置中，我们将不同功能区域进行明确的规划，以最大程度满足智能制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68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制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智能制造项目对环境的影响是综合评价的重要因素之一。我们将详细考虑选址周边的自然环境、生态保护区、水源地等情况，确保智能制造项目的建设和运营对环境影响最小化，并符合当地的环保法规标准。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对选址的评价还需充分考虑当地政府的产业政策和法规。我们将详细了解智能制造项目所在地的相关政策，确保智能制造项目的规划和运营与当地法规相符，降低不必要的法律风险。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考虑到社会稳定性对企业运营的重要性，我们将评估选址地区的社会安全情况、劳工关系、社区反馈等方面，以确保智能制造项目的建设和运营不会受到社会稳定性的负面影响。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最后，我们将综合考虑用地成本，包括土地购置费用、土地开发成本等。通过对用地成本的详细评估，我们能够做出更为精确的经济效益分析，为智能制造项目的投资决策提供有力支持。</w:t>
      </w:r>
    </w:p>
    <w:p>
      <w:pPr>
        <w:pStyle w:val="Heading1"/>
        <w:ind w:firstLine="560" w:firstLineChars="200"/>
        <w:rPr>
          <w:rFonts w:ascii="仿宋" w:eastAsia="仿宋" w:hAnsi="仿宋" w:cs="仿宋" w:hint="eastAsia"/>
          <w:sz w:val="28"/>
          <w:lang w:eastAsia="zh-CN"/>
        </w:rPr>
      </w:pPr>
      <w:bookmarkStart w:id="8" w:name="_Toc9631"/>
      <w:r>
        <w:rPr>
          <w:rFonts w:ascii="仿宋" w:eastAsia="仿宋" w:hAnsi="仿宋" w:cs="仿宋" w:hint="eastAsia"/>
          <w:sz w:val="28"/>
          <w:lang w:eastAsia="zh-CN"/>
        </w:rPr>
        <w:t>二、智能制造项目危机管理</w:t>
      </w:r>
      <w:bookmarkEnd w:id="8"/>
    </w:p>
    <w:p>
      <w:pPr>
        <w:pStyle w:val="Heading2"/>
        <w:rPr>
          <w:rFonts w:ascii="仿宋" w:eastAsia="仿宋" w:hAnsi="仿宋" w:cs="仿宋" w:hint="eastAsia"/>
          <w:lang w:eastAsia="zh-CN"/>
        </w:rPr>
      </w:pPr>
      <w:bookmarkStart w:id="9" w:name="_Toc2515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制造项目危机管理中，危机预警与识别是确保智能制造项目稳健运行的核心步骤。通过建立全面的监测机制，智能制造项目团队旨在及时发现和理解潜在的风险和危机因素，以便采取及时的预防和应对措施，确保智能制造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首先，通过深入的风险评估，智能制造项目团队全面分析了整个智能制造项目和各个阶段可能存在的威胁。这包括准确评估每个潜在风险的发生概率和可能影响的程度，为后续危机预警提供了有力支持。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制造项目团队着重于明确定义智能制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制造项目进展的持续监控，团队能够及时发现潜在问题并作出迅速反应。智能制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在这一阶段，团队的专业素养和反应速度将发挥至关重要的作用，以确保潜在危机能够在初期得到有效的处理，最大程度地减轻负面影响。通过危机预警与识别，智能制造项目得以更有序、可控地推进。</w:t>
      </w:r>
    </w:p>
    <w:p>
      <w:pPr>
        <w:pStyle w:val="Heading2"/>
        <w:ind w:firstLine="560" w:firstLineChars="200"/>
        <w:rPr>
          <w:rFonts w:ascii="仿宋" w:eastAsia="仿宋" w:hAnsi="仿宋" w:cs="仿宋" w:hint="eastAsia"/>
          <w:sz w:val="28"/>
          <w:lang w:eastAsia="zh-CN"/>
        </w:rPr>
      </w:pPr>
      <w:bookmarkStart w:id="10" w:name="_Toc2502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在危机发生时，智能制造项目团队立即行动，成立了应急小组。该小组的任务是迅速制定并实施紧急应对措施，以最小化潜在损失。以下是采取的主要措施：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暂停智能制造项目进度：为遏制危机蔓延，智能制造项目暂时停止进行，以便全面评估当前状况。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资源重新分配：重新评估智能制造项目资源的分配，确保最大限度地减小损失。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实时沟通：与关键利益相关者建立实时沟通机制，向他们传递智能制造项目危机的实际状况，保障智能制造项目核心利益。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在紧急应对的同时，智能制造项目团队强调了团队协作和有效沟通的重要性。以下是团队协作的关键举措：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信息共享机制：建立了信息共享平台，确保团队成员能够及时获取智能制造项目危机的实时信息。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领导者沟通：智能制造项目领导者通过定期会议和即时沟通工具，指导团队应对危机，保持团队稳定运行。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随着危机得到初步控制，智能制造项目团队转向制定恢复计划，以确保智能制造项目能够从中迅速恢复。主要恢复计划包括：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修复受损的进度计划：重新评估智能制造项目进度，制定修复计划，确保智能制造项目尽快回归正常进程。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重新调整资源分配：优化资源分配，确保智能制造项目在有限资源下高效运转。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风险管理机制加强：对智能制造项目风险进行全面评估，制定更强化的风险管理策略，以预防未来可能的危机。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8647"/>
      <w:r>
        <w:rPr>
          <w:rFonts w:ascii="仿宋" w:eastAsia="仿宋" w:hAnsi="仿宋" w:cs="仿宋" w:hint="eastAsia"/>
          <w:sz w:val="28"/>
          <w:lang w:eastAsia="zh-CN"/>
        </w:rPr>
        <w:t>三、智能制造项目绩效评估</w:t>
      </w:r>
      <w:bookmarkEnd w:id="11"/>
    </w:p>
    <w:p>
      <w:pPr>
        <w:pStyle w:val="Heading2"/>
        <w:rPr>
          <w:rFonts w:ascii="仿宋" w:eastAsia="仿宋" w:hAnsi="仿宋" w:cs="仿宋" w:hint="eastAsia"/>
          <w:lang w:eastAsia="zh-CN"/>
        </w:rPr>
      </w:pPr>
      <w:bookmarkStart w:id="12" w:name="_Toc1899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制造项目中，我们设计了一套全面的绩效评估指标，以确保智能制造项目的可控和成功交付。这些指标跨足智能制造项目目标、成本、进度和质量等多个维度，为我们提供了全面洞察智能制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项目目标达成率是我们关注的首要指标。我们设定了明确的目标，并通过定期监测和评估，迅速发现并应对潜在的目标偏差。这为智能制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成本绩效是另一个核心关注点。通过实际成本与预算成本的对比分析，我们深入了解成本差异的原因，及时调整资源分配，保持智能制造项目在经济效益方面的合理水平。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项目进度作为关键的绩效指标之一，得到了精心的关注。我们制定了详细的智能制造项目进度计划，并设立了进度符合度指标，确保实际进度与计划进度保持一致。这使我们能够快速发现和解决潜在的进度问题，保持智能制造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制造项目绩效的不可或缺的一环。我们引入了一系列的质量标准和客户满意度指标，以确保智能制造项目交付的成果在质量上达到或超越预期水平。通过持续监测这些指标，我们努力提升智能制造项目整体质量水平，为智能制造项目的成功交付提供有力保障。通过这些科学且全面的绩效评估，我们能够更好地引导智能制造项目的持续改进，确保智能制造项目目标的顺利达成。</w:t>
      </w:r>
    </w:p>
    <w:p>
      <w:pPr>
        <w:pStyle w:val="Heading2"/>
        <w:ind w:firstLine="560" w:firstLineChars="200"/>
        <w:rPr>
          <w:rFonts w:ascii="仿宋" w:eastAsia="仿宋" w:hAnsi="仿宋" w:cs="仿宋" w:hint="eastAsia"/>
          <w:sz w:val="28"/>
          <w:lang w:eastAsia="zh-CN"/>
        </w:rPr>
      </w:pPr>
      <w:bookmarkStart w:id="13" w:name="_Toc2752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绩效评估是智能制造项目中的关键环节，为确保智能制造项目达到预期目标，我们采用了多层次、多维度的绩效评估方法。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制造项目的战略目标对齐，确保每个决策和行动都与智能制造项目整体目标保持一致。团队会定期召开战略对齐会议，审视当前工作与智能制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制造项目进度、质量、成本和风险等方面。这些指标通过数据收集和分析，为智能制造项目管理团队提供了客观的评估依据。例如，我们通过智能制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绩效评估不仅仅停留在智能制造项目内部，还考虑了智能制造项目对外部环境的影响。我们定期进行干系人满意度调查，以了解各利益相关方对智能制造项目的期望和满意度，并及时做出调整。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这种多层次、多角度的绩效评估方法，使得我们能够全面了解智能制造项目的运行状态，及时做出调整，确保智能制造项目在不断变化的环境中保持稳健前行。</w:t>
      </w:r>
    </w:p>
    <w:p>
      <w:pPr>
        <w:pStyle w:val="Heading2"/>
        <w:ind w:firstLine="560" w:firstLineChars="200"/>
        <w:rPr>
          <w:rFonts w:ascii="仿宋" w:eastAsia="仿宋" w:hAnsi="仿宋" w:cs="仿宋" w:hint="eastAsia"/>
          <w:sz w:val="28"/>
          <w:lang w:eastAsia="zh-CN"/>
        </w:rPr>
      </w:pPr>
      <w:bookmarkStart w:id="14" w:name="_Toc3153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为了确保智能制造项目的有效管理和不断优化，我们采用了精心设计的绩效评估周期。这个周期旨在实现灵活、实时和全面的评估，以适应智能制造项目执行中的各种挑战。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制造项目的不同需求，分为短期、中期和长期。短期评估关注每个迭代或工作周期，以及时发现和解决当前任务中的问题。中期评估涵盖几个迭代，深入了解整体智能制造项目的趋势和性能。长期评估则着眼于整个智能制造项目阶段，确保智能制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制造项目管理工具和协作平台，团队成员能够随时更新和分享智能制造项目数据。这种实时性的反馈机制使我们能够及时察觉潜在问题，快速调整，保持智能制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制造项目的决策制定密不可分。每个周期的智能制造项目回顾会议成为集体总结经验、识别问题深层次原因并找到创新解决方案的平台。这种定期的反思与调整机制使智能制造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638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2782"/>
      <w:r>
        <w:rPr>
          <w:rFonts w:ascii="仿宋" w:eastAsia="仿宋" w:hAnsi="仿宋" w:cs="仿宋" w:hint="eastAsia"/>
          <w:lang w:eastAsia="zh-CN"/>
        </w:rPr>
        <w:t>(一)、智能制造行业分析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行业一直以来都是市场的关注焦点。行业内的发展趋势、竞争态势以及潜在机会都对智能制造项目的推进产生深远的影响。通过深入研究行业的整体概貌，我们将更好地理解行业的核心特征，为智能制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制造行业，技术一直是推动创新和发展的关键因素。我们将对当前技术趋势进行详尽分析，包括但不限于人工智能、大数据应用、先进制造技术等。这有助于智能制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制造项目成功的基础。我们将对主要竞争对手进行深入研究，包括其市场份额、产品特点、市场定位等。通过全面了解竞争对手的优势和劣势，智能制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8645"/>
      <w:r>
        <w:rPr>
          <w:rFonts w:ascii="仿宋" w:eastAsia="仿宋" w:hAnsi="仿宋" w:cs="仿宋" w:hint="eastAsia"/>
          <w:sz w:val="28"/>
          <w:lang w:eastAsia="zh-CN"/>
        </w:rPr>
        <w:t>(二)、智能制造市场分析预测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通过对市场规模的深入调研，我们将预测智能制造市场未来的增长趋势。这包括市场的整体规模、各细分领域的发展趋势等。智能制造项目可以根据市场的扩张速度和潜在机会，制定更符合市场需求的发展策略。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制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制造项目实施过程中需要充分考虑的因素。我们将对市场风险进行全面评估，包括但不限于政策法规风险、市场竞争风险、技术变革风险等。通过对潜在风险的深入分析，智能制造项目可以制定相应的风险缓解策略，降低不确定性对智能制造项目的影响。</w:t>
      </w:r>
    </w:p>
    <w:p>
      <w:pPr>
        <w:pStyle w:val="Heading1"/>
        <w:ind w:firstLine="560" w:firstLineChars="200"/>
        <w:rPr>
          <w:rFonts w:ascii="仿宋" w:eastAsia="仿宋" w:hAnsi="仿宋" w:cs="仿宋" w:hint="eastAsia"/>
          <w:sz w:val="28"/>
          <w:lang w:eastAsia="zh-CN"/>
        </w:rPr>
      </w:pPr>
      <w:bookmarkStart w:id="18" w:name="_Toc29706"/>
      <w:r>
        <w:rPr>
          <w:rFonts w:ascii="仿宋" w:eastAsia="仿宋" w:hAnsi="仿宋" w:cs="仿宋" w:hint="eastAsia"/>
          <w:sz w:val="28"/>
          <w:lang w:eastAsia="zh-CN"/>
        </w:rPr>
        <w:t>五、智能制造项目可持续发展</w:t>
      </w:r>
      <w:bookmarkEnd w:id="18"/>
    </w:p>
    <w:p>
      <w:pPr>
        <w:pStyle w:val="Heading2"/>
        <w:rPr>
          <w:rFonts w:ascii="仿宋" w:eastAsia="仿宋" w:hAnsi="仿宋" w:cs="仿宋" w:hint="eastAsia"/>
          <w:lang w:eastAsia="zh-CN"/>
        </w:rPr>
      </w:pPr>
      <w:bookmarkStart w:id="19" w:name="_Toc2442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制造项目中，智能制造项目团队着眼于未来，明确了可持续发展的战略方向。制定的具体可持续发展目标包括降低资源使用、采用环保技术、最大化社会效益等。这一步骤不仅有助于智能制造项目在环保和社会责任方面达到最高标准，也为未来提供了明确的指引，确保智能制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可持续实践的融入智能制造项目管理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制造项目管理周期。从智能制造项目规划开始，智能制造项目团队就考虑了环境和社会的因素。在执行阶段，智能制造项目团队积极推动绿色技术的应用，优化资源利用。此外，关注员工的社会责任，通过培训和沟通活动提高员工对可持续发展的认知，使他们能够在日常工作中践行可持续实践。这些举措不仅为智能制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4664"/>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扎根于智能制造项目的可持续发展理念，我们深信环保与社会责任是智能制造项目成功的关键支柱。在智能制造项目的每一步，我们都致力于通过创新和实践，履行对环境和社会的坚定责任。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制造项目团队通过引入先进的环保技术、建立高效的废物处理系统以及推动能源节约措施，积极履行环保责任。定期的环保监测和评估确保智能制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https://d.book118.com/978027140042006031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2D39E3"/>
    <w:rsid w:val="7E2D39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2714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2024-01-18T07:19:00Z</dcterms:created>
  <dcterms:modified xsi:type="dcterms:W3CDTF">2024-01-18T07:19:21Z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2786C5F908864FCD846FDC84F2299525_11</vt:lpwstr>
  </property>
  <property fmtid="{D5CDD505-2E9C-101B-9397-08002B2CF9AE}" pid="3" name="KSOProductBuildVer">
    <vt:lpwstr>2052-12.1.0.16120</vt:lpwstr>
  </property>
</Properties>
</file>