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PPE项目建设方案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3141" w:history="1">
        <w:r>
          <w:rPr>
            <w:rFonts w:ascii="仿宋" w:eastAsia="仿宋" w:hAnsi="仿宋" w:cs="仿宋" w:hint="eastAsia"/>
            <w:lang w:eastAsia="zh-CN"/>
          </w:rPr>
          <w:t>前言</w:t>
        </w:r>
        <w:r>
          <w:tab/>
        </w:r>
        <w:r>
          <w:fldChar w:fldCharType="begin"/>
        </w:r>
        <w:r>
          <w:instrText xml:space="preserve"> PAGEREF _Toc13141 \h </w:instrText>
        </w:r>
        <w:r>
          <w:fldChar w:fldCharType="separate"/>
        </w:r>
        <w:r>
          <w:t>3</w:t>
        </w:r>
        <w:r>
          <w:fldChar w:fldCharType="end"/>
        </w:r>
      </w:hyperlink>
    </w:p>
    <w:p>
      <w:pPr>
        <w:pStyle w:val="TOC1"/>
        <w:tabs>
          <w:tab w:val="right" w:leader="dot" w:pos="8306"/>
        </w:tabs>
      </w:pPr>
      <w:hyperlink w:anchor="_Toc29219" w:history="1">
        <w:r>
          <w:rPr>
            <w:rFonts w:ascii="仿宋" w:eastAsia="仿宋" w:hAnsi="仿宋" w:cs="仿宋" w:hint="eastAsia"/>
            <w:lang w:eastAsia="zh-CN"/>
          </w:rPr>
          <w:t>一、背景、必要性分析</w:t>
        </w:r>
        <w:r>
          <w:tab/>
        </w:r>
        <w:r>
          <w:fldChar w:fldCharType="begin"/>
        </w:r>
        <w:r>
          <w:instrText xml:space="preserve"> PAGEREF _Toc29219 \h </w:instrText>
        </w:r>
        <w:r>
          <w:fldChar w:fldCharType="separate"/>
        </w:r>
        <w:r>
          <w:t>3</w:t>
        </w:r>
        <w:r>
          <w:fldChar w:fldCharType="end"/>
        </w:r>
      </w:hyperlink>
    </w:p>
    <w:p>
      <w:pPr>
        <w:pStyle w:val="TOC2"/>
        <w:tabs>
          <w:tab w:val="right" w:leader="dot" w:pos="8306"/>
        </w:tabs>
      </w:pPr>
      <w:hyperlink w:anchor="_Toc15240" w:history="1">
        <w:r>
          <w:rPr>
            <w:rFonts w:ascii="仿宋" w:eastAsia="仿宋" w:hAnsi="仿宋" w:cs="仿宋" w:hint="eastAsia"/>
            <w:lang w:eastAsia="zh-CN"/>
          </w:rPr>
          <w:t>(一)、项目建设背景</w:t>
        </w:r>
        <w:r>
          <w:tab/>
        </w:r>
        <w:r>
          <w:fldChar w:fldCharType="begin"/>
        </w:r>
        <w:r>
          <w:instrText xml:space="preserve"> PAGEREF _Toc15240 \h </w:instrText>
        </w:r>
        <w:r>
          <w:fldChar w:fldCharType="separate"/>
        </w:r>
        <w:r>
          <w:t>3</w:t>
        </w:r>
        <w:r>
          <w:fldChar w:fldCharType="end"/>
        </w:r>
      </w:hyperlink>
    </w:p>
    <w:p>
      <w:pPr>
        <w:pStyle w:val="TOC2"/>
        <w:tabs>
          <w:tab w:val="right" w:leader="dot" w:pos="8306"/>
        </w:tabs>
      </w:pPr>
      <w:hyperlink w:anchor="_Toc6877" w:history="1">
        <w:r>
          <w:rPr>
            <w:rFonts w:ascii="仿宋" w:eastAsia="仿宋" w:hAnsi="仿宋" w:cs="仿宋" w:hint="eastAsia"/>
            <w:lang w:eastAsia="zh-CN"/>
          </w:rPr>
          <w:t>(二)、必要性分析</w:t>
        </w:r>
        <w:r>
          <w:tab/>
        </w:r>
        <w:r>
          <w:fldChar w:fldCharType="begin"/>
        </w:r>
        <w:r>
          <w:instrText xml:space="preserve"> PAGEREF _Toc6877 \h </w:instrText>
        </w:r>
        <w:r>
          <w:fldChar w:fldCharType="separate"/>
        </w:r>
        <w:r>
          <w:t>4</w:t>
        </w:r>
        <w:r>
          <w:fldChar w:fldCharType="end"/>
        </w:r>
      </w:hyperlink>
    </w:p>
    <w:p>
      <w:pPr>
        <w:pStyle w:val="TOC2"/>
        <w:tabs>
          <w:tab w:val="right" w:leader="dot" w:pos="8306"/>
        </w:tabs>
      </w:pPr>
      <w:hyperlink w:anchor="_Toc9088" w:history="1">
        <w:r>
          <w:rPr>
            <w:rFonts w:ascii="仿宋" w:eastAsia="仿宋" w:hAnsi="仿宋" w:cs="仿宋" w:hint="eastAsia"/>
            <w:lang w:eastAsia="zh-CN"/>
          </w:rPr>
          <w:t>(三)、项目建设有利条件</w:t>
        </w:r>
        <w:r>
          <w:tab/>
        </w:r>
        <w:r>
          <w:fldChar w:fldCharType="begin"/>
        </w:r>
        <w:r>
          <w:instrText xml:space="preserve"> PAGEREF _Toc9088 \h </w:instrText>
        </w:r>
        <w:r>
          <w:fldChar w:fldCharType="separate"/>
        </w:r>
        <w:r>
          <w:t>5</w:t>
        </w:r>
        <w:r>
          <w:fldChar w:fldCharType="end"/>
        </w:r>
      </w:hyperlink>
    </w:p>
    <w:p>
      <w:pPr>
        <w:pStyle w:val="TOC1"/>
        <w:tabs>
          <w:tab w:val="right" w:leader="dot" w:pos="8306"/>
        </w:tabs>
      </w:pPr>
      <w:hyperlink w:anchor="_Toc18976" w:history="1">
        <w:r>
          <w:rPr>
            <w:rFonts w:ascii="仿宋" w:eastAsia="仿宋" w:hAnsi="仿宋" w:cs="仿宋" w:hint="eastAsia"/>
            <w:lang w:eastAsia="zh-CN"/>
          </w:rPr>
          <w:t>二、经济影响分析</w:t>
        </w:r>
        <w:r>
          <w:tab/>
        </w:r>
        <w:r>
          <w:fldChar w:fldCharType="begin"/>
        </w:r>
        <w:r>
          <w:instrText xml:space="preserve"> PAGEREF _Toc18976 \h </w:instrText>
        </w:r>
        <w:r>
          <w:fldChar w:fldCharType="separate"/>
        </w:r>
        <w:r>
          <w:t>7</w:t>
        </w:r>
        <w:r>
          <w:fldChar w:fldCharType="end"/>
        </w:r>
      </w:hyperlink>
    </w:p>
    <w:p>
      <w:pPr>
        <w:pStyle w:val="TOC2"/>
        <w:tabs>
          <w:tab w:val="right" w:leader="dot" w:pos="8306"/>
        </w:tabs>
      </w:pPr>
      <w:hyperlink w:anchor="_Toc14164" w:history="1">
        <w:r>
          <w:rPr>
            <w:rFonts w:ascii="仿宋" w:eastAsia="仿宋" w:hAnsi="仿宋" w:cs="仿宋" w:hint="eastAsia"/>
            <w:lang w:eastAsia="zh-CN"/>
          </w:rPr>
          <w:t>(一)、经济费用效益或费用效果分析</w:t>
        </w:r>
        <w:r>
          <w:tab/>
        </w:r>
        <w:r>
          <w:fldChar w:fldCharType="begin"/>
        </w:r>
        <w:r>
          <w:instrText xml:space="preserve"> PAGEREF _Toc14164 \h </w:instrText>
        </w:r>
        <w:r>
          <w:fldChar w:fldCharType="separate"/>
        </w:r>
        <w:r>
          <w:t>7</w:t>
        </w:r>
        <w:r>
          <w:fldChar w:fldCharType="end"/>
        </w:r>
      </w:hyperlink>
    </w:p>
    <w:p>
      <w:pPr>
        <w:pStyle w:val="TOC2"/>
        <w:tabs>
          <w:tab w:val="right" w:leader="dot" w:pos="8306"/>
        </w:tabs>
      </w:pPr>
      <w:hyperlink w:anchor="_Toc9321" w:history="1">
        <w:r>
          <w:rPr>
            <w:rFonts w:ascii="仿宋" w:eastAsia="仿宋" w:hAnsi="仿宋" w:cs="仿宋" w:hint="eastAsia"/>
            <w:lang w:eastAsia="zh-CN"/>
          </w:rPr>
          <w:t>(二)、行业影响分析</w:t>
        </w:r>
        <w:r>
          <w:tab/>
        </w:r>
        <w:r>
          <w:fldChar w:fldCharType="begin"/>
        </w:r>
        <w:r>
          <w:instrText xml:space="preserve"> PAGEREF _Toc9321 \h </w:instrText>
        </w:r>
        <w:r>
          <w:fldChar w:fldCharType="separate"/>
        </w:r>
        <w:r>
          <w:t>9</w:t>
        </w:r>
        <w:r>
          <w:fldChar w:fldCharType="end"/>
        </w:r>
      </w:hyperlink>
    </w:p>
    <w:p>
      <w:pPr>
        <w:pStyle w:val="TOC2"/>
        <w:tabs>
          <w:tab w:val="right" w:leader="dot" w:pos="8306"/>
        </w:tabs>
      </w:pPr>
      <w:hyperlink w:anchor="_Toc30539" w:history="1">
        <w:r>
          <w:rPr>
            <w:rFonts w:ascii="仿宋" w:eastAsia="仿宋" w:hAnsi="仿宋" w:cs="仿宋" w:hint="eastAsia"/>
            <w:lang w:eastAsia="zh-CN"/>
          </w:rPr>
          <w:t>(三)、区域经济影响分析</w:t>
        </w:r>
        <w:r>
          <w:tab/>
        </w:r>
        <w:r>
          <w:fldChar w:fldCharType="begin"/>
        </w:r>
        <w:r>
          <w:instrText xml:space="preserve"> PAGEREF _Toc30539 \h </w:instrText>
        </w:r>
        <w:r>
          <w:fldChar w:fldCharType="separate"/>
        </w:r>
        <w:r>
          <w:t>11</w:t>
        </w:r>
        <w:r>
          <w:fldChar w:fldCharType="end"/>
        </w:r>
      </w:hyperlink>
    </w:p>
    <w:p>
      <w:pPr>
        <w:pStyle w:val="TOC2"/>
        <w:tabs>
          <w:tab w:val="right" w:leader="dot" w:pos="8306"/>
        </w:tabs>
      </w:pPr>
      <w:hyperlink w:anchor="_Toc18360" w:history="1">
        <w:r>
          <w:rPr>
            <w:rFonts w:ascii="仿宋" w:eastAsia="仿宋" w:hAnsi="仿宋" w:cs="仿宋" w:hint="eastAsia"/>
            <w:lang w:eastAsia="zh-CN"/>
          </w:rPr>
          <w:t>(四)、宏观经济影响分析</w:t>
        </w:r>
        <w:r>
          <w:tab/>
        </w:r>
        <w:r>
          <w:fldChar w:fldCharType="begin"/>
        </w:r>
        <w:r>
          <w:instrText xml:space="preserve"> PAGEREF _Toc18360 \h </w:instrText>
        </w:r>
        <w:r>
          <w:fldChar w:fldCharType="separate"/>
        </w:r>
        <w:r>
          <w:t>12</w:t>
        </w:r>
        <w:r>
          <w:fldChar w:fldCharType="end"/>
        </w:r>
      </w:hyperlink>
    </w:p>
    <w:p>
      <w:pPr>
        <w:pStyle w:val="TOC1"/>
        <w:tabs>
          <w:tab w:val="right" w:leader="dot" w:pos="8306"/>
        </w:tabs>
      </w:pPr>
      <w:hyperlink w:anchor="_Toc29929" w:history="1">
        <w:r>
          <w:rPr>
            <w:rFonts w:ascii="仿宋" w:eastAsia="仿宋" w:hAnsi="仿宋" w:cs="仿宋" w:hint="eastAsia"/>
            <w:lang w:eastAsia="zh-CN"/>
          </w:rPr>
          <w:t>三、项目选址研究</w:t>
        </w:r>
        <w:r>
          <w:tab/>
        </w:r>
        <w:r>
          <w:fldChar w:fldCharType="begin"/>
        </w:r>
        <w:r>
          <w:instrText xml:space="preserve"> PAGEREF _Toc29929 \h </w:instrText>
        </w:r>
        <w:r>
          <w:fldChar w:fldCharType="separate"/>
        </w:r>
        <w:r>
          <w:t>13</w:t>
        </w:r>
        <w:r>
          <w:fldChar w:fldCharType="end"/>
        </w:r>
      </w:hyperlink>
    </w:p>
    <w:p>
      <w:pPr>
        <w:pStyle w:val="TOC2"/>
        <w:tabs>
          <w:tab w:val="right" w:leader="dot" w:pos="8306"/>
        </w:tabs>
      </w:pPr>
      <w:hyperlink w:anchor="_Toc25821" w:history="1">
        <w:r>
          <w:rPr>
            <w:rFonts w:ascii="仿宋" w:eastAsia="仿宋" w:hAnsi="仿宋" w:cs="仿宋" w:hint="eastAsia"/>
            <w:lang w:eastAsia="zh-CN"/>
          </w:rPr>
          <w:t>(一)、项目选址原则</w:t>
        </w:r>
        <w:r>
          <w:tab/>
        </w:r>
        <w:r>
          <w:fldChar w:fldCharType="begin"/>
        </w:r>
        <w:r>
          <w:instrText xml:space="preserve"> PAGEREF _Toc25821 \h </w:instrText>
        </w:r>
        <w:r>
          <w:fldChar w:fldCharType="separate"/>
        </w:r>
        <w:r>
          <w:t>13</w:t>
        </w:r>
        <w:r>
          <w:fldChar w:fldCharType="end"/>
        </w:r>
      </w:hyperlink>
    </w:p>
    <w:p>
      <w:pPr>
        <w:pStyle w:val="TOC2"/>
        <w:tabs>
          <w:tab w:val="right" w:leader="dot" w:pos="8306"/>
        </w:tabs>
      </w:pPr>
      <w:hyperlink w:anchor="_Toc30104" w:history="1">
        <w:r>
          <w:rPr>
            <w:rFonts w:ascii="仿宋" w:eastAsia="仿宋" w:hAnsi="仿宋" w:cs="仿宋" w:hint="eastAsia"/>
            <w:lang w:eastAsia="zh-CN"/>
          </w:rPr>
          <w:t>(二)、项目选址</w:t>
        </w:r>
        <w:r>
          <w:tab/>
        </w:r>
        <w:r>
          <w:fldChar w:fldCharType="begin"/>
        </w:r>
        <w:r>
          <w:instrText xml:space="preserve"> PAGEREF _Toc30104 \h </w:instrText>
        </w:r>
        <w:r>
          <w:fldChar w:fldCharType="separate"/>
        </w:r>
        <w:r>
          <w:t>16</w:t>
        </w:r>
        <w:r>
          <w:fldChar w:fldCharType="end"/>
        </w:r>
      </w:hyperlink>
    </w:p>
    <w:p>
      <w:pPr>
        <w:pStyle w:val="TOC2"/>
        <w:tabs>
          <w:tab w:val="right" w:leader="dot" w:pos="8306"/>
        </w:tabs>
      </w:pPr>
      <w:hyperlink w:anchor="_Toc3087" w:history="1">
        <w:r>
          <w:rPr>
            <w:rFonts w:ascii="仿宋" w:eastAsia="仿宋" w:hAnsi="仿宋" w:cs="仿宋" w:hint="eastAsia"/>
            <w:lang w:eastAsia="zh-CN"/>
          </w:rPr>
          <w:t>(三)、建设条件分析</w:t>
        </w:r>
        <w:r>
          <w:tab/>
        </w:r>
        <w:r>
          <w:fldChar w:fldCharType="begin"/>
        </w:r>
        <w:r>
          <w:instrText xml:space="preserve"> PAGEREF _Toc3087 \h </w:instrText>
        </w:r>
        <w:r>
          <w:fldChar w:fldCharType="separate"/>
        </w:r>
        <w:r>
          <w:t>19</w:t>
        </w:r>
        <w:r>
          <w:fldChar w:fldCharType="end"/>
        </w:r>
      </w:hyperlink>
    </w:p>
    <w:p>
      <w:pPr>
        <w:pStyle w:val="TOC2"/>
        <w:tabs>
          <w:tab w:val="right" w:leader="dot" w:pos="8306"/>
        </w:tabs>
      </w:pPr>
      <w:hyperlink w:anchor="_Toc28514" w:history="1">
        <w:r>
          <w:rPr>
            <w:rFonts w:ascii="仿宋" w:eastAsia="仿宋" w:hAnsi="仿宋" w:cs="仿宋" w:hint="eastAsia"/>
            <w:lang w:eastAsia="zh-CN"/>
          </w:rPr>
          <w:t>(四)、用地控制指标</w:t>
        </w:r>
        <w:r>
          <w:tab/>
        </w:r>
        <w:r>
          <w:fldChar w:fldCharType="begin"/>
        </w:r>
        <w:r>
          <w:instrText xml:space="preserve"> PAGEREF _Toc28514 \h </w:instrText>
        </w:r>
        <w:r>
          <w:fldChar w:fldCharType="separate"/>
        </w:r>
        <w:r>
          <w:t>20</w:t>
        </w:r>
        <w:r>
          <w:fldChar w:fldCharType="end"/>
        </w:r>
      </w:hyperlink>
    </w:p>
    <w:p>
      <w:pPr>
        <w:pStyle w:val="TOC2"/>
        <w:tabs>
          <w:tab w:val="right" w:leader="dot" w:pos="8306"/>
        </w:tabs>
      </w:pPr>
      <w:hyperlink w:anchor="_Toc3892" w:history="1">
        <w:r>
          <w:rPr>
            <w:rFonts w:ascii="仿宋" w:eastAsia="仿宋" w:hAnsi="仿宋" w:cs="仿宋" w:hint="eastAsia"/>
            <w:lang w:eastAsia="zh-CN"/>
          </w:rPr>
          <w:t>(五)、地总体要求</w:t>
        </w:r>
        <w:r>
          <w:tab/>
        </w:r>
        <w:r>
          <w:fldChar w:fldCharType="begin"/>
        </w:r>
        <w:r>
          <w:instrText xml:space="preserve"> PAGEREF _Toc3892 \h </w:instrText>
        </w:r>
        <w:r>
          <w:fldChar w:fldCharType="separate"/>
        </w:r>
        <w:r>
          <w:t>21</w:t>
        </w:r>
        <w:r>
          <w:fldChar w:fldCharType="end"/>
        </w:r>
      </w:hyperlink>
    </w:p>
    <w:p>
      <w:pPr>
        <w:pStyle w:val="TOC2"/>
        <w:tabs>
          <w:tab w:val="right" w:leader="dot" w:pos="8306"/>
        </w:tabs>
      </w:pPr>
      <w:hyperlink w:anchor="_Toc22669" w:history="1">
        <w:r>
          <w:rPr>
            <w:rFonts w:ascii="仿宋" w:eastAsia="仿宋" w:hAnsi="仿宋" w:cs="仿宋" w:hint="eastAsia"/>
            <w:lang w:eastAsia="zh-CN"/>
          </w:rPr>
          <w:t>(六)、节约用地措施</w:t>
        </w:r>
        <w:r>
          <w:tab/>
        </w:r>
        <w:r>
          <w:fldChar w:fldCharType="begin"/>
        </w:r>
        <w:r>
          <w:instrText xml:space="preserve"> PAGEREF _Toc22669 \h </w:instrText>
        </w:r>
        <w:r>
          <w:fldChar w:fldCharType="separate"/>
        </w:r>
        <w:r>
          <w:t>22</w:t>
        </w:r>
        <w:r>
          <w:fldChar w:fldCharType="end"/>
        </w:r>
      </w:hyperlink>
    </w:p>
    <w:p>
      <w:pPr>
        <w:pStyle w:val="TOC2"/>
        <w:tabs>
          <w:tab w:val="right" w:leader="dot" w:pos="8306"/>
        </w:tabs>
      </w:pPr>
      <w:hyperlink w:anchor="_Toc12172" w:history="1">
        <w:r>
          <w:rPr>
            <w:rFonts w:ascii="仿宋" w:eastAsia="仿宋" w:hAnsi="仿宋" w:cs="仿宋" w:hint="eastAsia"/>
            <w:lang w:eastAsia="zh-CN"/>
          </w:rPr>
          <w:t>(七)、选址综合评价</w:t>
        </w:r>
        <w:r>
          <w:tab/>
        </w:r>
        <w:r>
          <w:fldChar w:fldCharType="begin"/>
        </w:r>
        <w:r>
          <w:instrText xml:space="preserve"> PAGEREF _Toc12172 \h </w:instrText>
        </w:r>
        <w:r>
          <w:fldChar w:fldCharType="separate"/>
        </w:r>
        <w:r>
          <w:t>24</w:t>
        </w:r>
        <w:r>
          <w:fldChar w:fldCharType="end"/>
        </w:r>
      </w:hyperlink>
    </w:p>
    <w:p>
      <w:pPr>
        <w:pStyle w:val="TOC1"/>
        <w:tabs>
          <w:tab w:val="right" w:leader="dot" w:pos="8306"/>
        </w:tabs>
      </w:pPr>
      <w:hyperlink w:anchor="_Toc18720" w:history="1">
        <w:r>
          <w:rPr>
            <w:rFonts w:ascii="仿宋" w:eastAsia="仿宋" w:hAnsi="仿宋" w:cs="仿宋" w:hint="eastAsia"/>
            <w:lang w:eastAsia="zh-CN"/>
          </w:rPr>
          <w:t>四、资源开发及综合利用分析</w:t>
        </w:r>
        <w:r>
          <w:tab/>
        </w:r>
        <w:r>
          <w:fldChar w:fldCharType="begin"/>
        </w:r>
        <w:r>
          <w:instrText xml:space="preserve"> PAGEREF _Toc18720 \h </w:instrText>
        </w:r>
        <w:r>
          <w:fldChar w:fldCharType="separate"/>
        </w:r>
        <w:r>
          <w:t>25</w:t>
        </w:r>
        <w:r>
          <w:fldChar w:fldCharType="end"/>
        </w:r>
      </w:hyperlink>
    </w:p>
    <w:p>
      <w:pPr>
        <w:pStyle w:val="TOC2"/>
        <w:tabs>
          <w:tab w:val="right" w:leader="dot" w:pos="8306"/>
        </w:tabs>
      </w:pPr>
      <w:hyperlink w:anchor="_Toc14751" w:history="1">
        <w:r>
          <w:rPr>
            <w:rFonts w:ascii="仿宋" w:eastAsia="仿宋" w:hAnsi="仿宋" w:cs="仿宋" w:hint="eastAsia"/>
            <w:lang w:eastAsia="zh-CN"/>
          </w:rPr>
          <w:t>(一)、资源开发方案</w:t>
        </w:r>
        <w:r>
          <w:tab/>
        </w:r>
        <w:r>
          <w:fldChar w:fldCharType="begin"/>
        </w:r>
        <w:r>
          <w:instrText xml:space="preserve"> PAGEREF _Toc14751 \h </w:instrText>
        </w:r>
        <w:r>
          <w:fldChar w:fldCharType="separate"/>
        </w:r>
        <w:r>
          <w:t>25</w:t>
        </w:r>
        <w:r>
          <w:fldChar w:fldCharType="end"/>
        </w:r>
      </w:hyperlink>
    </w:p>
    <w:p>
      <w:pPr>
        <w:pStyle w:val="TOC2"/>
        <w:tabs>
          <w:tab w:val="right" w:leader="dot" w:pos="8306"/>
        </w:tabs>
      </w:pPr>
      <w:hyperlink w:anchor="_Toc9631" w:history="1">
        <w:r>
          <w:rPr>
            <w:rFonts w:ascii="仿宋" w:eastAsia="仿宋" w:hAnsi="仿宋" w:cs="仿宋" w:hint="eastAsia"/>
            <w:lang w:eastAsia="zh-CN"/>
          </w:rPr>
          <w:t>(二)、资源利用方案</w:t>
        </w:r>
        <w:r>
          <w:tab/>
        </w:r>
        <w:r>
          <w:fldChar w:fldCharType="begin"/>
        </w:r>
        <w:r>
          <w:instrText xml:space="preserve"> PAGEREF _Toc9631 \h </w:instrText>
        </w:r>
        <w:r>
          <w:fldChar w:fldCharType="separate"/>
        </w:r>
        <w:r>
          <w:t>26</w:t>
        </w:r>
        <w:r>
          <w:fldChar w:fldCharType="end"/>
        </w:r>
      </w:hyperlink>
    </w:p>
    <w:p>
      <w:pPr>
        <w:pStyle w:val="TOC2"/>
        <w:tabs>
          <w:tab w:val="right" w:leader="dot" w:pos="8306"/>
        </w:tabs>
      </w:pPr>
      <w:hyperlink w:anchor="_Toc2455" w:history="1">
        <w:r>
          <w:rPr>
            <w:rFonts w:ascii="仿宋" w:eastAsia="仿宋" w:hAnsi="仿宋" w:cs="仿宋" w:hint="eastAsia"/>
            <w:lang w:eastAsia="zh-CN"/>
          </w:rPr>
          <w:t>(三)、资源节约措施</w:t>
        </w:r>
        <w:r>
          <w:tab/>
        </w:r>
        <w:r>
          <w:fldChar w:fldCharType="begin"/>
        </w:r>
        <w:r>
          <w:instrText xml:space="preserve"> PAGEREF _Toc2455 \h </w:instrText>
        </w:r>
        <w:r>
          <w:fldChar w:fldCharType="separate"/>
        </w:r>
        <w:r>
          <w:t>27</w:t>
        </w:r>
        <w:r>
          <w:fldChar w:fldCharType="end"/>
        </w:r>
      </w:hyperlink>
    </w:p>
    <w:p>
      <w:pPr>
        <w:pStyle w:val="TOC1"/>
        <w:tabs>
          <w:tab w:val="right" w:leader="dot" w:pos="8306"/>
        </w:tabs>
      </w:pPr>
      <w:hyperlink w:anchor="_Toc1143" w:history="1">
        <w:r>
          <w:rPr>
            <w:rFonts w:ascii="仿宋" w:eastAsia="仿宋" w:hAnsi="仿宋" w:cs="仿宋" w:hint="eastAsia"/>
            <w:lang w:eastAsia="zh-CN"/>
          </w:rPr>
          <w:t>五、环境和生态影响分析</w:t>
        </w:r>
        <w:r>
          <w:tab/>
        </w:r>
        <w:r>
          <w:fldChar w:fldCharType="begin"/>
        </w:r>
        <w:r>
          <w:instrText xml:space="preserve"> PAGEREF _Toc1143 \h </w:instrText>
        </w:r>
        <w:r>
          <w:fldChar w:fldCharType="separate"/>
        </w:r>
        <w:r>
          <w:t>28</w:t>
        </w:r>
        <w:r>
          <w:fldChar w:fldCharType="end"/>
        </w:r>
      </w:hyperlink>
    </w:p>
    <w:p>
      <w:pPr>
        <w:pStyle w:val="TOC2"/>
        <w:tabs>
          <w:tab w:val="right" w:leader="dot" w:pos="8306"/>
        </w:tabs>
      </w:pPr>
      <w:hyperlink w:anchor="_Toc879" w:history="1">
        <w:r>
          <w:rPr>
            <w:rFonts w:ascii="仿宋" w:eastAsia="仿宋" w:hAnsi="仿宋" w:cs="仿宋" w:hint="eastAsia"/>
            <w:lang w:eastAsia="zh-CN"/>
          </w:rPr>
          <w:t>(一)、环境和生态现状</w:t>
        </w:r>
        <w:r>
          <w:tab/>
        </w:r>
        <w:r>
          <w:fldChar w:fldCharType="begin"/>
        </w:r>
        <w:r>
          <w:instrText xml:space="preserve"> PAGEREF _Toc879 \h </w:instrText>
        </w:r>
        <w:r>
          <w:fldChar w:fldCharType="separate"/>
        </w:r>
        <w:r>
          <w:t>28</w:t>
        </w:r>
        <w:r>
          <w:fldChar w:fldCharType="end"/>
        </w:r>
      </w:hyperlink>
    </w:p>
    <w:p>
      <w:pPr>
        <w:pStyle w:val="TOC2"/>
        <w:tabs>
          <w:tab w:val="right" w:leader="dot" w:pos="8306"/>
        </w:tabs>
      </w:pPr>
      <w:hyperlink w:anchor="_Toc19439" w:history="1">
        <w:r>
          <w:rPr>
            <w:rFonts w:ascii="仿宋" w:eastAsia="仿宋" w:hAnsi="仿宋" w:cs="仿宋" w:hint="eastAsia"/>
            <w:lang w:eastAsia="zh-CN"/>
          </w:rPr>
          <w:t>(二)、生态环境影响分析</w:t>
        </w:r>
        <w:r>
          <w:tab/>
        </w:r>
        <w:r>
          <w:fldChar w:fldCharType="begin"/>
        </w:r>
        <w:r>
          <w:instrText xml:space="preserve"> PAGEREF _Toc19439 \h </w:instrText>
        </w:r>
        <w:r>
          <w:fldChar w:fldCharType="separate"/>
        </w:r>
        <w:r>
          <w:t>30</w:t>
        </w:r>
        <w:r>
          <w:fldChar w:fldCharType="end"/>
        </w:r>
      </w:hyperlink>
    </w:p>
    <w:p>
      <w:pPr>
        <w:pStyle w:val="TOC2"/>
        <w:tabs>
          <w:tab w:val="right" w:leader="dot" w:pos="8306"/>
        </w:tabs>
      </w:pPr>
      <w:hyperlink w:anchor="_Toc9633" w:history="1">
        <w:r>
          <w:rPr>
            <w:rFonts w:ascii="仿宋" w:eastAsia="仿宋" w:hAnsi="仿宋" w:cs="仿宋" w:hint="eastAsia"/>
            <w:lang w:eastAsia="zh-CN"/>
          </w:rPr>
          <w:t>(三)、生态环境保护措施</w:t>
        </w:r>
        <w:r>
          <w:tab/>
        </w:r>
        <w:r>
          <w:fldChar w:fldCharType="begin"/>
        </w:r>
        <w:r>
          <w:instrText xml:space="preserve"> PAGEREF _Toc9633 \h </w:instrText>
        </w:r>
        <w:r>
          <w:fldChar w:fldCharType="separate"/>
        </w:r>
        <w:r>
          <w:t>31</w:t>
        </w:r>
        <w:r>
          <w:fldChar w:fldCharType="end"/>
        </w:r>
      </w:hyperlink>
    </w:p>
    <w:p>
      <w:pPr>
        <w:pStyle w:val="TOC2"/>
        <w:tabs>
          <w:tab w:val="right" w:leader="dot" w:pos="8306"/>
        </w:tabs>
      </w:pPr>
      <w:hyperlink w:anchor="_Toc13478" w:history="1">
        <w:r>
          <w:rPr>
            <w:rFonts w:ascii="仿宋" w:eastAsia="仿宋" w:hAnsi="仿宋" w:cs="仿宋" w:hint="eastAsia"/>
            <w:lang w:eastAsia="zh-CN"/>
          </w:rPr>
          <w:t>(四)、地质灾害影响分析</w:t>
        </w:r>
        <w:r>
          <w:tab/>
        </w:r>
        <w:r>
          <w:fldChar w:fldCharType="begin"/>
        </w:r>
        <w:r>
          <w:instrText xml:space="preserve"> PAGEREF _Toc13478 \h </w:instrText>
        </w:r>
        <w:r>
          <w:fldChar w:fldCharType="separate"/>
        </w:r>
        <w:r>
          <w:t>33</w:t>
        </w:r>
        <w:r>
          <w:fldChar w:fldCharType="end"/>
        </w:r>
      </w:hyperlink>
    </w:p>
    <w:p>
      <w:pPr>
        <w:pStyle w:val="TOC2"/>
        <w:tabs>
          <w:tab w:val="right" w:leader="dot" w:pos="8306"/>
        </w:tabs>
      </w:pPr>
      <w:hyperlink w:anchor="_Toc21046" w:history="1">
        <w:r>
          <w:rPr>
            <w:rFonts w:ascii="仿宋" w:eastAsia="仿宋" w:hAnsi="仿宋" w:cs="仿宋" w:hint="eastAsia"/>
            <w:lang w:eastAsia="zh-CN"/>
          </w:rPr>
          <w:t>(五)、特殊环境影响</w:t>
        </w:r>
        <w:r>
          <w:tab/>
        </w:r>
        <w:r>
          <w:fldChar w:fldCharType="begin"/>
        </w:r>
        <w:r>
          <w:instrText xml:space="preserve"> PAGEREF _Toc21046 \h </w:instrText>
        </w:r>
        <w:r>
          <w:fldChar w:fldCharType="separate"/>
        </w:r>
        <w:r>
          <w:t>34</w:t>
        </w:r>
        <w:r>
          <w:fldChar w:fldCharType="end"/>
        </w:r>
      </w:hyperlink>
    </w:p>
    <w:p>
      <w:pPr>
        <w:pStyle w:val="TOC1"/>
        <w:tabs>
          <w:tab w:val="right" w:leader="dot" w:pos="8306"/>
        </w:tabs>
      </w:pPr>
      <w:hyperlink w:anchor="_Toc31962" w:history="1">
        <w:r>
          <w:rPr>
            <w:rFonts w:ascii="仿宋" w:eastAsia="仿宋" w:hAnsi="仿宋" w:cs="仿宋" w:hint="eastAsia"/>
            <w:lang w:eastAsia="zh-CN"/>
          </w:rPr>
          <w:t>六、发展规划、产业政策和行业准入分析</w:t>
        </w:r>
        <w:r>
          <w:tab/>
        </w:r>
        <w:r>
          <w:fldChar w:fldCharType="begin"/>
        </w:r>
        <w:r>
          <w:instrText xml:space="preserve"> PAGEREF _Toc31962 \h </w:instrText>
        </w:r>
        <w:r>
          <w:fldChar w:fldCharType="separate"/>
        </w:r>
        <w:r>
          <w:t>35</w:t>
        </w:r>
        <w:r>
          <w:fldChar w:fldCharType="end"/>
        </w:r>
      </w:hyperlink>
    </w:p>
    <w:p>
      <w:pPr>
        <w:pStyle w:val="TOC2"/>
        <w:tabs>
          <w:tab w:val="right" w:leader="dot" w:pos="8306"/>
        </w:tabs>
      </w:pPr>
      <w:hyperlink w:anchor="_Toc2405" w:history="1">
        <w:r>
          <w:rPr>
            <w:rFonts w:ascii="仿宋" w:eastAsia="仿宋" w:hAnsi="仿宋" w:cs="仿宋" w:hint="eastAsia"/>
            <w:lang w:eastAsia="zh-CN"/>
          </w:rPr>
          <w:t>(一)、发展规划分析</w:t>
        </w:r>
        <w:r>
          <w:tab/>
        </w:r>
        <w:r>
          <w:fldChar w:fldCharType="begin"/>
        </w:r>
        <w:r>
          <w:instrText xml:space="preserve"> PAGEREF _Toc2405 \h </w:instrText>
        </w:r>
        <w:r>
          <w:fldChar w:fldCharType="separate"/>
        </w:r>
        <w:r>
          <w:t>35</w:t>
        </w:r>
        <w:r>
          <w:fldChar w:fldCharType="end"/>
        </w:r>
      </w:hyperlink>
    </w:p>
    <w:p>
      <w:pPr>
        <w:pStyle w:val="TOC2"/>
        <w:tabs>
          <w:tab w:val="right" w:leader="dot" w:pos="8306"/>
        </w:tabs>
      </w:pPr>
      <w:hyperlink w:anchor="_Toc15117" w:history="1">
        <w:r>
          <w:rPr>
            <w:rFonts w:ascii="仿宋" w:eastAsia="仿宋" w:hAnsi="仿宋" w:cs="仿宋" w:hint="eastAsia"/>
            <w:lang w:eastAsia="zh-CN"/>
          </w:rPr>
          <w:t>(二)、产业政策分析</w:t>
        </w:r>
        <w:r>
          <w:tab/>
        </w:r>
        <w:r>
          <w:fldChar w:fldCharType="begin"/>
        </w:r>
        <w:r>
          <w:instrText xml:space="preserve"> PAGEREF _Toc15117 \h </w:instrText>
        </w:r>
        <w:r>
          <w:fldChar w:fldCharType="separate"/>
        </w:r>
        <w:r>
          <w:t>37</w:t>
        </w:r>
        <w:r>
          <w:fldChar w:fldCharType="end"/>
        </w:r>
      </w:hyperlink>
    </w:p>
    <w:p>
      <w:pPr>
        <w:pStyle w:val="TOC2"/>
        <w:tabs>
          <w:tab w:val="right" w:leader="dot" w:pos="8306"/>
        </w:tabs>
      </w:pPr>
      <w:hyperlink w:anchor="_Toc27177" w:history="1">
        <w:r>
          <w:rPr>
            <w:rFonts w:ascii="仿宋" w:eastAsia="仿宋" w:hAnsi="仿宋" w:cs="仿宋" w:hint="eastAsia"/>
            <w:lang w:eastAsia="zh-CN"/>
          </w:rPr>
          <w:t>(三)、行业准入分析</w:t>
        </w:r>
        <w:r>
          <w:tab/>
        </w:r>
        <w:r>
          <w:fldChar w:fldCharType="begin"/>
        </w:r>
        <w:r>
          <w:instrText xml:space="preserve"> PAGEREF _Toc27177 \h </w:instrText>
        </w:r>
        <w:r>
          <w:fldChar w:fldCharType="separate"/>
        </w:r>
        <w:r>
          <w:t>38</w:t>
        </w:r>
        <w:r>
          <w:fldChar w:fldCharType="end"/>
        </w:r>
      </w:hyperlink>
    </w:p>
    <w:p>
      <w:pPr>
        <w:pStyle w:val="TOC1"/>
        <w:tabs>
          <w:tab w:val="right" w:leader="dot" w:pos="8306"/>
        </w:tabs>
      </w:pPr>
      <w:hyperlink w:anchor="_Toc29387" w:history="1">
        <w:r>
          <w:rPr>
            <w:rFonts w:ascii="仿宋" w:eastAsia="仿宋" w:hAnsi="仿宋" w:cs="仿宋" w:hint="eastAsia"/>
            <w:lang w:eastAsia="zh-CN"/>
          </w:rPr>
          <w:t>七、客户关系管理与市场拓展</w:t>
        </w:r>
        <w:r>
          <w:tab/>
        </w:r>
        <w:r>
          <w:fldChar w:fldCharType="begin"/>
        </w:r>
        <w:r>
          <w:instrText xml:space="preserve"> PAGEREF _Toc29387 \h </w:instrText>
        </w:r>
        <w:r>
          <w:fldChar w:fldCharType="separate"/>
        </w:r>
        <w:r>
          <w:t>40</w:t>
        </w:r>
        <w:r>
          <w:fldChar w:fldCharType="end"/>
        </w:r>
      </w:hyperlink>
    </w:p>
    <w:p>
      <w:pPr>
        <w:pStyle w:val="TOC2"/>
        <w:tabs>
          <w:tab w:val="right" w:leader="dot" w:pos="8306"/>
        </w:tabs>
      </w:pPr>
      <w:hyperlink w:anchor="_Toc12398" w:history="1">
        <w:r>
          <w:rPr>
            <w:rFonts w:ascii="仿宋" w:eastAsia="仿宋" w:hAnsi="仿宋" w:cs="仿宋" w:hint="eastAsia"/>
            <w:lang w:eastAsia="zh-CN"/>
          </w:rPr>
          <w:t>(一)、客户关系管理策略</w:t>
        </w:r>
        <w:r>
          <w:tab/>
        </w:r>
        <w:r>
          <w:fldChar w:fldCharType="begin"/>
        </w:r>
        <w:r>
          <w:instrText xml:space="preserve"> PAGEREF _Toc12398 \h </w:instrText>
        </w:r>
        <w:r>
          <w:fldChar w:fldCharType="separate"/>
        </w:r>
        <w:r>
          <w:t>40</w:t>
        </w:r>
        <w:r>
          <w:fldChar w:fldCharType="end"/>
        </w:r>
      </w:hyperlink>
    </w:p>
    <w:p>
      <w:pPr>
        <w:pStyle w:val="TOC2"/>
        <w:tabs>
          <w:tab w:val="right" w:leader="dot" w:pos="8306"/>
        </w:tabs>
      </w:pPr>
      <w:hyperlink w:anchor="_Toc25754" w:history="1">
        <w:r>
          <w:rPr>
            <w:rFonts w:ascii="仿宋" w:eastAsia="仿宋" w:hAnsi="仿宋" w:cs="仿宋" w:hint="eastAsia"/>
            <w:lang w:eastAsia="zh-CN"/>
          </w:rPr>
          <w:t>(二)、市场拓展方案</w:t>
        </w:r>
        <w:r>
          <w:tab/>
        </w:r>
        <w:r>
          <w:fldChar w:fldCharType="begin"/>
        </w:r>
        <w:r>
          <w:instrText xml:space="preserve"> PAGEREF _Toc25754 \h </w:instrText>
        </w:r>
        <w:r>
          <w:fldChar w:fldCharType="separate"/>
        </w:r>
        <w:r>
          <w:t>41</w:t>
        </w:r>
        <w:r>
          <w:fldChar w:fldCharType="end"/>
        </w:r>
      </w:hyperlink>
    </w:p>
    <w:p>
      <w:pPr>
        <w:pStyle w:val="TOC1"/>
        <w:tabs>
          <w:tab w:val="right" w:leader="dot" w:pos="8306"/>
        </w:tabs>
      </w:pPr>
      <w:hyperlink w:anchor="_Toc26057" w:history="1">
        <w:r>
          <w:rPr>
            <w:rFonts w:ascii="仿宋" w:eastAsia="仿宋" w:hAnsi="仿宋" w:cs="仿宋" w:hint="eastAsia"/>
            <w:lang w:eastAsia="zh-CN"/>
          </w:rPr>
          <w:t>八、项目质量与标准</w:t>
        </w:r>
        <w:r>
          <w:tab/>
        </w:r>
        <w:r>
          <w:fldChar w:fldCharType="begin"/>
        </w:r>
        <w:r>
          <w:instrText xml:space="preserve"> PAGEREF _Toc26057 \h </w:instrText>
        </w:r>
        <w:r>
          <w:fldChar w:fldCharType="separate"/>
        </w:r>
        <w:r>
          <w:t>42</w:t>
        </w:r>
        <w:r>
          <w:fldChar w:fldCharType="end"/>
        </w:r>
      </w:hyperlink>
    </w:p>
    <w:p>
      <w:pPr>
        <w:pStyle w:val="TOC2"/>
        <w:tabs>
          <w:tab w:val="right" w:leader="dot" w:pos="8306"/>
        </w:tabs>
      </w:pPr>
      <w:hyperlink w:anchor="_Toc6740" w:history="1">
        <w:r>
          <w:rPr>
            <w:rFonts w:ascii="仿宋" w:eastAsia="仿宋" w:hAnsi="仿宋" w:cs="仿宋" w:hint="eastAsia"/>
            <w:lang w:eastAsia="zh-CN"/>
          </w:rPr>
          <w:t>(一)、质量保障体系</w:t>
        </w:r>
        <w:r>
          <w:tab/>
        </w:r>
        <w:r>
          <w:fldChar w:fldCharType="begin"/>
        </w:r>
        <w:r>
          <w:instrText xml:space="preserve"> PAGEREF _Toc6740 \h </w:instrText>
        </w:r>
        <w:r>
          <w:fldChar w:fldCharType="separate"/>
        </w:r>
        <w:r>
          <w:t>42</w:t>
        </w:r>
        <w:r>
          <w:fldChar w:fldCharType="end"/>
        </w:r>
      </w:hyperlink>
    </w:p>
    <w:p>
      <w:pPr>
        <w:pStyle w:val="TOC2"/>
        <w:tabs>
          <w:tab w:val="right" w:leader="dot" w:pos="8306"/>
        </w:tabs>
      </w:pPr>
      <w:hyperlink w:anchor="_Toc24794" w:history="1">
        <w:r>
          <w:rPr>
            <w:rFonts w:ascii="仿宋" w:eastAsia="仿宋" w:hAnsi="仿宋" w:cs="仿宋" w:hint="eastAsia"/>
            <w:lang w:eastAsia="zh-CN"/>
          </w:rPr>
          <w:t>(二)、标准化作业流程</w:t>
        </w:r>
        <w:r>
          <w:tab/>
        </w:r>
        <w:r>
          <w:fldChar w:fldCharType="begin"/>
        </w:r>
        <w:r>
          <w:instrText xml:space="preserve"> PAGEREF _Toc24794 \h </w:instrText>
        </w:r>
        <w:r>
          <w:fldChar w:fldCharType="separate"/>
        </w:r>
        <w:r>
          <w:t>44</w:t>
        </w:r>
        <w:r>
          <w:fldChar w:fldCharType="end"/>
        </w:r>
      </w:hyperlink>
    </w:p>
    <w:p>
      <w:pPr>
        <w:pStyle w:val="TOC2"/>
        <w:tabs>
          <w:tab w:val="right" w:leader="dot" w:pos="8306"/>
        </w:tabs>
      </w:pPr>
      <w:hyperlink w:anchor="_Toc31621" w:history="1">
        <w:r>
          <w:rPr>
            <w:rFonts w:ascii="仿宋" w:eastAsia="仿宋" w:hAnsi="仿宋" w:cs="仿宋" w:hint="eastAsia"/>
            <w:lang w:eastAsia="zh-CN"/>
          </w:rPr>
          <w:t>(三)、质量监控与评估</w:t>
        </w:r>
        <w:r>
          <w:tab/>
        </w:r>
        <w:r>
          <w:fldChar w:fldCharType="begin"/>
        </w:r>
        <w:r>
          <w:instrText xml:space="preserve"> PAGEREF _Toc31621 \h </w:instrText>
        </w:r>
        <w:r>
          <w:fldChar w:fldCharType="separate"/>
        </w:r>
        <w:r>
          <w:t>45</w:t>
        </w:r>
        <w:r>
          <w:fldChar w:fldCharType="end"/>
        </w:r>
      </w:hyperlink>
    </w:p>
    <w:p>
      <w:pPr>
        <w:pStyle w:val="TOC2"/>
        <w:tabs>
          <w:tab w:val="right" w:leader="dot" w:pos="8306"/>
        </w:tabs>
      </w:pPr>
      <w:hyperlink w:anchor="_Toc20675" w:history="1">
        <w:r>
          <w:rPr>
            <w:rFonts w:ascii="仿宋" w:eastAsia="仿宋" w:hAnsi="仿宋" w:cs="仿宋" w:hint="eastAsia"/>
            <w:lang w:eastAsia="zh-CN"/>
          </w:rPr>
          <w:t>(四)、质量改进计划</w:t>
        </w:r>
        <w:r>
          <w:tab/>
        </w:r>
        <w:r>
          <w:fldChar w:fldCharType="begin"/>
        </w:r>
        <w:r>
          <w:instrText xml:space="preserve"> PAGEREF _Toc20675 \h </w:instrText>
        </w:r>
        <w:r>
          <w:fldChar w:fldCharType="separate"/>
        </w:r>
        <w:r>
          <w:t>46</w:t>
        </w:r>
        <w:r>
          <w:fldChar w:fldCharType="end"/>
        </w:r>
      </w:hyperlink>
    </w:p>
    <w:p>
      <w:pPr>
        <w:pStyle w:val="TOC1"/>
        <w:tabs>
          <w:tab w:val="right" w:leader="dot" w:pos="8306"/>
        </w:tabs>
      </w:pPr>
      <w:hyperlink w:anchor="_Toc20862" w:history="1">
        <w:r>
          <w:rPr>
            <w:rFonts w:ascii="仿宋" w:eastAsia="仿宋" w:hAnsi="仿宋" w:cs="仿宋" w:hint="eastAsia"/>
            <w:lang w:eastAsia="zh-CN"/>
          </w:rPr>
          <w:t>九、技术创新与产业升级</w:t>
        </w:r>
        <w:r>
          <w:tab/>
        </w:r>
        <w:r>
          <w:fldChar w:fldCharType="begin"/>
        </w:r>
        <w:r>
          <w:instrText xml:space="preserve"> PAGEREF _Toc20862 \h </w:instrText>
        </w:r>
        <w:r>
          <w:fldChar w:fldCharType="separate"/>
        </w:r>
        <w:r>
          <w:t>47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5709" w:history="1">
        <w:r>
          <w:rPr>
            <w:rFonts w:ascii="仿宋" w:eastAsia="仿宋" w:hAnsi="仿宋" w:cs="仿宋" w:hint="eastAsia"/>
            <w:lang w:eastAsia="zh-CN"/>
          </w:rPr>
          <w:t>(一)、技术创新方向与目标</w:t>
        </w:r>
        <w:r>
          <w:tab/>
        </w:r>
        <w:r>
          <w:fldChar w:fldCharType="begin"/>
        </w:r>
        <w:r>
          <w:instrText xml:space="preserve"> PAGEREF _Toc15709 \h </w:instrText>
        </w:r>
        <w:r>
          <w:fldChar w:fldCharType="separate"/>
        </w:r>
        <w:r>
          <w:t>47</w:t>
        </w:r>
        <w:r>
          <w:fldChar w:fldCharType="end"/>
        </w:r>
      </w:hyperlink>
    </w:p>
    <w:p>
      <w:pPr>
        <w:pStyle w:val="TOC2"/>
        <w:tabs>
          <w:tab w:val="right" w:leader="dot" w:pos="8306"/>
        </w:tabs>
      </w:pPr>
      <w:hyperlink w:anchor="_Toc8509" w:history="1">
        <w:r>
          <w:rPr>
            <w:rFonts w:ascii="仿宋" w:eastAsia="仿宋" w:hAnsi="仿宋" w:cs="仿宋" w:hint="eastAsia"/>
            <w:lang w:eastAsia="zh-CN"/>
          </w:rPr>
          <w:t>(二)、产业升级路径与措施</w:t>
        </w:r>
        <w:r>
          <w:tab/>
        </w:r>
        <w:r>
          <w:fldChar w:fldCharType="begin"/>
        </w:r>
        <w:r>
          <w:instrText xml:space="preserve"> PAGEREF _Toc8509 \h </w:instrText>
        </w:r>
        <w:r>
          <w:fldChar w:fldCharType="separate"/>
        </w:r>
        <w:r>
          <w:t>49</w:t>
        </w:r>
        <w:r>
          <w:fldChar w:fldCharType="end"/>
        </w:r>
      </w:hyperlink>
    </w:p>
    <w:p>
      <w:pPr>
        <w:pStyle w:val="TOC1"/>
        <w:tabs>
          <w:tab w:val="right" w:leader="dot" w:pos="8306"/>
        </w:tabs>
      </w:pPr>
      <w:hyperlink w:anchor="_Toc27156" w:history="1">
        <w:r>
          <w:rPr>
            <w:rFonts w:ascii="仿宋" w:eastAsia="仿宋" w:hAnsi="仿宋" w:cs="仿宋" w:hint="eastAsia"/>
            <w:lang w:eastAsia="zh-CN"/>
          </w:rPr>
          <w:t>十、经济效益与社会效益优化</w:t>
        </w:r>
        <w:r>
          <w:tab/>
        </w:r>
        <w:r>
          <w:fldChar w:fldCharType="begin"/>
        </w:r>
        <w:r>
          <w:instrText xml:space="preserve"> PAGEREF _Toc27156 \h </w:instrText>
        </w:r>
        <w:r>
          <w:fldChar w:fldCharType="separate"/>
        </w:r>
        <w:r>
          <w:t>50</w:t>
        </w:r>
        <w:r>
          <w:fldChar w:fldCharType="end"/>
        </w:r>
      </w:hyperlink>
    </w:p>
    <w:p>
      <w:pPr>
        <w:pStyle w:val="TOC2"/>
        <w:tabs>
          <w:tab w:val="right" w:leader="dot" w:pos="8306"/>
        </w:tabs>
      </w:pPr>
      <w:hyperlink w:anchor="_Toc12637" w:history="1">
        <w:r>
          <w:rPr>
            <w:rFonts w:ascii="仿宋" w:eastAsia="仿宋" w:hAnsi="仿宋" w:cs="仿宋" w:hint="eastAsia"/>
            <w:lang w:eastAsia="zh-CN"/>
          </w:rPr>
          <w:t>(一)、经济效益提升策略</w:t>
        </w:r>
        <w:r>
          <w:tab/>
        </w:r>
        <w:r>
          <w:fldChar w:fldCharType="begin"/>
        </w:r>
        <w:r>
          <w:instrText xml:space="preserve"> PAGEREF _Toc12637 \h </w:instrText>
        </w:r>
        <w:r>
          <w:fldChar w:fldCharType="separate"/>
        </w:r>
        <w:r>
          <w:t>50</w:t>
        </w:r>
        <w:r>
          <w:fldChar w:fldCharType="end"/>
        </w:r>
      </w:hyperlink>
    </w:p>
    <w:p>
      <w:pPr>
        <w:pStyle w:val="TOC2"/>
        <w:tabs>
          <w:tab w:val="right" w:leader="dot" w:pos="8306"/>
        </w:tabs>
      </w:pPr>
      <w:hyperlink w:anchor="_Toc14473" w:history="1">
        <w:r>
          <w:rPr>
            <w:rFonts w:ascii="仿宋" w:eastAsia="仿宋" w:hAnsi="仿宋" w:cs="仿宋" w:hint="eastAsia"/>
            <w:lang w:eastAsia="zh-CN"/>
          </w:rPr>
          <w:t>(二)、社会效益增强方案</w:t>
        </w:r>
        <w:r>
          <w:tab/>
        </w:r>
        <w:r>
          <w:fldChar w:fldCharType="begin"/>
        </w:r>
        <w:r>
          <w:instrText xml:space="preserve"> PAGEREF _Toc14473 \h </w:instrText>
        </w:r>
        <w:r>
          <w:fldChar w:fldCharType="separate"/>
        </w:r>
        <w:r>
          <w:t>51</w:t>
        </w:r>
        <w:r>
          <w:fldChar w:fldCharType="end"/>
        </w:r>
      </w:hyperlink>
    </w:p>
    <w:p>
      <w:pPr>
        <w:pStyle w:val="TOC1"/>
        <w:tabs>
          <w:tab w:val="right" w:leader="dot" w:pos="8306"/>
        </w:tabs>
      </w:pPr>
      <w:hyperlink w:anchor="_Toc1186" w:history="1">
        <w:r>
          <w:rPr>
            <w:rFonts w:ascii="仿宋" w:eastAsia="仿宋" w:hAnsi="仿宋" w:cs="仿宋" w:hint="eastAsia"/>
            <w:lang w:eastAsia="zh-CN"/>
          </w:rPr>
          <w:t>十一、项目变更管理</w:t>
        </w:r>
        <w:r>
          <w:tab/>
        </w:r>
        <w:r>
          <w:fldChar w:fldCharType="begin"/>
        </w:r>
        <w:r>
          <w:instrText xml:space="preserve"> PAGEREF _Toc1186 \h </w:instrText>
        </w:r>
        <w:r>
          <w:fldChar w:fldCharType="separate"/>
        </w:r>
        <w:r>
          <w:t>52</w:t>
        </w:r>
        <w:r>
          <w:fldChar w:fldCharType="end"/>
        </w:r>
      </w:hyperlink>
    </w:p>
    <w:p>
      <w:pPr>
        <w:pStyle w:val="TOC2"/>
        <w:tabs>
          <w:tab w:val="right" w:leader="dot" w:pos="8306"/>
        </w:tabs>
      </w:pPr>
      <w:hyperlink w:anchor="_Toc20848" w:history="1">
        <w:r>
          <w:rPr>
            <w:rFonts w:ascii="仿宋" w:eastAsia="仿宋" w:hAnsi="仿宋" w:cs="仿宋" w:hint="eastAsia"/>
            <w:lang w:eastAsia="zh-CN"/>
          </w:rPr>
          <w:t>(一)、变更控制流程</w:t>
        </w:r>
        <w:r>
          <w:tab/>
        </w:r>
        <w:r>
          <w:fldChar w:fldCharType="begin"/>
        </w:r>
        <w:r>
          <w:instrText xml:space="preserve"> PAGEREF _Toc20848 \h </w:instrText>
        </w:r>
        <w:r>
          <w:fldChar w:fldCharType="separate"/>
        </w:r>
        <w:r>
          <w:t>52</w:t>
        </w:r>
        <w:r>
          <w:fldChar w:fldCharType="end"/>
        </w:r>
      </w:hyperlink>
    </w:p>
    <w:p>
      <w:pPr>
        <w:pStyle w:val="TOC2"/>
        <w:tabs>
          <w:tab w:val="right" w:leader="dot" w:pos="8306"/>
        </w:tabs>
      </w:pPr>
      <w:hyperlink w:anchor="_Toc5607" w:history="1">
        <w:r>
          <w:rPr>
            <w:rFonts w:ascii="仿宋" w:eastAsia="仿宋" w:hAnsi="仿宋" w:cs="仿宋" w:hint="eastAsia"/>
            <w:lang w:eastAsia="zh-CN"/>
          </w:rPr>
          <w:t>(二)、影响评估与处理</w:t>
        </w:r>
        <w:r>
          <w:tab/>
        </w:r>
        <w:r>
          <w:fldChar w:fldCharType="begin"/>
        </w:r>
        <w:r>
          <w:instrText xml:space="preserve"> PAGEREF _Toc5607 \h </w:instrText>
        </w:r>
        <w:r>
          <w:fldChar w:fldCharType="separate"/>
        </w:r>
        <w:r>
          <w:t>53</w:t>
        </w:r>
        <w:r>
          <w:fldChar w:fldCharType="end"/>
        </w:r>
      </w:hyperlink>
    </w:p>
    <w:p>
      <w:pPr>
        <w:pStyle w:val="TOC2"/>
        <w:tabs>
          <w:tab w:val="right" w:leader="dot" w:pos="8306"/>
        </w:tabs>
      </w:pPr>
      <w:hyperlink w:anchor="_Toc19788" w:history="1">
        <w:r>
          <w:rPr>
            <w:rFonts w:ascii="仿宋" w:eastAsia="仿宋" w:hAnsi="仿宋" w:cs="仿宋" w:hint="eastAsia"/>
            <w:lang w:eastAsia="zh-CN"/>
          </w:rPr>
          <w:t>(三)、变更记录与追踪</w:t>
        </w:r>
        <w:r>
          <w:tab/>
        </w:r>
        <w:r>
          <w:fldChar w:fldCharType="begin"/>
        </w:r>
        <w:r>
          <w:instrText xml:space="preserve"> PAGEREF _Toc19788 \h </w:instrText>
        </w:r>
        <w:r>
          <w:fldChar w:fldCharType="separate"/>
        </w:r>
        <w:r>
          <w:t>54</w:t>
        </w:r>
        <w:r>
          <w:fldChar w:fldCharType="end"/>
        </w:r>
      </w:hyperlink>
    </w:p>
    <w:p>
      <w:pPr>
        <w:pStyle w:val="TOC2"/>
        <w:tabs>
          <w:tab w:val="right" w:leader="dot" w:pos="8306"/>
        </w:tabs>
      </w:pPr>
      <w:hyperlink w:anchor="_Toc18548" w:history="1">
        <w:r>
          <w:rPr>
            <w:rFonts w:ascii="仿宋" w:eastAsia="仿宋" w:hAnsi="仿宋" w:cs="仿宋" w:hint="eastAsia"/>
            <w:lang w:eastAsia="zh-CN"/>
          </w:rPr>
          <w:t>(四)、变更管理策略</w:t>
        </w:r>
        <w:r>
          <w:tab/>
        </w:r>
        <w:r>
          <w:fldChar w:fldCharType="begin"/>
        </w:r>
        <w:r>
          <w:instrText xml:space="preserve"> PAGEREF _Toc18548 \h </w:instrText>
        </w:r>
        <w:r>
          <w:fldChar w:fldCharType="separate"/>
        </w:r>
        <w:r>
          <w:t>56</w:t>
        </w:r>
        <w:r>
          <w:fldChar w:fldCharType="end"/>
        </w:r>
      </w:hyperlink>
    </w:p>
    <w:p>
      <w:pPr>
        <w:pStyle w:val="TOC1"/>
        <w:tabs>
          <w:tab w:val="right" w:leader="dot" w:pos="8306"/>
        </w:tabs>
      </w:pPr>
      <w:hyperlink w:anchor="_Toc9189" w:history="1">
        <w:r>
          <w:rPr>
            <w:rFonts w:ascii="仿宋" w:eastAsia="仿宋" w:hAnsi="仿宋" w:cs="仿宋" w:hint="eastAsia"/>
            <w:lang w:eastAsia="zh-CN"/>
          </w:rPr>
          <w:t>十二、土地利用与规划方案</w:t>
        </w:r>
        <w:r>
          <w:tab/>
        </w:r>
        <w:r>
          <w:fldChar w:fldCharType="begin"/>
        </w:r>
        <w:r>
          <w:instrText xml:space="preserve"> PAGEREF _Toc9189 \h </w:instrText>
        </w:r>
        <w:r>
          <w:fldChar w:fldCharType="separate"/>
        </w:r>
        <w:r>
          <w:t>58</w:t>
        </w:r>
        <w:r>
          <w:fldChar w:fldCharType="end"/>
        </w:r>
      </w:hyperlink>
    </w:p>
    <w:p>
      <w:pPr>
        <w:pStyle w:val="TOC2"/>
        <w:tabs>
          <w:tab w:val="right" w:leader="dot" w:pos="8306"/>
        </w:tabs>
      </w:pPr>
      <w:hyperlink w:anchor="_Toc22534" w:history="1">
        <w:r>
          <w:rPr>
            <w:rFonts w:ascii="仿宋" w:eastAsia="仿宋" w:hAnsi="仿宋" w:cs="仿宋" w:hint="eastAsia"/>
            <w:lang w:eastAsia="zh-CN"/>
          </w:rPr>
          <w:t>(一)、项目用地情况分析</w:t>
        </w:r>
        <w:r>
          <w:tab/>
        </w:r>
        <w:r>
          <w:fldChar w:fldCharType="begin"/>
        </w:r>
        <w:r>
          <w:instrText xml:space="preserve"> PAGEREF _Toc22534 \h </w:instrText>
        </w:r>
        <w:r>
          <w:fldChar w:fldCharType="separate"/>
        </w:r>
        <w:r>
          <w:t>58</w:t>
        </w:r>
        <w:r>
          <w:fldChar w:fldCharType="end"/>
        </w:r>
      </w:hyperlink>
    </w:p>
    <w:p>
      <w:pPr>
        <w:pStyle w:val="TOC2"/>
        <w:tabs>
          <w:tab w:val="right" w:leader="dot" w:pos="8306"/>
        </w:tabs>
      </w:pPr>
      <w:hyperlink w:anchor="_Toc8378" w:history="1">
        <w:r>
          <w:rPr>
            <w:rFonts w:ascii="仿宋" w:eastAsia="仿宋" w:hAnsi="仿宋" w:cs="仿宋" w:hint="eastAsia"/>
            <w:lang w:eastAsia="zh-CN"/>
          </w:rPr>
          <w:t>(二)、土地利用规划方案</w:t>
        </w:r>
        <w:r>
          <w:tab/>
        </w:r>
        <w:r>
          <w:fldChar w:fldCharType="begin"/>
        </w:r>
        <w:r>
          <w:instrText xml:space="preserve"> PAGEREF _Toc8378 \h </w:instrText>
        </w:r>
        <w:r>
          <w:fldChar w:fldCharType="separate"/>
        </w:r>
        <w:r>
          <w:t>59</w:t>
        </w:r>
        <w:r>
          <w:fldChar w:fldCharType="end"/>
        </w:r>
      </w:hyperlink>
    </w:p>
    <w:p>
      <w:pPr>
        <w:pStyle w:val="TOC1"/>
        <w:tabs>
          <w:tab w:val="right" w:leader="dot" w:pos="8306"/>
        </w:tabs>
      </w:pPr>
      <w:hyperlink w:anchor="_Toc11787" w:history="1">
        <w:r>
          <w:rPr>
            <w:rFonts w:ascii="仿宋" w:eastAsia="仿宋" w:hAnsi="仿宋" w:cs="仿宋" w:hint="eastAsia"/>
            <w:lang w:eastAsia="zh-CN"/>
          </w:rPr>
          <w:t>十三、项目施工方案</w:t>
        </w:r>
        <w:r>
          <w:tab/>
        </w:r>
        <w:r>
          <w:fldChar w:fldCharType="begin"/>
        </w:r>
        <w:r>
          <w:instrText xml:space="preserve"> PAGEREF _Toc11787 \h </w:instrText>
        </w:r>
        <w:r>
          <w:fldChar w:fldCharType="separate"/>
        </w:r>
        <w:r>
          <w:t>60</w:t>
        </w:r>
        <w:r>
          <w:fldChar w:fldCharType="end"/>
        </w:r>
      </w:hyperlink>
    </w:p>
    <w:p>
      <w:pPr>
        <w:pStyle w:val="TOC2"/>
        <w:tabs>
          <w:tab w:val="right" w:leader="dot" w:pos="8306"/>
        </w:tabs>
      </w:pPr>
      <w:hyperlink w:anchor="_Toc19388" w:history="1">
        <w:r>
          <w:rPr>
            <w:rFonts w:ascii="仿宋" w:eastAsia="仿宋" w:hAnsi="仿宋" w:cs="仿宋" w:hint="eastAsia"/>
            <w:lang w:eastAsia="zh-CN"/>
          </w:rPr>
          <w:t>(一)、施工组织设计</w:t>
        </w:r>
        <w:r>
          <w:tab/>
        </w:r>
        <w:r>
          <w:fldChar w:fldCharType="begin"/>
        </w:r>
        <w:r>
          <w:instrText xml:space="preserve"> PAGEREF _Toc19388 \h </w:instrText>
        </w:r>
        <w:r>
          <w:fldChar w:fldCharType="separate"/>
        </w:r>
        <w:r>
          <w:t>60</w:t>
        </w:r>
        <w:r>
          <w:fldChar w:fldCharType="end"/>
        </w:r>
      </w:hyperlink>
    </w:p>
    <w:p>
      <w:pPr>
        <w:pStyle w:val="TOC2"/>
        <w:tabs>
          <w:tab w:val="right" w:leader="dot" w:pos="8306"/>
        </w:tabs>
      </w:pPr>
      <w:hyperlink w:anchor="_Toc28139" w:history="1">
        <w:r>
          <w:rPr>
            <w:rFonts w:ascii="仿宋" w:eastAsia="仿宋" w:hAnsi="仿宋" w:cs="仿宋" w:hint="eastAsia"/>
            <w:lang w:eastAsia="zh-CN"/>
          </w:rPr>
          <w:t>(二)、施工工艺与技术路线</w:t>
        </w:r>
        <w:r>
          <w:tab/>
        </w:r>
        <w:r>
          <w:fldChar w:fldCharType="begin"/>
        </w:r>
        <w:r>
          <w:instrText xml:space="preserve"> PAGEREF _Toc28139 \h </w:instrText>
        </w:r>
        <w:r>
          <w:fldChar w:fldCharType="separate"/>
        </w:r>
        <w:r>
          <w:t>61</w:t>
        </w:r>
        <w:r>
          <w:fldChar w:fldCharType="end"/>
        </w:r>
      </w:hyperlink>
    </w:p>
    <w:p>
      <w:pPr>
        <w:pStyle w:val="TOC2"/>
        <w:tabs>
          <w:tab w:val="right" w:leader="dot" w:pos="8306"/>
        </w:tabs>
      </w:pPr>
      <w:hyperlink w:anchor="_Toc28940" w:history="1">
        <w:r>
          <w:rPr>
            <w:rFonts w:ascii="仿宋" w:eastAsia="仿宋" w:hAnsi="仿宋" w:cs="仿宋" w:hint="eastAsia"/>
            <w:lang w:eastAsia="zh-CN"/>
          </w:rPr>
          <w:t>(三)、关键节点施工计划</w:t>
        </w:r>
        <w:r>
          <w:tab/>
        </w:r>
        <w:r>
          <w:fldChar w:fldCharType="begin"/>
        </w:r>
        <w:r>
          <w:instrText xml:space="preserve"> PAGEREF _Toc28940 \h </w:instrText>
        </w:r>
        <w:r>
          <w:fldChar w:fldCharType="separate"/>
        </w:r>
        <w:r>
          <w:t>63</w:t>
        </w:r>
        <w:r>
          <w:fldChar w:fldCharType="end"/>
        </w:r>
      </w:hyperlink>
    </w:p>
    <w:p>
      <w:pPr>
        <w:pStyle w:val="TOC2"/>
        <w:tabs>
          <w:tab w:val="right" w:leader="dot" w:pos="8306"/>
        </w:tabs>
      </w:pPr>
      <w:hyperlink w:anchor="_Toc22601" w:history="1">
        <w:r>
          <w:rPr>
            <w:rFonts w:ascii="仿宋" w:eastAsia="仿宋" w:hAnsi="仿宋" w:cs="仿宋" w:hint="eastAsia"/>
            <w:lang w:eastAsia="zh-CN"/>
          </w:rPr>
          <w:t>(四)、施工现场管理</w:t>
        </w:r>
        <w:r>
          <w:tab/>
        </w:r>
        <w:r>
          <w:fldChar w:fldCharType="begin"/>
        </w:r>
        <w:r>
          <w:instrText xml:space="preserve"> PAGEREF _Toc22601 \h </w:instrText>
        </w:r>
        <w:r>
          <w:fldChar w:fldCharType="separate"/>
        </w:r>
        <w:r>
          <w:t>64</w:t>
        </w:r>
        <w:r>
          <w:fldChar w:fldCharType="end"/>
        </w:r>
      </w:hyperlink>
    </w:p>
    <w:p>
      <w:pPr>
        <w:pStyle w:val="TOC1"/>
        <w:tabs>
          <w:tab w:val="right" w:leader="dot" w:pos="8306"/>
        </w:tabs>
      </w:pPr>
      <w:hyperlink w:anchor="_Toc1952" w:history="1">
        <w:r>
          <w:rPr>
            <w:rFonts w:ascii="仿宋" w:eastAsia="仿宋" w:hAnsi="仿宋" w:cs="仿宋" w:hint="eastAsia"/>
            <w:lang w:eastAsia="zh-CN"/>
          </w:rPr>
          <w:t>十四、设施与设备管理</w:t>
        </w:r>
        <w:r>
          <w:tab/>
        </w:r>
        <w:r>
          <w:fldChar w:fldCharType="begin"/>
        </w:r>
        <w:r>
          <w:instrText xml:space="preserve"> PAGEREF _Toc1952 \h </w:instrText>
        </w:r>
        <w:r>
          <w:fldChar w:fldCharType="separate"/>
        </w:r>
        <w:r>
          <w:t>66</w:t>
        </w:r>
        <w:r>
          <w:fldChar w:fldCharType="end"/>
        </w:r>
      </w:hyperlink>
    </w:p>
    <w:p>
      <w:pPr>
        <w:pStyle w:val="TOC2"/>
        <w:tabs>
          <w:tab w:val="right" w:leader="dot" w:pos="8306"/>
        </w:tabs>
      </w:pPr>
      <w:hyperlink w:anchor="_Toc26022" w:history="1">
        <w:r>
          <w:rPr>
            <w:rFonts w:ascii="仿宋" w:eastAsia="仿宋" w:hAnsi="仿宋" w:cs="仿宋" w:hint="eastAsia"/>
            <w:lang w:eastAsia="zh-CN"/>
          </w:rPr>
          <w:t>(一)、设施规划与配置</w:t>
        </w:r>
        <w:r>
          <w:tab/>
        </w:r>
        <w:r>
          <w:fldChar w:fldCharType="begin"/>
        </w:r>
        <w:r>
          <w:instrText xml:space="preserve"> PAGEREF _Toc26022 \h </w:instrText>
        </w:r>
        <w:r>
          <w:fldChar w:fldCharType="separate"/>
        </w:r>
        <w:r>
          <w:t>66</w:t>
        </w:r>
        <w:r>
          <w:fldChar w:fldCharType="end"/>
        </w:r>
      </w:hyperlink>
    </w:p>
    <w:p>
      <w:pPr>
        <w:pStyle w:val="TOC2"/>
        <w:tabs>
          <w:tab w:val="right" w:leader="dot" w:pos="8306"/>
        </w:tabs>
      </w:pPr>
      <w:hyperlink w:anchor="_Toc30185" w:history="1">
        <w:r>
          <w:rPr>
            <w:rFonts w:ascii="仿宋" w:eastAsia="仿宋" w:hAnsi="仿宋" w:cs="仿宋" w:hint="eastAsia"/>
            <w:lang w:eastAsia="zh-CN"/>
          </w:rPr>
          <w:t>(二)、设备采购与维护管理</w:t>
        </w:r>
        <w:r>
          <w:tab/>
        </w:r>
        <w:r>
          <w:fldChar w:fldCharType="begin"/>
        </w:r>
        <w:r>
          <w:instrText xml:space="preserve"> PAGEREF _Toc30185 \h </w:instrText>
        </w:r>
        <w:r>
          <w:fldChar w:fldCharType="separate"/>
        </w:r>
        <w:r>
          <w:t>67</w:t>
        </w:r>
        <w:r>
          <w:fldChar w:fldCharType="end"/>
        </w:r>
      </w:hyperlink>
    </w:p>
    <w:p>
      <w:pPr>
        <w:pStyle w:val="TOC2"/>
        <w:tabs>
          <w:tab w:val="right" w:leader="dot" w:pos="8306"/>
        </w:tabs>
      </w:pPr>
      <w:hyperlink w:anchor="_Toc15054" w:history="1">
        <w:r>
          <w:rPr>
            <w:rFonts w:ascii="仿宋" w:eastAsia="仿宋" w:hAnsi="仿宋" w:cs="仿宋" w:hint="eastAsia"/>
            <w:lang w:eastAsia="zh-CN"/>
          </w:rPr>
          <w:t>(三)、设施设备升级策略</w:t>
        </w:r>
        <w:r>
          <w:tab/>
        </w:r>
        <w:r>
          <w:fldChar w:fldCharType="begin"/>
        </w:r>
        <w:r>
          <w:instrText xml:space="preserve"> PAGEREF _Toc15054 \h </w:instrText>
        </w:r>
        <w:r>
          <w:fldChar w:fldCharType="separate"/>
        </w:r>
        <w:r>
          <w:t>68</w:t>
        </w:r>
        <w:r>
          <w:fldChar w:fldCharType="end"/>
        </w:r>
      </w:hyperlink>
    </w:p>
    <w:p>
      <w:pPr>
        <w:pStyle w:val="TOC1"/>
        <w:tabs>
          <w:tab w:val="right" w:leader="dot" w:pos="8306"/>
        </w:tabs>
      </w:pPr>
      <w:hyperlink w:anchor="_Toc27906" w:history="1">
        <w:r>
          <w:rPr>
            <w:rFonts w:ascii="仿宋" w:eastAsia="仿宋" w:hAnsi="仿宋" w:cs="仿宋" w:hint="eastAsia"/>
            <w:lang w:eastAsia="zh-CN"/>
          </w:rPr>
          <w:t>十五、人力资源管理与开发</w:t>
        </w:r>
        <w:r>
          <w:tab/>
        </w:r>
        <w:r>
          <w:fldChar w:fldCharType="begin"/>
        </w:r>
        <w:r>
          <w:instrText xml:space="preserve"> PAGEREF _Toc27906 \h </w:instrText>
        </w:r>
        <w:r>
          <w:fldChar w:fldCharType="separate"/>
        </w:r>
        <w:r>
          <w:t>68</w:t>
        </w:r>
        <w:r>
          <w:fldChar w:fldCharType="end"/>
        </w:r>
      </w:hyperlink>
    </w:p>
    <w:p>
      <w:pPr>
        <w:pStyle w:val="TOC2"/>
        <w:tabs>
          <w:tab w:val="right" w:leader="dot" w:pos="8306"/>
        </w:tabs>
      </w:pPr>
      <w:hyperlink w:anchor="_Toc28147" w:history="1">
        <w:r>
          <w:rPr>
            <w:rFonts w:ascii="仿宋" w:eastAsia="仿宋" w:hAnsi="仿宋" w:cs="仿宋" w:hint="eastAsia"/>
            <w:lang w:eastAsia="zh-CN"/>
          </w:rPr>
          <w:t>(一)、人力资源规划</w:t>
        </w:r>
        <w:r>
          <w:tab/>
        </w:r>
        <w:r>
          <w:fldChar w:fldCharType="begin"/>
        </w:r>
        <w:r>
          <w:instrText xml:space="preserve"> PAGEREF _Toc28147 \h </w:instrText>
        </w:r>
        <w:r>
          <w:fldChar w:fldCharType="separate"/>
        </w:r>
        <w:r>
          <w:t>68</w:t>
        </w:r>
        <w:r>
          <w:fldChar w:fldCharType="end"/>
        </w:r>
      </w:hyperlink>
    </w:p>
    <w:p>
      <w:pPr>
        <w:pStyle w:val="TOC2"/>
        <w:tabs>
          <w:tab w:val="right" w:leader="dot" w:pos="8306"/>
        </w:tabs>
      </w:pPr>
      <w:hyperlink w:anchor="_Toc5605" w:history="1">
        <w:r>
          <w:rPr>
            <w:rFonts w:ascii="仿宋" w:eastAsia="仿宋" w:hAnsi="仿宋" w:cs="仿宋" w:hint="eastAsia"/>
            <w:lang w:eastAsia="zh-CN"/>
          </w:rPr>
          <w:t>(二)、人力资源开发与培训</w:t>
        </w:r>
        <w:r>
          <w:tab/>
        </w:r>
        <w:r>
          <w:fldChar w:fldCharType="begin"/>
        </w:r>
        <w:r>
          <w:instrText xml:space="preserve"> PAGEREF _Toc5605 \h </w:instrText>
        </w:r>
        <w:r>
          <w:fldChar w:fldCharType="separate"/>
        </w:r>
        <w:r>
          <w:t>70</w:t>
        </w:r>
        <w:r>
          <w:fldChar w:fldCharType="end"/>
        </w:r>
      </w:hyperlink>
    </w:p>
    <w:p>
      <w:pPr>
        <w:pStyle w:val="TOC1"/>
        <w:tabs>
          <w:tab w:val="right" w:leader="dot" w:pos="8306"/>
        </w:tabs>
      </w:pPr>
      <w:hyperlink w:anchor="_Toc2410" w:history="1">
        <w:r>
          <w:rPr>
            <w:rFonts w:ascii="仿宋" w:eastAsia="仿宋" w:hAnsi="仿宋" w:cs="仿宋" w:hint="eastAsia"/>
            <w:lang w:eastAsia="zh-CN"/>
          </w:rPr>
          <w:t>十六、创新驱动与持续发展</w:t>
        </w:r>
        <w:r>
          <w:tab/>
        </w:r>
        <w:r>
          <w:fldChar w:fldCharType="begin"/>
        </w:r>
        <w:r>
          <w:instrText xml:space="preserve"> PAGEREF _Toc2410 \h </w:instrText>
        </w:r>
        <w:r>
          <w:fldChar w:fldCharType="separate"/>
        </w:r>
        <w:r>
          <w:t>73</w:t>
        </w:r>
        <w:r>
          <w:fldChar w:fldCharType="end"/>
        </w:r>
      </w:hyperlink>
    </w:p>
    <w:p>
      <w:pPr>
        <w:pStyle w:val="TOC2"/>
        <w:tabs>
          <w:tab w:val="right" w:leader="dot" w:pos="8306"/>
        </w:tabs>
      </w:pPr>
      <w:hyperlink w:anchor="_Toc27067" w:history="1">
        <w:r>
          <w:rPr>
            <w:rFonts w:ascii="仿宋" w:eastAsia="仿宋" w:hAnsi="仿宋" w:cs="仿宋" w:hint="eastAsia"/>
            <w:lang w:eastAsia="zh-CN"/>
          </w:rPr>
          <w:t>(一)、创新驱动战略实施</w:t>
        </w:r>
        <w:r>
          <w:tab/>
        </w:r>
        <w:r>
          <w:fldChar w:fldCharType="begin"/>
        </w:r>
        <w:r>
          <w:instrText xml:space="preserve"> PAGEREF _Toc27067 \h </w:instrText>
        </w:r>
        <w:r>
          <w:fldChar w:fldCharType="separate"/>
        </w:r>
        <w:r>
          <w:t>73</w:t>
        </w:r>
        <w:r>
          <w:fldChar w:fldCharType="end"/>
        </w:r>
      </w:hyperlink>
    </w:p>
    <w:p>
      <w:pPr>
        <w:pStyle w:val="TOC2"/>
        <w:tabs>
          <w:tab w:val="right" w:leader="dot" w:pos="8306"/>
        </w:tabs>
      </w:pPr>
      <w:hyperlink w:anchor="_Toc24919" w:history="1">
        <w:r>
          <w:rPr>
            <w:rFonts w:ascii="仿宋" w:eastAsia="仿宋" w:hAnsi="仿宋" w:cs="仿宋" w:hint="eastAsia"/>
            <w:lang w:eastAsia="zh-CN"/>
          </w:rPr>
          <w:t>(二)、持续发展路径探索</w:t>
        </w:r>
        <w:r>
          <w:tab/>
        </w:r>
        <w:r>
          <w:fldChar w:fldCharType="begin"/>
        </w:r>
        <w:r>
          <w:instrText xml:space="preserve"> PAGEREF _Toc24919 \h </w:instrText>
        </w:r>
        <w:r>
          <w:fldChar w:fldCharType="separate"/>
        </w:r>
        <w:r>
          <w:t>74</w:t>
        </w:r>
        <w:r>
          <w:fldChar w:fldCharType="end"/>
        </w:r>
      </w:hyperlink>
    </w:p>
    <w:p>
      <w:pPr>
        <w:pStyle w:val="TOC1"/>
        <w:tabs>
          <w:tab w:val="right" w:leader="dot" w:pos="8306"/>
        </w:tabs>
      </w:pPr>
      <w:hyperlink w:anchor="_Toc5448" w:history="1">
        <w:r>
          <w:rPr>
            <w:rFonts w:ascii="仿宋" w:eastAsia="仿宋" w:hAnsi="仿宋" w:cs="仿宋" w:hint="eastAsia"/>
            <w:lang w:eastAsia="zh-CN"/>
          </w:rPr>
          <w:t>十七、成果转化与推广应用</w:t>
        </w:r>
        <w:r>
          <w:tab/>
        </w:r>
        <w:r>
          <w:fldChar w:fldCharType="begin"/>
        </w:r>
        <w:r>
          <w:instrText xml:space="preserve"> PAGEREF _Toc5448 \h </w:instrText>
        </w:r>
        <w:r>
          <w:fldChar w:fldCharType="separate"/>
        </w:r>
        <w:r>
          <w:t>78</w:t>
        </w:r>
        <w:r>
          <w:fldChar w:fldCharType="end"/>
        </w:r>
      </w:hyperlink>
    </w:p>
    <w:p>
      <w:pPr>
        <w:pStyle w:val="TOC2"/>
        <w:tabs>
          <w:tab w:val="right" w:leader="dot" w:pos="8306"/>
        </w:tabs>
      </w:pPr>
      <w:hyperlink w:anchor="_Toc15320" w:history="1">
        <w:r>
          <w:rPr>
            <w:rFonts w:ascii="仿宋" w:eastAsia="仿宋" w:hAnsi="仿宋" w:cs="仿宋" w:hint="eastAsia"/>
            <w:lang w:eastAsia="zh-CN"/>
          </w:rPr>
          <w:t>(一)、成果转化策略制定</w:t>
        </w:r>
        <w:r>
          <w:tab/>
        </w:r>
        <w:r>
          <w:fldChar w:fldCharType="begin"/>
        </w:r>
        <w:r>
          <w:instrText xml:space="preserve"> PAGEREF _Toc15320 \h </w:instrText>
        </w:r>
        <w:r>
          <w:fldChar w:fldCharType="separate"/>
        </w:r>
        <w:r>
          <w:t>78</w:t>
        </w:r>
        <w:r>
          <w:fldChar w:fldCharType="end"/>
        </w:r>
      </w:hyperlink>
    </w:p>
    <w:p>
      <w:pPr>
        <w:pStyle w:val="TOC2"/>
        <w:tabs>
          <w:tab w:val="right" w:leader="dot" w:pos="8306"/>
        </w:tabs>
      </w:pPr>
      <w:hyperlink w:anchor="_Toc2291" w:history="1">
        <w:r>
          <w:rPr>
            <w:rFonts w:ascii="仿宋" w:eastAsia="仿宋" w:hAnsi="仿宋" w:cs="仿宋" w:hint="eastAsia"/>
            <w:lang w:eastAsia="zh-CN"/>
          </w:rPr>
          <w:t>(二)、成果推广应用方案</w:t>
        </w:r>
        <w:r>
          <w:tab/>
        </w:r>
        <w:r>
          <w:fldChar w:fldCharType="begin"/>
        </w:r>
        <w:r>
          <w:instrText xml:space="preserve"> PAGEREF _Toc2291 \h </w:instrText>
        </w:r>
        <w:r>
          <w:fldChar w:fldCharType="separate"/>
        </w:r>
        <w:r>
          <w:t>80</w:t>
        </w:r>
        <w:r>
          <w:fldChar w:fldCharType="end"/>
        </w:r>
      </w:hyperlink>
    </w:p>
    <w:p>
      <w:pPr>
        <w:pStyle w:val="TOC1"/>
        <w:tabs>
          <w:tab w:val="right" w:leader="dot" w:pos="8306"/>
        </w:tabs>
      </w:pPr>
      <w:hyperlink w:anchor="_Toc1900" w:history="1">
        <w:r>
          <w:rPr>
            <w:rFonts w:ascii="仿宋" w:eastAsia="仿宋" w:hAnsi="仿宋" w:cs="仿宋" w:hint="eastAsia"/>
            <w:lang w:eastAsia="zh-CN"/>
          </w:rPr>
          <w:t>十八、合作与交流机制建立</w:t>
        </w:r>
        <w:r>
          <w:tab/>
        </w:r>
        <w:r>
          <w:fldChar w:fldCharType="begin"/>
        </w:r>
        <w:r>
          <w:instrText xml:space="preserve"> PAGEREF _Toc1900 \h </w:instrText>
        </w:r>
        <w:r>
          <w:fldChar w:fldCharType="separate"/>
        </w:r>
        <w:r>
          <w:t>81</w:t>
        </w:r>
        <w:r>
          <w:fldChar w:fldCharType="end"/>
        </w:r>
      </w:hyperlink>
    </w:p>
    <w:p>
      <w:pPr>
        <w:pStyle w:val="TOC2"/>
        <w:tabs>
          <w:tab w:val="right" w:leader="dot" w:pos="8306"/>
        </w:tabs>
      </w:pPr>
      <w:hyperlink w:anchor="_Toc8720" w:history="1">
        <w:r>
          <w:rPr>
            <w:rFonts w:ascii="仿宋" w:eastAsia="仿宋" w:hAnsi="仿宋" w:cs="仿宋" w:hint="eastAsia"/>
            <w:lang w:eastAsia="zh-CN"/>
          </w:rPr>
          <w:t>(一)、合作伙伴选择与合作方式</w:t>
        </w:r>
        <w:r>
          <w:tab/>
        </w:r>
        <w:r>
          <w:fldChar w:fldCharType="begin"/>
        </w:r>
        <w:r>
          <w:instrText xml:space="preserve"> PAGEREF _Toc8720 \h </w:instrText>
        </w:r>
        <w:r>
          <w:fldChar w:fldCharType="separate"/>
        </w:r>
        <w:r>
          <w:t>81</w:t>
        </w:r>
        <w:r>
          <w:fldChar w:fldCharType="end"/>
        </w:r>
      </w:hyperlink>
    </w:p>
    <w:p>
      <w:pPr>
        <w:pStyle w:val="TOC2"/>
        <w:tabs>
          <w:tab w:val="right" w:leader="dot" w:pos="8306"/>
        </w:tabs>
      </w:pPr>
      <w:hyperlink w:anchor="_Toc31145" w:history="1">
        <w:r>
          <w:rPr>
            <w:rFonts w:ascii="仿宋" w:eastAsia="仿宋" w:hAnsi="仿宋" w:cs="仿宋" w:hint="eastAsia"/>
            <w:lang w:eastAsia="zh-CN"/>
          </w:rPr>
          <w:t>(二)、交流与合作平台搭建</w:t>
        </w:r>
        <w:r>
          <w:tab/>
        </w:r>
        <w:r>
          <w:fldChar w:fldCharType="begin"/>
        </w:r>
        <w:r>
          <w:instrText xml:space="preserve"> PAGEREF _Toc31145 \h </w:instrText>
        </w:r>
        <w:r>
          <w:fldChar w:fldCharType="separate"/>
        </w:r>
        <w:r>
          <w:t>82</w:t>
        </w:r>
        <w:r>
          <w:fldChar w:fldCharType="end"/>
        </w:r>
      </w:hyperlink>
    </w:p>
    <w:p>
      <w:pPr>
        <w:pStyle w:val="TOC1"/>
        <w:tabs>
          <w:tab w:val="right" w:leader="dot" w:pos="8306"/>
        </w:tabs>
      </w:pPr>
      <w:hyperlink w:anchor="_Toc32578" w:history="1">
        <w:r>
          <w:rPr>
            <w:rFonts w:ascii="仿宋" w:eastAsia="仿宋" w:hAnsi="仿宋" w:cs="仿宋" w:hint="eastAsia"/>
            <w:lang w:eastAsia="zh-CN"/>
          </w:rPr>
          <w:t>十九、产业协同与集群发展</w:t>
        </w:r>
        <w:r>
          <w:tab/>
        </w:r>
        <w:r>
          <w:fldChar w:fldCharType="begin"/>
        </w:r>
        <w:r>
          <w:instrText xml:space="preserve"> PAGEREF _Toc32578 \h </w:instrText>
        </w:r>
        <w:r>
          <w:fldChar w:fldCharType="separate"/>
        </w:r>
        <w:r>
          <w:t>84</w:t>
        </w:r>
        <w:r>
          <w:fldChar w:fldCharType="end"/>
        </w:r>
      </w:hyperlink>
    </w:p>
    <w:p>
      <w:pPr>
        <w:pStyle w:val="TOC2"/>
        <w:tabs>
          <w:tab w:val="right" w:leader="dot" w:pos="8306"/>
        </w:tabs>
      </w:pPr>
      <w:hyperlink w:anchor="_Toc121" w:history="1">
        <w:r>
          <w:rPr>
            <w:rFonts w:ascii="仿宋" w:eastAsia="仿宋" w:hAnsi="仿宋" w:cs="仿宋" w:hint="eastAsia"/>
            <w:lang w:eastAsia="zh-CN"/>
          </w:rPr>
          <w:t>(一)、产业协同机制建设</w:t>
        </w:r>
        <w:r>
          <w:tab/>
        </w:r>
        <w:r>
          <w:fldChar w:fldCharType="begin"/>
        </w:r>
        <w:r>
          <w:instrText xml:space="preserve"> PAGEREF _Toc121 \h </w:instrText>
        </w:r>
        <w:r>
          <w:fldChar w:fldCharType="separate"/>
        </w:r>
        <w:r>
          <w:t>84</w:t>
        </w:r>
        <w:r>
          <w:fldChar w:fldCharType="end"/>
        </w:r>
      </w:hyperlink>
    </w:p>
    <w:p>
      <w:pPr>
        <w:pStyle w:val="TOC2"/>
        <w:tabs>
          <w:tab w:val="right" w:leader="dot" w:pos="8306"/>
        </w:tabs>
      </w:pPr>
      <w:hyperlink w:anchor="_Toc24889" w:history="1">
        <w:r>
          <w:rPr>
            <w:rFonts w:ascii="仿宋" w:eastAsia="仿宋" w:hAnsi="仿宋" w:cs="仿宋" w:hint="eastAsia"/>
            <w:lang w:eastAsia="zh-CN"/>
          </w:rPr>
          <w:t>(二)、产业集群培育与发展</w:t>
        </w:r>
        <w:r>
          <w:tab/>
        </w:r>
        <w:r>
          <w:fldChar w:fldCharType="begin"/>
        </w:r>
        <w:r>
          <w:instrText xml:space="preserve"> PAGEREF _Toc24889 \h </w:instrText>
        </w:r>
        <w:r>
          <w:fldChar w:fldCharType="separate"/>
        </w:r>
        <w:r>
          <w:t>85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3141"/>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在项目建设过程中，本项目建设方案将确保项目的可行性和有效实施。本方案详细介绍了项目的背景、目标和关键任务，以及所需资源和时间安排。需要强调的是，本方案仅供学习交流之用，不可做为商业用途。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29219"/>
      <w:r>
        <w:rPr>
          <w:rFonts w:ascii="仿宋" w:eastAsia="仿宋" w:hAnsi="仿宋" w:cs="仿宋" w:hint="eastAsia"/>
          <w:sz w:val="28"/>
          <w:lang w:eastAsia="zh-CN"/>
        </w:rPr>
        <w:t>一、背景、必要性分析</w:t>
      </w:r>
      <w:bookmarkEnd w:id="2"/>
    </w:p>
    <w:p>
      <w:pPr>
        <w:pStyle w:val="Heading2"/>
        <w:rPr>
          <w:rFonts w:ascii="仿宋" w:eastAsia="仿宋" w:hAnsi="仿宋" w:cs="仿宋" w:hint="eastAsia"/>
          <w:lang w:eastAsia="zh-CN"/>
        </w:rPr>
      </w:pPr>
      <w:bookmarkStart w:id="3" w:name="_Toc15240"/>
      <w:r>
        <w:rPr>
          <w:rFonts w:ascii="仿宋" w:eastAsia="仿宋" w:hAnsi="仿宋" w:cs="仿宋" w:hint="eastAsia"/>
          <w:lang w:eastAsia="zh-CN"/>
        </w:rPr>
        <w:t>(一)、项目建设背景</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PPE项目起源于对当前市场需求和技术趋势的深入洞察。随着全球经济的快速发展和技术的不断进步，对于创新型解决方案的需求日益增长。项目的主要目的是利用最新的科技发展，如人工智能、大数据分析和可持续能源技术，提供高效、环保的产品和服务，以满足这一市场需求，并推动相关领域的技术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选址位于一个经济迅速发展的区域，这里拥有良好的基础设施、成熟的供应链网络和丰富的人力资源。这个区域的经济特点是多元化和高科技导向，与PPE项目的目标和需求高度契合。此外，该区域政府对于高新技术项目提供支持和优惠政策，为项目的发展创造了良好的外部环境。</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PPE项目的建设预计将对该地区产生广泛的积极影响。首先，项目将创造大量就业机会，促进当地经济发展。其次，项目的实施将推动当地产业结构的升级和技术水平的提升，有助于提高整个区域的竞争力。同时，项目对环境保护和可持续发展的承诺也将对当地的环境和社区产生积极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来看，PPE项目不仅是一个商业投资项目，更是一个促进当地经济发展、技术创新和社会进步的重要举措。项目的成功将为区域经济发展注入新的活力，为技术创新铺平道路，同时提升当地社区的生活质量和可持续发展能力。</w:t>
      </w:r>
    </w:p>
    <w:p>
      <w:pPr>
        <w:pStyle w:val="Heading2"/>
        <w:ind w:firstLine="560" w:firstLineChars="200"/>
        <w:rPr>
          <w:rFonts w:ascii="仿宋" w:eastAsia="仿宋" w:hAnsi="仿宋" w:cs="仿宋" w:hint="eastAsia"/>
          <w:sz w:val="28"/>
          <w:lang w:eastAsia="zh-CN"/>
        </w:rPr>
      </w:pPr>
      <w:bookmarkStart w:id="4" w:name="_Toc6877"/>
      <w:r>
        <w:rPr>
          <w:rFonts w:ascii="仿宋" w:eastAsia="仿宋" w:hAnsi="仿宋" w:cs="仿宋" w:hint="eastAsia"/>
          <w:sz w:val="28"/>
          <w:lang w:eastAsia="zh-CN"/>
        </w:rPr>
        <w:t>(二)、必要性分析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PPE项目的必要性在当前经济和社会背景下表现得尤为重要，其对市场需求的满足、技术创新的推动、社会经济发展的促进以及环境可持续性的提高，共同构成了项目建设的核心价值和必要性。</w:t>
      </w:r>
    </w:p>
    <w:p>
      <w:pPr>
        <w:ind w:firstLine="560" w:firstLineChars="200"/>
        <w:rPr>
          <w:rFonts w:ascii="仿宋" w:eastAsia="仿宋" w:hAnsi="仿宋" w:cs="仿宋" w:hint="eastAsia"/>
          <w:sz w:val="28"/>
        </w:rPr>
      </w:pPr>
      <w:r>
        <w:rPr>
          <w:rFonts w:ascii="仿宋" w:eastAsia="仿宋" w:hAnsi="仿宋" w:cs="仿宋" w:hint="eastAsia"/>
          <w:sz w:val="28"/>
          <w:lang w:eastAsia="zh-CN"/>
        </w:rPr>
        <w:t>1. 满足市场需求：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在全球经济快速发展和科技日新月异的今天，市场对创新技术和环保解决方案的需求日益增长。PPE项目恰好聚焦于这一趋势，提供涵盖人工智能、大数据分析和可持续能源等领域的高效、先进产品和服务。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此项目不仅满足了市场上现有的需求，还预见了未来的市场趋势，填补了市场空白。它为消费者带来了新的选择，并有力地推动了相关行业的发展，特别是在技术革新和环境友好型产品的领域。</w:t>
      </w:r>
    </w:p>
    <w:p>
      <w:pPr>
        <w:ind w:firstLine="560" w:firstLineChars="200"/>
        <w:rPr>
          <w:rFonts w:ascii="仿宋" w:eastAsia="仿宋" w:hAnsi="仿宋" w:cs="仿宋" w:hint="eastAsia"/>
          <w:sz w:val="28"/>
        </w:rPr>
      </w:pPr>
      <w:r>
        <w:rPr>
          <w:rFonts w:ascii="仿宋" w:eastAsia="仿宋" w:hAnsi="仿宋" w:cs="仿宋" w:hint="eastAsia"/>
          <w:sz w:val="28"/>
          <w:lang w:eastAsia="zh-CN"/>
        </w:rPr>
        <w:t>2. 推动技术创新：</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PPE项目在其专注的领域内，特别是在人工智能和数据科学方面，有望推动显著的技术革新。项目的研发活动不仅有望孕育出改变行业运作方式的新技术，还可能在长远中影响整个技术生态系统。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通过与学术界和研究机构的合作，项目将促进知识和技术的共享，加速整个科技界的进步，有助于提升国家和行业的竞争力。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3. 促进社会和经济发展：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项目建设和运营预期将为当地经济带来直接的推动力。这不仅体现在创造大量就业机会上，还包括对当地供应链和服务行业的间接推动作用。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PPE项目还致力于提升当地居民的技能和就业能力，通过与当地教育机构合作提供培训和教育机会，从而提高社区整体的生活水平和社会福祉。</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环境可持续性：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日益关注环境保护的大背景下，PPE项目对环保和可持续发展的重视显示了其在社会责任方面的承诺。项目采用的环保技术和可持续实践，如节能减排和循环经济模式，旨在减少对环境的负面影响，促进生态平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这些实践不仅有助于项目实现环境保护目标，还为整个社会树立了可持续发展的榜样，推动更广泛的环境保护意识和实践。</w:t>
      </w:r>
    </w:p>
    <w:p>
      <w:pPr>
        <w:pStyle w:val="Heading2"/>
        <w:ind w:firstLine="560" w:firstLineChars="200"/>
        <w:rPr>
          <w:rFonts w:ascii="仿宋" w:eastAsia="仿宋" w:hAnsi="仿宋" w:cs="仿宋" w:hint="eastAsia"/>
          <w:sz w:val="28"/>
          <w:lang w:eastAsia="zh-CN"/>
        </w:rPr>
      </w:pPr>
      <w:bookmarkStart w:id="5" w:name="_Toc9088"/>
      <w:r>
        <w:rPr>
          <w:rFonts w:ascii="仿宋" w:eastAsia="仿宋" w:hAnsi="仿宋" w:cs="仿宋" w:hint="eastAsia"/>
          <w:sz w:val="28"/>
          <w:lang w:eastAsia="zh-CN"/>
        </w:rPr>
        <w:t>(三)、项目建设有利条件</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PPE项目的建设和发展得益于一系列有利条件，这些条件涵盖了技术优势、市场潜力、政策支持、人力资源、基础设施以及投资和合作伙伴的支持，共同构成了项目成功的坚实基础。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在关键技术领域如人工智能、大数据分析和可持续能源方面拥有显著的技术优势，这得益于团队的专业知识和丰富经验。这一技术基础使PPE项目能够在开发创新解决方案方面领先于行业，持续推动技术进步，保持行业领先地位。同时，项目的强大研发能力确保了其在快速变化的技术环境中保持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潜力方面，PPE项目正好符合当前市场对创新技术和环保解决方案的强烈需求，特别是在高能效和环保性能出众的产品上。市场研究表明，目标市场对项目提供的产品和服务有明确需求，表明市场潜力巨大，为项目的成功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环境对项目同样至关重要。项目所在地区政府对高新技术企业的政策支持，包括税收减免和资金补助等优惠政策，为项目的发展创造了有利的政策环境。此外，政府提供的创业孵化、技术研发资助等扶持措施，进一步加强了项目的发展动力。</w:t>
      </w:r>
    </w:p>
    <w:p>
      <w:pPr>
        <w:ind w:firstLine="560" w:firstLineChars="200"/>
        <w:rPr>
          <w:rFonts w:ascii="仿宋" w:eastAsia="仿宋" w:hAnsi="仿宋" w:cs="仿宋" w:hint="eastAsia"/>
          <w:sz w:val="28"/>
        </w:rPr>
      </w:pPr>
      <w:r>
        <w:rPr>
          <w:rFonts w:ascii="仿宋" w:eastAsia="仿宋" w:hAnsi="仿宋" w:cs="仿宋" w:hint="eastAsia"/>
          <w:sz w:val="28"/>
          <w:lang w:eastAsia="zh-CN"/>
        </w:rPr>
        <w:t>人才资源是项目成功的关键。该区域的丰富人才资源池，特别是在科技和工程领域的高素质专业人才，为项目提供了人力保障。当地教育机构和研究中心与项目领域紧密相关，为项目提供了持续的人才支持和技术合作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和供应链网络也是项目成功的重要支撑。区域内完善的基础设施，包括先进的交通网络、可靠的能源供应和高效的通信系统，为项目的顺利运营提供了必要条件。成熟的供应链网络确保项目在原材料获取、零部件供应和产品分销方面的高效率和低成本。</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最后，投资者和合作伙伴的支持为项目增添了额外的力量。一系列投资者和合作伙伴的关注不仅带来资金支持，还带来了市场经验、业务网络和技术合作机会。这些合作伙伴包括行业领先的企业、科研机构和资本市场重要参与者，他们的支持使项目在多方面都获得了资源和优势。</w:t>
      </w:r>
    </w:p>
    <w:p>
      <w:pPr>
        <w:pStyle w:val="Heading1"/>
        <w:ind w:firstLine="560" w:firstLineChars="200"/>
        <w:rPr>
          <w:rFonts w:ascii="仿宋" w:eastAsia="仿宋" w:hAnsi="仿宋" w:cs="仿宋" w:hint="eastAsia"/>
          <w:sz w:val="28"/>
          <w:lang w:eastAsia="zh-CN"/>
        </w:rPr>
      </w:pPr>
      <w:bookmarkStart w:id="6" w:name="_Toc18976"/>
      <w:r>
        <w:rPr>
          <w:rFonts w:ascii="仿宋" w:eastAsia="仿宋" w:hAnsi="仿宋" w:cs="仿宋" w:hint="eastAsia"/>
          <w:sz w:val="28"/>
          <w:lang w:eastAsia="zh-CN"/>
        </w:rPr>
        <w:t>二、经济影响分析</w:t>
      </w:r>
      <w:bookmarkEnd w:id="6"/>
    </w:p>
    <w:p>
      <w:pPr>
        <w:pStyle w:val="Heading2"/>
        <w:rPr>
          <w:rFonts w:ascii="仿宋" w:eastAsia="仿宋" w:hAnsi="仿宋" w:cs="仿宋" w:hint="eastAsia"/>
          <w:lang w:eastAsia="zh-CN"/>
        </w:rPr>
      </w:pPr>
      <w:bookmarkStart w:id="7" w:name="_Toc14164"/>
      <w:r>
        <w:rPr>
          <w:rFonts w:ascii="仿宋" w:eastAsia="仿宋" w:hAnsi="仿宋" w:cs="仿宋" w:hint="eastAsia"/>
          <w:lang w:eastAsia="zh-CN"/>
        </w:rPr>
        <w:t>(一)、经济费用效益或费用效果分析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 项目总成本评估：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初始投资成本：假设土地购置成本为XX万元，建筑和基础设施建设成本为XX万元，设备采购和安装费用为XX万元。因此，项目的总初始投资成本估计为XX万元。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运营成本：每年的运营成本包括人力资源成本XX万元，原材料采购XX万元，能源消耗XX万元，维护和修理XX万元。因此，项目的年运营成本估计为XX万元。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环境和社会成本：环境保护措施预计年费用为XX万元，社区补偿和支持预算为XX万元，因此总计为XX万元。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2. 预期收益分析：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直接收益：假设PPE项目的产品或服务年销售收入为XX万元。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间接收益：包括提高品牌价值和市场份额，假设间接经济效益为XX万元。</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社会和环境效益：虽难以量化，但假设其长期价值估计为XX万元。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3. 成本效果比较：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假设项目的总成本（初始投资成本加上预计五年的运营成本和环境社会成本）为XX万元。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预期收益（直接收益加上五年的间接收益和社会环境效益）为XX万元。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因此，项目的成本效果比为XX万元（总成本）对比XX万元（总收益）。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投资回收期分析：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假设项目的总初始投资为XX万元，年运营成本为XX万元，而年直接收益为XX万元。假定直接收益和运营成本保持恒定，则项目的投资回收期为：（总初始投资） / （年直接收益 年运营成本）= 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5. 净现值（NPV）和内部收益率（IRR）分析：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净现值（NPV）是评估项目总收益与总成本现值的差额。假设项目预计持续XX年，每年的净收益为（年直接收益 年运营成本），折现率假定为XX%，则NPV计算为：NPV = ∑ [（年净收益） / （1 + 折现率）^年份] 初始投资成本。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内部收益率（IRR）是使得NPV为零的折现率，这是项目盈利能力的一个重要指标。通过财务软件或手工计算可得出IRR值。</w:t>
      </w:r>
    </w:p>
    <w:p>
      <w:pPr>
        <w:ind w:firstLine="560" w:firstLineChars="200"/>
        <w:rPr>
          <w:rFonts w:ascii="仿宋" w:eastAsia="仿宋" w:hAnsi="仿宋" w:cs="仿宋" w:hint="eastAsia"/>
          <w:sz w:val="28"/>
        </w:rPr>
      </w:pPr>
      <w:r>
        <w:rPr>
          <w:rFonts w:ascii="仿宋" w:eastAsia="仿宋" w:hAnsi="仿宋" w:cs="仿宋" w:hint="eastAsia"/>
          <w:sz w:val="28"/>
          <w:lang w:eastAsia="zh-CN"/>
        </w:rPr>
        <w:t>6. 风险和灵敏度分析：</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风险分析包括考虑市场波动、成本超支和收入不达预期等因素对项目经济效益的影响。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灵敏度分析则涉及改变关键假设（如销售收入、原材料成本、能源价格）来观察NPV和IRR的变化，从而评估这些变量对项目经济效益的影响程度。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7. 长期效益与可持续性考虑：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除了直接的经济效益，项目的长期效益，如提升品牌形象、增强市场竞争力和推动行业创新，虽难以量化，但对企业的长期发展极为重要。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可持续性考虑包括项目对环境和社会的积极影响，如减少环境污染、创造就业机会和促进地区经济发展，这些效益虽不直接体现在财务报表上，却对企业的社会责任和长期可持续性至关重要。</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8" w:name="_Toc9321"/>
      <w:r>
        <w:rPr>
          <w:rFonts w:ascii="仿宋" w:eastAsia="仿宋" w:hAnsi="仿宋" w:cs="仿宋" w:hint="eastAsia"/>
          <w:sz w:val="28"/>
          <w:lang w:eastAsia="zh-CN"/>
        </w:rPr>
        <w:t>(二)、行业影响分析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竞争格局变化：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PPE项目通过引入先进的人工智能技术优化生产流程，例如自动化的物流系统和智能数据分析，可能大幅提高产品的质量和生产效率。这可能迫使竞争对手也必须投资于类似技术，以保持市场竞争力。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此外，项目的创新应用可能吸引新的市场参与者，特别是科技领域的创新型初创企业，加入竞争，从而加剧了行业内的竞争压力。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技术发展推动：</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PPE项目可能推动的新技术，如节能环保的生产设备和高度自动化的控制系统，不仅提高了能源利用效率，还减少了生产过程中的废物排放。这些实践可能成为行业内的新标准，引导其他企业进行类似的技术升级。</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项目还可能与大学和研究机构合作，共同开发新材料，如更环保的包装材料，或改进制造工艺，比如更高效的能源管理系统，从而推动整个行业的技术创新。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市场趋势的影响：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若PPE项目成功推广新型环保产品，比如采用可回收材料的包装，可能会激发消费者对可持续产品的需求。这种需求的增长可能迫使整个行业转向更环保的产品设计和生产方法。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项目的市场策略，如为特定消费群体提供个性化服务，或通过社交媒体进行创新营销，可能会引导消费者新的购买模式，影响整个市场的营销趋势。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行业标准和法规：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PPE项目在减少环境影响方面的努力，如实施零废物生产和减少二氧化碳排放，可能会促使行业设立更高的环保标准。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随着项目的发展，尤其是在采用新型环保技术方面，可能会促使相关行业协会和政府机构审查并更新现有的环保标准和法规。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供应链和合作网络：</w:t>
      </w:r>
    </w:p>
    <w:p>
      <w:pPr>
        <w:ind w:firstLine="560" w:firstLineChars="200"/>
        <w:rPr>
          <w:rFonts w:ascii="仿宋" w:eastAsia="仿宋" w:hAnsi="仿宋" w:cs="仿宋" w:hint="eastAsia"/>
          <w:sz w:val="28"/>
        </w:rPr>
      </w:pPr>
      <w:r>
        <w:rPr>
          <w:rFonts w:ascii="仿宋" w:eastAsia="仿宋" w:hAnsi="仿宋" w:cs="仿宋" w:hint="eastAsia"/>
          <w:sz w:val="28"/>
          <w:lang w:eastAsia="zh-CN"/>
        </w:rPr>
        <w:t>PPE项目对新原料和技术的需求可能促使供应商调整生产策略，比如采用更环保的生产方法或开发新型原材料。</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项目还可能通过与其他公司和研究机构的合作，比如共同开发新技术或共享研发成果，来建立起强大的合作网络。这种合作不仅促进了知识和技术的共享，也可能带来新的商业机会。</w:t>
      </w:r>
    </w:p>
    <w:p>
      <w:pPr>
        <w:pStyle w:val="Heading2"/>
        <w:ind w:firstLine="560" w:firstLineChars="200"/>
        <w:rPr>
          <w:rFonts w:ascii="仿宋" w:eastAsia="仿宋" w:hAnsi="仿宋" w:cs="仿宋" w:hint="eastAsia"/>
          <w:sz w:val="28"/>
          <w:lang w:eastAsia="zh-CN"/>
        </w:rPr>
      </w:pPr>
      <w:bookmarkStart w:id="9" w:name="_Toc30539"/>
      <w:r>
        <w:rPr>
          <w:rFonts w:ascii="仿宋" w:eastAsia="仿宋" w:hAnsi="仿宋" w:cs="仿宋" w:hint="eastAsia"/>
          <w:sz w:val="28"/>
          <w:lang w:eastAsia="zh-CN"/>
        </w:rPr>
        <w:t>(三)、区域经济影响分析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PPE项目在区域经济上的影响体现在多个方面。首先，项目的建设和运营将直接创造大量就业机会，这些职位涵盖项目管理、运营、维护以及建筑等领域。这不仅有助于降低当地失业率，还能为劳动力市场带来新的技能需求和职业发展机会。随着员工数量的增加和工资的支付，区域内居民的收入水平和消费能力预计将显著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带动相关产业的发展，尤其是在供应链管理、物流和服务行业。随着对原材料和各类服务的需求增加，当地小型企业和供应商有可能获得新的商业机会，进而推动当地经济活动的增长。此外，项目还可能促使区域内的基础设施得到改善或升级，包括道路、供电和供水系统等，这些改进不仅服务于项目自身，也将惠及周边社区。</w:t>
      </w:r>
    </w:p>
    <w:p>
      <w:pPr>
        <w:ind w:firstLine="560" w:firstLineChars="200"/>
        <w:rPr>
          <w:rFonts w:ascii="仿宋" w:eastAsia="仿宋" w:hAnsi="仿宋" w:cs="仿宋" w:hint="eastAsia"/>
          <w:sz w:val="28"/>
        </w:rPr>
      </w:pPr>
      <w:r>
        <w:rPr>
          <w:rFonts w:ascii="仿宋" w:eastAsia="仿宋" w:hAnsi="仿宋" w:cs="仿宋" w:hint="eastAsia"/>
          <w:sz w:val="28"/>
          <w:lang w:eastAsia="zh-CN"/>
        </w:rPr>
        <w:t>PPE项目对社区发展的贡献还体现在其对公共服务的改善上，例如，通过提供税收收入给当地政府，有助于提高教育和医疗等公共服务的质量。同时，项目可能还会直接投资于当地的社区项目，如教育、卫生或文化活动，从而提高当地居民的生活质量和福祉。</w:t>
      </w:r>
    </w:p>
    <w:p>
      <w:pPr>
        <w:ind w:firstLine="560" w:firstLineChars="200"/>
        <w:rPr>
          <w:rFonts w:ascii="仿宋" w:eastAsia="仿宋" w:hAnsi="仿宋" w:cs="仿宋" w:hint="eastAsia"/>
          <w:sz w:val="28"/>
        </w:rPr>
      </w:pPr>
      <w:r>
        <w:rPr>
          <w:rFonts w:ascii="仿宋" w:eastAsia="仿宋" w:hAnsi="仿宋" w:cs="仿宋" w:hint="eastAsia"/>
          <w:sz w:val="28"/>
          <w:lang w:eastAsia="zh-CN"/>
        </w:rPr>
        <w:t>PPE项目对于所在区域的经济发展、就业机会的创造、当地企业的成长以及社区福祉的提升都有着积极而深远的影响。通过这些多方面的经济活动，项目有望成为推动区域经济增长和社会进步的重要力量。</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https://d.book118.com/978057075112006042</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PPE项目建设方案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PPE项目建设方案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PPE项目建设方案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PPE项目建设方案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PPE项目建设方案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PPE项目建设方案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PPE项目建设方案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PPE项目建设方案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PPE项目建设方案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PPE项目建设方案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PPE项目建设方案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PPE项目建设方案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B6813D5"/>
    <w:rsid w:val="6B6813D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978057075112006042"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17</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2024-02-21T22:30:00Z</dcterms:created>
  <dcterms:modified xsi:type="dcterms:W3CDTF">2024-02-21T22:30:50Z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39913F8A74474E64B902309C8113A9CC_11</vt:lpwstr>
  </property>
  <property fmtid="{D5CDD505-2E9C-101B-9397-08002B2CF9AE}" pid="3" name="KSOProductBuildVer">
    <vt:lpwstr>2052-12.1.0.16250</vt:lpwstr>
  </property>
</Properties>
</file>