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PCB精密加工检测设备项目建设方案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4" w:history="1">
        <w:r>
          <w:rPr>
            <w:rFonts w:ascii="仿宋" w:eastAsia="仿宋" w:hAnsi="仿宋" w:cs="仿宋" w:hint="eastAsia"/>
            <w:lang w:eastAsia="zh-CN"/>
          </w:rPr>
          <w:t>概论</w:t>
        </w:r>
        <w:r>
          <w:tab/>
        </w:r>
        <w:r>
          <w:fldChar w:fldCharType="begin"/>
        </w:r>
        <w:r>
          <w:instrText xml:space="preserve"> PAGEREF _Toc3694 \h </w:instrText>
        </w:r>
        <w:r>
          <w:fldChar w:fldCharType="separate"/>
        </w:r>
        <w:r>
          <w:t>3</w:t>
        </w:r>
        <w:r>
          <w:fldChar w:fldCharType="end"/>
        </w:r>
      </w:hyperlink>
    </w:p>
    <w:p>
      <w:pPr>
        <w:pStyle w:val="TOC1"/>
        <w:tabs>
          <w:tab w:val="right" w:leader="dot" w:pos="8306"/>
        </w:tabs>
      </w:pPr>
      <w:hyperlink w:anchor="_Toc15809" w:history="1">
        <w:r>
          <w:rPr>
            <w:rFonts w:ascii="仿宋" w:eastAsia="仿宋" w:hAnsi="仿宋" w:cs="仿宋" w:hint="eastAsia"/>
            <w:lang w:eastAsia="zh-CN"/>
          </w:rPr>
          <w:t>一、背景、必要性分析</w:t>
        </w:r>
        <w:r>
          <w:tab/>
        </w:r>
        <w:r>
          <w:fldChar w:fldCharType="begin"/>
        </w:r>
        <w:r>
          <w:instrText xml:space="preserve"> PAGEREF _Toc15809 \h </w:instrText>
        </w:r>
        <w:r>
          <w:fldChar w:fldCharType="separate"/>
        </w:r>
        <w:r>
          <w:t>3</w:t>
        </w:r>
        <w:r>
          <w:fldChar w:fldCharType="end"/>
        </w:r>
      </w:hyperlink>
    </w:p>
    <w:p>
      <w:pPr>
        <w:pStyle w:val="TOC2"/>
        <w:tabs>
          <w:tab w:val="right" w:leader="dot" w:pos="8306"/>
        </w:tabs>
      </w:pPr>
      <w:hyperlink w:anchor="_Toc29751" w:history="1">
        <w:r>
          <w:rPr>
            <w:rFonts w:ascii="仿宋" w:eastAsia="仿宋" w:hAnsi="仿宋" w:cs="仿宋" w:hint="eastAsia"/>
            <w:lang w:eastAsia="zh-CN"/>
          </w:rPr>
          <w:t>(一)、项目建设背景</w:t>
        </w:r>
        <w:r>
          <w:tab/>
        </w:r>
        <w:r>
          <w:fldChar w:fldCharType="begin"/>
        </w:r>
        <w:r>
          <w:instrText xml:space="preserve"> PAGEREF _Toc29751 \h </w:instrText>
        </w:r>
        <w:r>
          <w:fldChar w:fldCharType="separate"/>
        </w:r>
        <w:r>
          <w:t>3</w:t>
        </w:r>
        <w:r>
          <w:fldChar w:fldCharType="end"/>
        </w:r>
      </w:hyperlink>
    </w:p>
    <w:p>
      <w:pPr>
        <w:pStyle w:val="TOC2"/>
        <w:tabs>
          <w:tab w:val="right" w:leader="dot" w:pos="8306"/>
        </w:tabs>
      </w:pPr>
      <w:hyperlink w:anchor="_Toc1909" w:history="1">
        <w:r>
          <w:rPr>
            <w:rFonts w:ascii="仿宋" w:eastAsia="仿宋" w:hAnsi="仿宋" w:cs="仿宋" w:hint="eastAsia"/>
            <w:lang w:eastAsia="zh-CN"/>
          </w:rPr>
          <w:t>(二)、必要性分析</w:t>
        </w:r>
        <w:r>
          <w:tab/>
        </w:r>
        <w:r>
          <w:fldChar w:fldCharType="begin"/>
        </w:r>
        <w:r>
          <w:instrText xml:space="preserve"> PAGEREF _Toc1909 \h </w:instrText>
        </w:r>
        <w:r>
          <w:fldChar w:fldCharType="separate"/>
        </w:r>
        <w:r>
          <w:t>4</w:t>
        </w:r>
        <w:r>
          <w:fldChar w:fldCharType="end"/>
        </w:r>
      </w:hyperlink>
    </w:p>
    <w:p>
      <w:pPr>
        <w:pStyle w:val="TOC2"/>
        <w:tabs>
          <w:tab w:val="right" w:leader="dot" w:pos="8306"/>
        </w:tabs>
      </w:pPr>
      <w:hyperlink w:anchor="_Toc24076" w:history="1">
        <w:r>
          <w:rPr>
            <w:rFonts w:ascii="仿宋" w:eastAsia="仿宋" w:hAnsi="仿宋" w:cs="仿宋" w:hint="eastAsia"/>
            <w:lang w:eastAsia="zh-CN"/>
          </w:rPr>
          <w:t>(三)、项目建设有利条件</w:t>
        </w:r>
        <w:r>
          <w:tab/>
        </w:r>
        <w:r>
          <w:fldChar w:fldCharType="begin"/>
        </w:r>
        <w:r>
          <w:instrText xml:space="preserve"> PAGEREF _Toc24076 \h </w:instrText>
        </w:r>
        <w:r>
          <w:fldChar w:fldCharType="separate"/>
        </w:r>
        <w:r>
          <w:t>5</w:t>
        </w:r>
        <w:r>
          <w:fldChar w:fldCharType="end"/>
        </w:r>
      </w:hyperlink>
    </w:p>
    <w:p>
      <w:pPr>
        <w:pStyle w:val="TOC1"/>
        <w:tabs>
          <w:tab w:val="right" w:leader="dot" w:pos="8306"/>
        </w:tabs>
      </w:pPr>
      <w:hyperlink w:anchor="_Toc19649" w:history="1">
        <w:r>
          <w:rPr>
            <w:rFonts w:ascii="仿宋" w:eastAsia="仿宋" w:hAnsi="仿宋" w:cs="仿宋" w:hint="eastAsia"/>
            <w:lang w:eastAsia="zh-CN"/>
          </w:rPr>
          <w:t>二、经济影响分析</w:t>
        </w:r>
        <w:r>
          <w:tab/>
        </w:r>
        <w:r>
          <w:fldChar w:fldCharType="begin"/>
        </w:r>
        <w:r>
          <w:instrText xml:space="preserve"> PAGEREF _Toc19649 \h </w:instrText>
        </w:r>
        <w:r>
          <w:fldChar w:fldCharType="separate"/>
        </w:r>
        <w:r>
          <w:t>7</w:t>
        </w:r>
        <w:r>
          <w:fldChar w:fldCharType="end"/>
        </w:r>
      </w:hyperlink>
    </w:p>
    <w:p>
      <w:pPr>
        <w:pStyle w:val="TOC2"/>
        <w:tabs>
          <w:tab w:val="right" w:leader="dot" w:pos="8306"/>
        </w:tabs>
      </w:pPr>
      <w:hyperlink w:anchor="_Toc32486" w:history="1">
        <w:r>
          <w:rPr>
            <w:rFonts w:ascii="仿宋" w:eastAsia="仿宋" w:hAnsi="仿宋" w:cs="仿宋" w:hint="eastAsia"/>
            <w:lang w:eastAsia="zh-CN"/>
          </w:rPr>
          <w:t>(一)、经济费用效益或费用效果分析</w:t>
        </w:r>
        <w:r>
          <w:tab/>
        </w:r>
        <w:r>
          <w:fldChar w:fldCharType="begin"/>
        </w:r>
        <w:r>
          <w:instrText xml:space="preserve"> PAGEREF _Toc32486 \h </w:instrText>
        </w:r>
        <w:r>
          <w:fldChar w:fldCharType="separate"/>
        </w:r>
        <w:r>
          <w:t>7</w:t>
        </w:r>
        <w:r>
          <w:fldChar w:fldCharType="end"/>
        </w:r>
      </w:hyperlink>
    </w:p>
    <w:p>
      <w:pPr>
        <w:pStyle w:val="TOC2"/>
        <w:tabs>
          <w:tab w:val="right" w:leader="dot" w:pos="8306"/>
        </w:tabs>
      </w:pPr>
      <w:hyperlink w:anchor="_Toc11420" w:history="1">
        <w:r>
          <w:rPr>
            <w:rFonts w:ascii="仿宋" w:eastAsia="仿宋" w:hAnsi="仿宋" w:cs="仿宋" w:hint="eastAsia"/>
            <w:lang w:eastAsia="zh-CN"/>
          </w:rPr>
          <w:t>(二)、行业影响分析</w:t>
        </w:r>
        <w:r>
          <w:tab/>
        </w:r>
        <w:r>
          <w:fldChar w:fldCharType="begin"/>
        </w:r>
        <w:r>
          <w:instrText xml:space="preserve"> PAGEREF _Toc11420 \h </w:instrText>
        </w:r>
        <w:r>
          <w:fldChar w:fldCharType="separate"/>
        </w:r>
        <w:r>
          <w:t>9</w:t>
        </w:r>
        <w:r>
          <w:fldChar w:fldCharType="end"/>
        </w:r>
      </w:hyperlink>
    </w:p>
    <w:p>
      <w:pPr>
        <w:pStyle w:val="TOC2"/>
        <w:tabs>
          <w:tab w:val="right" w:leader="dot" w:pos="8306"/>
        </w:tabs>
      </w:pPr>
      <w:hyperlink w:anchor="_Toc23095" w:history="1">
        <w:r>
          <w:rPr>
            <w:rFonts w:ascii="仿宋" w:eastAsia="仿宋" w:hAnsi="仿宋" w:cs="仿宋" w:hint="eastAsia"/>
            <w:lang w:eastAsia="zh-CN"/>
          </w:rPr>
          <w:t>(三)、区域经济影响分析</w:t>
        </w:r>
        <w:r>
          <w:tab/>
        </w:r>
        <w:r>
          <w:fldChar w:fldCharType="begin"/>
        </w:r>
        <w:r>
          <w:instrText xml:space="preserve"> PAGEREF _Toc23095 \h </w:instrText>
        </w:r>
        <w:r>
          <w:fldChar w:fldCharType="separate"/>
        </w:r>
        <w:r>
          <w:t>11</w:t>
        </w:r>
        <w:r>
          <w:fldChar w:fldCharType="end"/>
        </w:r>
      </w:hyperlink>
    </w:p>
    <w:p>
      <w:pPr>
        <w:pStyle w:val="TOC2"/>
        <w:tabs>
          <w:tab w:val="right" w:leader="dot" w:pos="8306"/>
        </w:tabs>
      </w:pPr>
      <w:hyperlink w:anchor="_Toc25510" w:history="1">
        <w:r>
          <w:rPr>
            <w:rFonts w:ascii="仿宋" w:eastAsia="仿宋" w:hAnsi="仿宋" w:cs="仿宋" w:hint="eastAsia"/>
            <w:lang w:eastAsia="zh-CN"/>
          </w:rPr>
          <w:t>(四)、宏观经济影响分析</w:t>
        </w:r>
        <w:r>
          <w:tab/>
        </w:r>
        <w:r>
          <w:fldChar w:fldCharType="begin"/>
        </w:r>
        <w:r>
          <w:instrText xml:space="preserve"> PAGEREF _Toc25510 \h </w:instrText>
        </w:r>
        <w:r>
          <w:fldChar w:fldCharType="separate"/>
        </w:r>
        <w:r>
          <w:t>12</w:t>
        </w:r>
        <w:r>
          <w:fldChar w:fldCharType="end"/>
        </w:r>
      </w:hyperlink>
    </w:p>
    <w:p>
      <w:pPr>
        <w:pStyle w:val="TOC1"/>
        <w:tabs>
          <w:tab w:val="right" w:leader="dot" w:pos="8306"/>
        </w:tabs>
      </w:pPr>
      <w:hyperlink w:anchor="_Toc11594" w:history="1">
        <w:r>
          <w:rPr>
            <w:rFonts w:ascii="仿宋" w:eastAsia="仿宋" w:hAnsi="仿宋" w:cs="仿宋" w:hint="eastAsia"/>
            <w:lang w:eastAsia="zh-CN"/>
          </w:rPr>
          <w:t>三、发展规划、产业政策和行业准入分析</w:t>
        </w:r>
        <w:r>
          <w:tab/>
        </w:r>
        <w:r>
          <w:fldChar w:fldCharType="begin"/>
        </w:r>
        <w:r>
          <w:instrText xml:space="preserve"> PAGEREF _Toc11594 \h </w:instrText>
        </w:r>
        <w:r>
          <w:fldChar w:fldCharType="separate"/>
        </w:r>
        <w:r>
          <w:t>14</w:t>
        </w:r>
        <w:r>
          <w:fldChar w:fldCharType="end"/>
        </w:r>
      </w:hyperlink>
    </w:p>
    <w:p>
      <w:pPr>
        <w:pStyle w:val="TOC2"/>
        <w:tabs>
          <w:tab w:val="right" w:leader="dot" w:pos="8306"/>
        </w:tabs>
      </w:pPr>
      <w:hyperlink w:anchor="_Toc2167" w:history="1">
        <w:r>
          <w:rPr>
            <w:rFonts w:ascii="仿宋" w:eastAsia="仿宋" w:hAnsi="仿宋" w:cs="仿宋" w:hint="eastAsia"/>
            <w:lang w:eastAsia="zh-CN"/>
          </w:rPr>
          <w:t>(一)、发展规划分析</w:t>
        </w:r>
        <w:r>
          <w:tab/>
        </w:r>
        <w:r>
          <w:fldChar w:fldCharType="begin"/>
        </w:r>
        <w:r>
          <w:instrText xml:space="preserve"> PAGEREF _Toc2167 \h </w:instrText>
        </w:r>
        <w:r>
          <w:fldChar w:fldCharType="separate"/>
        </w:r>
        <w:r>
          <w:t>14</w:t>
        </w:r>
        <w:r>
          <w:fldChar w:fldCharType="end"/>
        </w:r>
      </w:hyperlink>
    </w:p>
    <w:p>
      <w:pPr>
        <w:pStyle w:val="TOC2"/>
        <w:tabs>
          <w:tab w:val="right" w:leader="dot" w:pos="8306"/>
        </w:tabs>
      </w:pPr>
      <w:hyperlink w:anchor="_Toc20689" w:history="1">
        <w:r>
          <w:rPr>
            <w:rFonts w:ascii="仿宋" w:eastAsia="仿宋" w:hAnsi="仿宋" w:cs="仿宋" w:hint="eastAsia"/>
            <w:lang w:eastAsia="zh-CN"/>
          </w:rPr>
          <w:t>(二)、产业政策分析</w:t>
        </w:r>
        <w:r>
          <w:tab/>
        </w:r>
        <w:r>
          <w:fldChar w:fldCharType="begin"/>
        </w:r>
        <w:r>
          <w:instrText xml:space="preserve"> PAGEREF _Toc20689 \h </w:instrText>
        </w:r>
        <w:r>
          <w:fldChar w:fldCharType="separate"/>
        </w:r>
        <w:r>
          <w:t>15</w:t>
        </w:r>
        <w:r>
          <w:fldChar w:fldCharType="end"/>
        </w:r>
      </w:hyperlink>
    </w:p>
    <w:p>
      <w:pPr>
        <w:pStyle w:val="TOC2"/>
        <w:tabs>
          <w:tab w:val="right" w:leader="dot" w:pos="8306"/>
        </w:tabs>
      </w:pPr>
      <w:hyperlink w:anchor="_Toc9107" w:history="1">
        <w:r>
          <w:rPr>
            <w:rFonts w:ascii="仿宋" w:eastAsia="仿宋" w:hAnsi="仿宋" w:cs="仿宋" w:hint="eastAsia"/>
            <w:lang w:eastAsia="zh-CN"/>
          </w:rPr>
          <w:t>(三)、行业准入分析</w:t>
        </w:r>
        <w:r>
          <w:tab/>
        </w:r>
        <w:r>
          <w:fldChar w:fldCharType="begin"/>
        </w:r>
        <w:r>
          <w:instrText xml:space="preserve"> PAGEREF _Toc9107 \h </w:instrText>
        </w:r>
        <w:r>
          <w:fldChar w:fldCharType="separate"/>
        </w:r>
        <w:r>
          <w:t>17</w:t>
        </w:r>
        <w:r>
          <w:fldChar w:fldCharType="end"/>
        </w:r>
      </w:hyperlink>
    </w:p>
    <w:p>
      <w:pPr>
        <w:pStyle w:val="TOC1"/>
        <w:tabs>
          <w:tab w:val="right" w:leader="dot" w:pos="8306"/>
        </w:tabs>
      </w:pPr>
      <w:hyperlink w:anchor="_Toc15243" w:history="1">
        <w:r>
          <w:rPr>
            <w:rFonts w:ascii="仿宋" w:eastAsia="仿宋" w:hAnsi="仿宋" w:cs="仿宋" w:hint="eastAsia"/>
            <w:lang w:eastAsia="zh-CN"/>
          </w:rPr>
          <w:t>四、社会影响分析</w:t>
        </w:r>
        <w:r>
          <w:tab/>
        </w:r>
        <w:r>
          <w:fldChar w:fldCharType="begin"/>
        </w:r>
        <w:r>
          <w:instrText xml:space="preserve"> PAGEREF _Toc15243 \h </w:instrText>
        </w:r>
        <w:r>
          <w:fldChar w:fldCharType="separate"/>
        </w:r>
        <w:r>
          <w:t>18</w:t>
        </w:r>
        <w:r>
          <w:fldChar w:fldCharType="end"/>
        </w:r>
      </w:hyperlink>
    </w:p>
    <w:p>
      <w:pPr>
        <w:pStyle w:val="TOC2"/>
        <w:tabs>
          <w:tab w:val="right" w:leader="dot" w:pos="8306"/>
        </w:tabs>
      </w:pPr>
      <w:hyperlink w:anchor="_Toc18398" w:history="1">
        <w:r>
          <w:rPr>
            <w:rFonts w:ascii="仿宋" w:eastAsia="仿宋" w:hAnsi="仿宋" w:cs="仿宋" w:hint="eastAsia"/>
            <w:lang w:eastAsia="zh-CN"/>
          </w:rPr>
          <w:t>(一)、社会影响效果分析</w:t>
        </w:r>
        <w:r>
          <w:tab/>
        </w:r>
        <w:r>
          <w:fldChar w:fldCharType="begin"/>
        </w:r>
        <w:r>
          <w:instrText xml:space="preserve"> PAGEREF _Toc18398 \h </w:instrText>
        </w:r>
        <w:r>
          <w:fldChar w:fldCharType="separate"/>
        </w:r>
        <w:r>
          <w:t>18</w:t>
        </w:r>
        <w:r>
          <w:fldChar w:fldCharType="end"/>
        </w:r>
      </w:hyperlink>
    </w:p>
    <w:p>
      <w:pPr>
        <w:pStyle w:val="TOC2"/>
        <w:tabs>
          <w:tab w:val="right" w:leader="dot" w:pos="8306"/>
        </w:tabs>
      </w:pPr>
      <w:hyperlink w:anchor="_Toc22373" w:history="1">
        <w:r>
          <w:rPr>
            <w:rFonts w:ascii="仿宋" w:eastAsia="仿宋" w:hAnsi="仿宋" w:cs="仿宋" w:hint="eastAsia"/>
            <w:lang w:eastAsia="zh-CN"/>
          </w:rPr>
          <w:t>(二)、社会适应性分析</w:t>
        </w:r>
        <w:r>
          <w:tab/>
        </w:r>
        <w:r>
          <w:fldChar w:fldCharType="begin"/>
        </w:r>
        <w:r>
          <w:instrText xml:space="preserve"> PAGEREF _Toc22373 \h </w:instrText>
        </w:r>
        <w:r>
          <w:fldChar w:fldCharType="separate"/>
        </w:r>
        <w:r>
          <w:t>21</w:t>
        </w:r>
        <w:r>
          <w:fldChar w:fldCharType="end"/>
        </w:r>
      </w:hyperlink>
    </w:p>
    <w:p>
      <w:pPr>
        <w:pStyle w:val="TOC2"/>
        <w:tabs>
          <w:tab w:val="right" w:leader="dot" w:pos="8306"/>
        </w:tabs>
      </w:pPr>
      <w:hyperlink w:anchor="_Toc14270" w:history="1">
        <w:r>
          <w:rPr>
            <w:rFonts w:ascii="仿宋" w:eastAsia="仿宋" w:hAnsi="仿宋" w:cs="仿宋" w:hint="eastAsia"/>
            <w:lang w:eastAsia="zh-CN"/>
          </w:rPr>
          <w:t>(三)、社会风险及对策分析</w:t>
        </w:r>
        <w:r>
          <w:tab/>
        </w:r>
        <w:r>
          <w:fldChar w:fldCharType="begin"/>
        </w:r>
        <w:r>
          <w:instrText xml:space="preserve"> PAGEREF _Toc14270 \h </w:instrText>
        </w:r>
        <w:r>
          <w:fldChar w:fldCharType="separate"/>
        </w:r>
        <w:r>
          <w:t>22</w:t>
        </w:r>
        <w:r>
          <w:fldChar w:fldCharType="end"/>
        </w:r>
      </w:hyperlink>
    </w:p>
    <w:p>
      <w:pPr>
        <w:pStyle w:val="TOC1"/>
        <w:tabs>
          <w:tab w:val="right" w:leader="dot" w:pos="8306"/>
        </w:tabs>
      </w:pPr>
      <w:hyperlink w:anchor="_Toc9366" w:history="1">
        <w:r>
          <w:rPr>
            <w:rFonts w:ascii="仿宋" w:eastAsia="仿宋" w:hAnsi="仿宋" w:cs="仿宋" w:hint="eastAsia"/>
            <w:lang w:eastAsia="zh-CN"/>
          </w:rPr>
          <w:t>五、PCB精密加工检测设备项目概论</w:t>
        </w:r>
        <w:r>
          <w:tab/>
        </w:r>
        <w:r>
          <w:fldChar w:fldCharType="begin"/>
        </w:r>
        <w:r>
          <w:instrText xml:space="preserve"> PAGEREF _Toc9366 \h </w:instrText>
        </w:r>
        <w:r>
          <w:fldChar w:fldCharType="separate"/>
        </w:r>
        <w:r>
          <w:t>26</w:t>
        </w:r>
        <w:r>
          <w:fldChar w:fldCharType="end"/>
        </w:r>
      </w:hyperlink>
    </w:p>
    <w:p>
      <w:pPr>
        <w:pStyle w:val="TOC2"/>
        <w:tabs>
          <w:tab w:val="right" w:leader="dot" w:pos="8306"/>
        </w:tabs>
      </w:pPr>
      <w:hyperlink w:anchor="_Toc17494" w:history="1">
        <w:r>
          <w:rPr>
            <w:rFonts w:ascii="仿宋" w:eastAsia="仿宋" w:hAnsi="仿宋" w:cs="仿宋" w:hint="eastAsia"/>
            <w:lang w:eastAsia="zh-CN"/>
          </w:rPr>
          <w:t>(一)、项目申报单位概况</w:t>
        </w:r>
        <w:r>
          <w:tab/>
        </w:r>
        <w:r>
          <w:fldChar w:fldCharType="begin"/>
        </w:r>
        <w:r>
          <w:instrText xml:space="preserve"> PAGEREF _Toc17494 \h </w:instrText>
        </w:r>
        <w:r>
          <w:fldChar w:fldCharType="separate"/>
        </w:r>
        <w:r>
          <w:t>26</w:t>
        </w:r>
        <w:r>
          <w:fldChar w:fldCharType="end"/>
        </w:r>
      </w:hyperlink>
    </w:p>
    <w:p>
      <w:pPr>
        <w:pStyle w:val="TOC2"/>
        <w:tabs>
          <w:tab w:val="right" w:leader="dot" w:pos="8306"/>
        </w:tabs>
      </w:pPr>
      <w:hyperlink w:anchor="_Toc17010" w:history="1">
        <w:r>
          <w:rPr>
            <w:rFonts w:ascii="仿宋" w:eastAsia="仿宋" w:hAnsi="仿宋" w:cs="仿宋" w:hint="eastAsia"/>
            <w:lang w:eastAsia="zh-CN"/>
          </w:rPr>
          <w:t>(二)、项目概况</w:t>
        </w:r>
        <w:r>
          <w:tab/>
        </w:r>
        <w:r>
          <w:fldChar w:fldCharType="begin"/>
        </w:r>
        <w:r>
          <w:instrText xml:space="preserve"> PAGEREF _Toc17010 \h </w:instrText>
        </w:r>
        <w:r>
          <w:fldChar w:fldCharType="separate"/>
        </w:r>
        <w:r>
          <w:t>27</w:t>
        </w:r>
        <w:r>
          <w:fldChar w:fldCharType="end"/>
        </w:r>
      </w:hyperlink>
    </w:p>
    <w:p>
      <w:pPr>
        <w:pStyle w:val="TOC1"/>
        <w:tabs>
          <w:tab w:val="right" w:leader="dot" w:pos="8306"/>
        </w:tabs>
      </w:pPr>
      <w:hyperlink w:anchor="_Toc16245" w:history="1">
        <w:r>
          <w:rPr>
            <w:rFonts w:ascii="仿宋" w:eastAsia="仿宋" w:hAnsi="仿宋" w:cs="仿宋" w:hint="eastAsia"/>
            <w:lang w:eastAsia="zh-CN"/>
          </w:rPr>
          <w:t>六、建设风险评估分析</w:t>
        </w:r>
        <w:r>
          <w:tab/>
        </w:r>
        <w:r>
          <w:fldChar w:fldCharType="begin"/>
        </w:r>
        <w:r>
          <w:instrText xml:space="preserve"> PAGEREF _Toc16245 \h </w:instrText>
        </w:r>
        <w:r>
          <w:fldChar w:fldCharType="separate"/>
        </w:r>
        <w:r>
          <w:t>30</w:t>
        </w:r>
        <w:r>
          <w:fldChar w:fldCharType="end"/>
        </w:r>
      </w:hyperlink>
    </w:p>
    <w:p>
      <w:pPr>
        <w:pStyle w:val="TOC2"/>
        <w:tabs>
          <w:tab w:val="right" w:leader="dot" w:pos="8306"/>
        </w:tabs>
      </w:pPr>
      <w:hyperlink w:anchor="_Toc29716" w:history="1">
        <w:r>
          <w:rPr>
            <w:rFonts w:ascii="仿宋" w:eastAsia="仿宋" w:hAnsi="仿宋" w:cs="仿宋" w:hint="eastAsia"/>
            <w:lang w:eastAsia="zh-CN"/>
          </w:rPr>
          <w:t>(一)、政策风险分析</w:t>
        </w:r>
        <w:r>
          <w:tab/>
        </w:r>
        <w:r>
          <w:fldChar w:fldCharType="begin"/>
        </w:r>
        <w:r>
          <w:instrText xml:space="preserve"> PAGEREF _Toc29716 \h </w:instrText>
        </w:r>
        <w:r>
          <w:fldChar w:fldCharType="separate"/>
        </w:r>
        <w:r>
          <w:t>30</w:t>
        </w:r>
        <w:r>
          <w:fldChar w:fldCharType="end"/>
        </w:r>
      </w:hyperlink>
    </w:p>
    <w:p>
      <w:pPr>
        <w:pStyle w:val="TOC2"/>
        <w:tabs>
          <w:tab w:val="right" w:leader="dot" w:pos="8306"/>
        </w:tabs>
      </w:pPr>
      <w:hyperlink w:anchor="_Toc24117" w:history="1">
        <w:r>
          <w:rPr>
            <w:rFonts w:ascii="仿宋" w:eastAsia="仿宋" w:hAnsi="仿宋" w:cs="仿宋" w:hint="eastAsia"/>
            <w:lang w:eastAsia="zh-CN"/>
          </w:rPr>
          <w:t>(二)、社会风险分析</w:t>
        </w:r>
        <w:r>
          <w:tab/>
        </w:r>
        <w:r>
          <w:fldChar w:fldCharType="begin"/>
        </w:r>
        <w:r>
          <w:instrText xml:space="preserve"> PAGEREF _Toc24117 \h </w:instrText>
        </w:r>
        <w:r>
          <w:fldChar w:fldCharType="separate"/>
        </w:r>
        <w:r>
          <w:t>31</w:t>
        </w:r>
        <w:r>
          <w:fldChar w:fldCharType="end"/>
        </w:r>
      </w:hyperlink>
    </w:p>
    <w:p>
      <w:pPr>
        <w:pStyle w:val="TOC2"/>
        <w:tabs>
          <w:tab w:val="right" w:leader="dot" w:pos="8306"/>
        </w:tabs>
      </w:pPr>
      <w:hyperlink w:anchor="_Toc9991" w:history="1">
        <w:r>
          <w:rPr>
            <w:rFonts w:ascii="仿宋" w:eastAsia="仿宋" w:hAnsi="仿宋" w:cs="仿宋" w:hint="eastAsia"/>
            <w:lang w:eastAsia="zh-CN"/>
          </w:rPr>
          <w:t>(三)、市场风险分析</w:t>
        </w:r>
        <w:r>
          <w:tab/>
        </w:r>
        <w:r>
          <w:fldChar w:fldCharType="begin"/>
        </w:r>
        <w:r>
          <w:instrText xml:space="preserve"> PAGEREF _Toc9991 \h </w:instrText>
        </w:r>
        <w:r>
          <w:fldChar w:fldCharType="separate"/>
        </w:r>
        <w:r>
          <w:t>33</w:t>
        </w:r>
        <w:r>
          <w:fldChar w:fldCharType="end"/>
        </w:r>
      </w:hyperlink>
    </w:p>
    <w:p>
      <w:pPr>
        <w:pStyle w:val="TOC2"/>
        <w:tabs>
          <w:tab w:val="right" w:leader="dot" w:pos="8306"/>
        </w:tabs>
      </w:pPr>
      <w:hyperlink w:anchor="_Toc6495" w:history="1">
        <w:r>
          <w:rPr>
            <w:rFonts w:ascii="仿宋" w:eastAsia="仿宋" w:hAnsi="仿宋" w:cs="仿宋" w:hint="eastAsia"/>
            <w:lang w:eastAsia="zh-CN"/>
          </w:rPr>
          <w:t>(四)、资金风险分析</w:t>
        </w:r>
        <w:r>
          <w:tab/>
        </w:r>
        <w:r>
          <w:fldChar w:fldCharType="begin"/>
        </w:r>
        <w:r>
          <w:instrText xml:space="preserve"> PAGEREF _Toc6495 \h </w:instrText>
        </w:r>
        <w:r>
          <w:fldChar w:fldCharType="separate"/>
        </w:r>
        <w:r>
          <w:t>33</w:t>
        </w:r>
        <w:r>
          <w:fldChar w:fldCharType="end"/>
        </w:r>
      </w:hyperlink>
    </w:p>
    <w:p>
      <w:pPr>
        <w:pStyle w:val="TOC2"/>
        <w:tabs>
          <w:tab w:val="right" w:leader="dot" w:pos="8306"/>
        </w:tabs>
      </w:pPr>
      <w:hyperlink w:anchor="_Toc29852" w:history="1">
        <w:r>
          <w:rPr>
            <w:rFonts w:ascii="仿宋" w:eastAsia="仿宋" w:hAnsi="仿宋" w:cs="仿宋" w:hint="eastAsia"/>
            <w:lang w:eastAsia="zh-CN"/>
          </w:rPr>
          <w:t>(五)、技术风险分析</w:t>
        </w:r>
        <w:r>
          <w:tab/>
        </w:r>
        <w:r>
          <w:fldChar w:fldCharType="begin"/>
        </w:r>
        <w:r>
          <w:instrText xml:space="preserve"> PAGEREF _Toc29852 \h </w:instrText>
        </w:r>
        <w:r>
          <w:fldChar w:fldCharType="separate"/>
        </w:r>
        <w:r>
          <w:t>35</w:t>
        </w:r>
        <w:r>
          <w:fldChar w:fldCharType="end"/>
        </w:r>
      </w:hyperlink>
    </w:p>
    <w:p>
      <w:pPr>
        <w:pStyle w:val="TOC2"/>
        <w:tabs>
          <w:tab w:val="right" w:leader="dot" w:pos="8306"/>
        </w:tabs>
      </w:pPr>
      <w:hyperlink w:anchor="_Toc16903" w:history="1">
        <w:r>
          <w:rPr>
            <w:rFonts w:ascii="仿宋" w:eastAsia="仿宋" w:hAnsi="仿宋" w:cs="仿宋" w:hint="eastAsia"/>
            <w:lang w:eastAsia="zh-CN"/>
          </w:rPr>
          <w:t>(六)、财务风险分析</w:t>
        </w:r>
        <w:r>
          <w:tab/>
        </w:r>
        <w:r>
          <w:fldChar w:fldCharType="begin"/>
        </w:r>
        <w:r>
          <w:instrText xml:space="preserve"> PAGEREF _Toc16903 \h </w:instrText>
        </w:r>
        <w:r>
          <w:fldChar w:fldCharType="separate"/>
        </w:r>
        <w:r>
          <w:t>36</w:t>
        </w:r>
        <w:r>
          <w:fldChar w:fldCharType="end"/>
        </w:r>
      </w:hyperlink>
    </w:p>
    <w:p>
      <w:pPr>
        <w:pStyle w:val="TOC2"/>
        <w:tabs>
          <w:tab w:val="right" w:leader="dot" w:pos="8306"/>
        </w:tabs>
      </w:pPr>
      <w:hyperlink w:anchor="_Toc6800" w:history="1">
        <w:r>
          <w:rPr>
            <w:rFonts w:ascii="仿宋" w:eastAsia="仿宋" w:hAnsi="仿宋" w:cs="仿宋" w:hint="eastAsia"/>
            <w:lang w:eastAsia="zh-CN"/>
          </w:rPr>
          <w:t>(七)、管理风险分析</w:t>
        </w:r>
        <w:r>
          <w:tab/>
        </w:r>
        <w:r>
          <w:fldChar w:fldCharType="begin"/>
        </w:r>
        <w:r>
          <w:instrText xml:space="preserve"> PAGEREF _Toc6800 \h </w:instrText>
        </w:r>
        <w:r>
          <w:fldChar w:fldCharType="separate"/>
        </w:r>
        <w:r>
          <w:t>38</w:t>
        </w:r>
        <w:r>
          <w:fldChar w:fldCharType="end"/>
        </w:r>
      </w:hyperlink>
    </w:p>
    <w:p>
      <w:pPr>
        <w:pStyle w:val="TOC2"/>
        <w:tabs>
          <w:tab w:val="right" w:leader="dot" w:pos="8306"/>
        </w:tabs>
      </w:pPr>
      <w:hyperlink w:anchor="_Toc29701" w:history="1">
        <w:r>
          <w:rPr>
            <w:rFonts w:ascii="仿宋" w:eastAsia="仿宋" w:hAnsi="仿宋" w:cs="仿宋" w:hint="eastAsia"/>
            <w:lang w:eastAsia="zh-CN"/>
          </w:rPr>
          <w:t>(八)、其它风险分析</w:t>
        </w:r>
        <w:r>
          <w:tab/>
        </w:r>
        <w:r>
          <w:fldChar w:fldCharType="begin"/>
        </w:r>
        <w:r>
          <w:instrText xml:space="preserve"> PAGEREF _Toc29701 \h </w:instrText>
        </w:r>
        <w:r>
          <w:fldChar w:fldCharType="separate"/>
        </w:r>
        <w:r>
          <w:t>39</w:t>
        </w:r>
        <w:r>
          <w:fldChar w:fldCharType="end"/>
        </w:r>
      </w:hyperlink>
    </w:p>
    <w:p>
      <w:pPr>
        <w:pStyle w:val="TOC2"/>
        <w:tabs>
          <w:tab w:val="right" w:leader="dot" w:pos="8306"/>
        </w:tabs>
      </w:pPr>
      <w:hyperlink w:anchor="_Toc3623" w:history="1">
        <w:r>
          <w:rPr>
            <w:rFonts w:ascii="仿宋" w:eastAsia="仿宋" w:hAnsi="仿宋" w:cs="仿宋" w:hint="eastAsia"/>
            <w:lang w:eastAsia="zh-CN"/>
          </w:rPr>
          <w:t>(九)、社会影响评估</w:t>
        </w:r>
        <w:r>
          <w:tab/>
        </w:r>
        <w:r>
          <w:fldChar w:fldCharType="begin"/>
        </w:r>
        <w:r>
          <w:instrText xml:space="preserve"> PAGEREF _Toc3623 \h </w:instrText>
        </w:r>
        <w:r>
          <w:fldChar w:fldCharType="separate"/>
        </w:r>
        <w:r>
          <w:t>40</w:t>
        </w:r>
        <w:r>
          <w:fldChar w:fldCharType="end"/>
        </w:r>
      </w:hyperlink>
    </w:p>
    <w:p>
      <w:pPr>
        <w:pStyle w:val="TOC1"/>
        <w:tabs>
          <w:tab w:val="right" w:leader="dot" w:pos="8306"/>
        </w:tabs>
      </w:pPr>
      <w:hyperlink w:anchor="_Toc7473" w:history="1">
        <w:r>
          <w:rPr>
            <w:rFonts w:ascii="仿宋" w:eastAsia="仿宋" w:hAnsi="仿宋" w:cs="仿宋" w:hint="eastAsia"/>
            <w:lang w:eastAsia="zh-CN"/>
          </w:rPr>
          <w:t>七、资金管理与财务规划</w:t>
        </w:r>
        <w:r>
          <w:tab/>
        </w:r>
        <w:r>
          <w:fldChar w:fldCharType="begin"/>
        </w:r>
        <w:r>
          <w:instrText xml:space="preserve"> PAGEREF _Toc7473 \h </w:instrText>
        </w:r>
        <w:r>
          <w:fldChar w:fldCharType="separate"/>
        </w:r>
        <w:r>
          <w:t>42</w:t>
        </w:r>
        <w:r>
          <w:fldChar w:fldCharType="end"/>
        </w:r>
      </w:hyperlink>
    </w:p>
    <w:p>
      <w:pPr>
        <w:pStyle w:val="TOC2"/>
        <w:tabs>
          <w:tab w:val="right" w:leader="dot" w:pos="8306"/>
        </w:tabs>
      </w:pPr>
      <w:hyperlink w:anchor="_Toc9456" w:history="1">
        <w:r>
          <w:rPr>
            <w:rFonts w:ascii="仿宋" w:eastAsia="仿宋" w:hAnsi="仿宋" w:cs="仿宋" w:hint="eastAsia"/>
            <w:lang w:eastAsia="zh-CN"/>
          </w:rPr>
          <w:t>(一)、项目资金来源与筹措</w:t>
        </w:r>
        <w:r>
          <w:tab/>
        </w:r>
        <w:r>
          <w:fldChar w:fldCharType="begin"/>
        </w:r>
        <w:r>
          <w:instrText xml:space="preserve"> PAGEREF _Toc9456 \h </w:instrText>
        </w:r>
        <w:r>
          <w:fldChar w:fldCharType="separate"/>
        </w:r>
        <w:r>
          <w:t>42</w:t>
        </w:r>
        <w:r>
          <w:fldChar w:fldCharType="end"/>
        </w:r>
      </w:hyperlink>
    </w:p>
    <w:p>
      <w:pPr>
        <w:pStyle w:val="TOC2"/>
        <w:tabs>
          <w:tab w:val="right" w:leader="dot" w:pos="8306"/>
        </w:tabs>
      </w:pPr>
      <w:hyperlink w:anchor="_Toc18320" w:history="1">
        <w:r>
          <w:rPr>
            <w:rFonts w:ascii="仿宋" w:eastAsia="仿宋" w:hAnsi="仿宋" w:cs="仿宋" w:hint="eastAsia"/>
            <w:lang w:eastAsia="zh-CN"/>
          </w:rPr>
          <w:t>(二)、资金使用与监管</w:t>
        </w:r>
        <w:r>
          <w:tab/>
        </w:r>
        <w:r>
          <w:fldChar w:fldCharType="begin"/>
        </w:r>
        <w:r>
          <w:instrText xml:space="preserve"> PAGEREF _Toc18320 \h </w:instrText>
        </w:r>
        <w:r>
          <w:fldChar w:fldCharType="separate"/>
        </w:r>
        <w:r>
          <w:t>44</w:t>
        </w:r>
        <w:r>
          <w:fldChar w:fldCharType="end"/>
        </w:r>
      </w:hyperlink>
    </w:p>
    <w:p>
      <w:pPr>
        <w:pStyle w:val="TOC2"/>
        <w:tabs>
          <w:tab w:val="right" w:leader="dot" w:pos="8306"/>
        </w:tabs>
      </w:pPr>
      <w:hyperlink w:anchor="_Toc26821" w:history="1">
        <w:r>
          <w:rPr>
            <w:rFonts w:ascii="仿宋" w:eastAsia="仿宋" w:hAnsi="仿宋" w:cs="仿宋" w:hint="eastAsia"/>
            <w:lang w:eastAsia="zh-CN"/>
          </w:rPr>
          <w:t>(三)、财务规划与预测</w:t>
        </w:r>
        <w:r>
          <w:tab/>
        </w:r>
        <w:r>
          <w:fldChar w:fldCharType="begin"/>
        </w:r>
        <w:r>
          <w:instrText xml:space="preserve"> PAGEREF _Toc26821 \h </w:instrText>
        </w:r>
        <w:r>
          <w:fldChar w:fldCharType="separate"/>
        </w:r>
        <w:r>
          <w:t>45</w:t>
        </w:r>
        <w:r>
          <w:fldChar w:fldCharType="end"/>
        </w:r>
      </w:hyperlink>
    </w:p>
    <w:p>
      <w:pPr>
        <w:pStyle w:val="TOC1"/>
        <w:tabs>
          <w:tab w:val="right" w:leader="dot" w:pos="8306"/>
        </w:tabs>
      </w:pPr>
      <w:hyperlink w:anchor="_Toc1492" w:history="1">
        <w:r>
          <w:rPr>
            <w:rFonts w:ascii="仿宋" w:eastAsia="仿宋" w:hAnsi="仿宋" w:cs="仿宋" w:hint="eastAsia"/>
            <w:lang w:eastAsia="zh-CN"/>
          </w:rPr>
          <w:t>八、项目实施与管理方案</w:t>
        </w:r>
        <w:r>
          <w:tab/>
        </w:r>
        <w:r>
          <w:fldChar w:fldCharType="begin"/>
        </w:r>
        <w:r>
          <w:instrText xml:space="preserve"> PAGEREF _Toc1492 \h </w:instrText>
        </w:r>
        <w:r>
          <w:fldChar w:fldCharType="separate"/>
        </w:r>
        <w:r>
          <w:t>46</w:t>
        </w:r>
        <w:r>
          <w:fldChar w:fldCharType="end"/>
        </w:r>
      </w:hyperlink>
    </w:p>
    <w:p>
      <w:pPr>
        <w:pStyle w:val="TOC2"/>
        <w:tabs>
          <w:tab w:val="right" w:leader="dot" w:pos="8306"/>
        </w:tabs>
      </w:pPr>
      <w:hyperlink w:anchor="_Toc6352" w:history="1">
        <w:r>
          <w:rPr>
            <w:rFonts w:ascii="仿宋" w:eastAsia="仿宋" w:hAnsi="仿宋" w:cs="仿宋" w:hint="eastAsia"/>
            <w:lang w:eastAsia="zh-CN"/>
          </w:rPr>
          <w:t>(一)、项目实施计划</w:t>
        </w:r>
        <w:r>
          <w:tab/>
        </w:r>
        <w:r>
          <w:fldChar w:fldCharType="begin"/>
        </w:r>
        <w:r>
          <w:instrText xml:space="preserve"> PAGEREF _Toc6352 \h </w:instrText>
        </w:r>
        <w:r>
          <w:fldChar w:fldCharType="separate"/>
        </w:r>
        <w:r>
          <w:t>46</w:t>
        </w:r>
        <w:r>
          <w:fldChar w:fldCharType="end"/>
        </w:r>
      </w:hyperlink>
    </w:p>
    <w:p>
      <w:pPr>
        <w:pStyle w:val="TOC2"/>
        <w:tabs>
          <w:tab w:val="right" w:leader="dot" w:pos="8306"/>
        </w:tabs>
      </w:pPr>
      <w:hyperlink w:anchor="_Toc7380" w:history="1">
        <w:r>
          <w:rPr>
            <w:rFonts w:ascii="仿宋" w:eastAsia="仿宋" w:hAnsi="仿宋" w:cs="仿宋" w:hint="eastAsia"/>
            <w:lang w:eastAsia="zh-CN"/>
          </w:rPr>
          <w:t>(二)、项目组织机构与职责</w:t>
        </w:r>
        <w:r>
          <w:tab/>
        </w:r>
        <w:r>
          <w:fldChar w:fldCharType="begin"/>
        </w:r>
        <w:r>
          <w:instrText xml:space="preserve"> PAGEREF _Toc7380 \h </w:instrText>
        </w:r>
        <w:r>
          <w:fldChar w:fldCharType="separate"/>
        </w:r>
        <w:r>
          <w:t>47</w:t>
        </w:r>
        <w:r>
          <w:fldChar w:fldCharType="end"/>
        </w:r>
      </w:hyperlink>
    </w:p>
    <w:p>
      <w:pPr>
        <w:pStyle w:val="TOC2"/>
        <w:tabs>
          <w:tab w:val="right" w:leader="dot" w:pos="8306"/>
        </w:tabs>
      </w:pPr>
      <w:hyperlink w:anchor="_Toc10127" w:history="1">
        <w:r>
          <w:rPr>
            <w:rFonts w:ascii="仿宋" w:eastAsia="仿宋" w:hAnsi="仿宋" w:cs="仿宋" w:hint="eastAsia"/>
            <w:lang w:eastAsia="zh-CN"/>
          </w:rPr>
          <w:t>(三)、项目管理与监控体系</w:t>
        </w:r>
        <w:r>
          <w:tab/>
        </w:r>
        <w:r>
          <w:fldChar w:fldCharType="begin"/>
        </w:r>
        <w:r>
          <w:instrText xml:space="preserve"> PAGEREF _Toc10127 \h </w:instrText>
        </w:r>
        <w:r>
          <w:fldChar w:fldCharType="separate"/>
        </w:r>
        <w:r>
          <w:t>50</w:t>
        </w:r>
        <w:r>
          <w:fldChar w:fldCharType="end"/>
        </w:r>
      </w:hyperlink>
    </w:p>
    <w:p>
      <w:pPr>
        <w:pStyle w:val="TOC1"/>
        <w:tabs>
          <w:tab w:val="right" w:leader="dot" w:pos="8306"/>
        </w:tabs>
      </w:pPr>
      <w:hyperlink w:anchor="_Toc6644" w:history="1">
        <w:r>
          <w:rPr>
            <w:rFonts w:ascii="仿宋" w:eastAsia="仿宋" w:hAnsi="仿宋" w:cs="仿宋" w:hint="eastAsia"/>
            <w:lang w:eastAsia="zh-CN"/>
          </w:rPr>
          <w:t>九、环境保护与绿色发展</w:t>
        </w:r>
        <w:r>
          <w:tab/>
        </w:r>
        <w:r>
          <w:fldChar w:fldCharType="begin"/>
        </w:r>
        <w:r>
          <w:instrText xml:space="preserve"> PAGEREF _Toc6644 \h </w:instrText>
        </w:r>
        <w:r>
          <w:fldChar w:fldCharType="separate"/>
        </w:r>
        <w:r>
          <w:t>52</w:t>
        </w:r>
        <w:r>
          <w:fldChar w:fldCharType="end"/>
        </w:r>
      </w:hyperlink>
    </w:p>
    <w:p>
      <w:pPr>
        <w:pStyle w:val="TOC2"/>
        <w:tabs>
          <w:tab w:val="right" w:leader="dot" w:pos="8306"/>
        </w:tabs>
      </w:pPr>
      <w:hyperlink w:anchor="_Toc17974" w:history="1">
        <w:r>
          <w:rPr>
            <w:rFonts w:ascii="仿宋" w:eastAsia="仿宋" w:hAnsi="仿宋" w:cs="仿宋" w:hint="eastAsia"/>
            <w:lang w:eastAsia="zh-CN"/>
          </w:rPr>
          <w:t>(一)、环境保护措施</w:t>
        </w:r>
        <w:r>
          <w:tab/>
        </w:r>
        <w:r>
          <w:fldChar w:fldCharType="begin"/>
        </w:r>
        <w:r>
          <w:instrText xml:space="preserve"> PAGEREF _Toc17974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6" w:history="1">
        <w:r>
          <w:rPr>
            <w:rFonts w:ascii="仿宋" w:eastAsia="仿宋" w:hAnsi="仿宋" w:cs="仿宋" w:hint="eastAsia"/>
            <w:lang w:eastAsia="zh-CN"/>
          </w:rPr>
          <w:t>(二)、绿色发展与可持续发展策略</w:t>
        </w:r>
        <w:r>
          <w:tab/>
        </w:r>
        <w:r>
          <w:fldChar w:fldCharType="begin"/>
        </w:r>
        <w:r>
          <w:instrText xml:space="preserve"> PAGEREF _Toc17806 \h </w:instrText>
        </w:r>
        <w:r>
          <w:fldChar w:fldCharType="separate"/>
        </w:r>
        <w:r>
          <w:t>54</w:t>
        </w:r>
        <w:r>
          <w:fldChar w:fldCharType="end"/>
        </w:r>
      </w:hyperlink>
    </w:p>
    <w:p>
      <w:pPr>
        <w:pStyle w:val="TOC1"/>
        <w:tabs>
          <w:tab w:val="right" w:leader="dot" w:pos="8306"/>
        </w:tabs>
      </w:pPr>
      <w:hyperlink w:anchor="_Toc20445" w:history="1">
        <w:r>
          <w:rPr>
            <w:rFonts w:ascii="仿宋" w:eastAsia="仿宋" w:hAnsi="仿宋" w:cs="仿宋" w:hint="eastAsia"/>
            <w:lang w:eastAsia="zh-CN"/>
          </w:rPr>
          <w:t>十、经济效益与社会效益优化</w:t>
        </w:r>
        <w:r>
          <w:tab/>
        </w:r>
        <w:r>
          <w:fldChar w:fldCharType="begin"/>
        </w:r>
        <w:r>
          <w:instrText xml:space="preserve"> PAGEREF _Toc20445 \h </w:instrText>
        </w:r>
        <w:r>
          <w:fldChar w:fldCharType="separate"/>
        </w:r>
        <w:r>
          <w:t>55</w:t>
        </w:r>
        <w:r>
          <w:fldChar w:fldCharType="end"/>
        </w:r>
      </w:hyperlink>
    </w:p>
    <w:p>
      <w:pPr>
        <w:pStyle w:val="TOC2"/>
        <w:tabs>
          <w:tab w:val="right" w:leader="dot" w:pos="8306"/>
        </w:tabs>
      </w:pPr>
      <w:hyperlink w:anchor="_Toc6618" w:history="1">
        <w:r>
          <w:rPr>
            <w:rFonts w:ascii="仿宋" w:eastAsia="仿宋" w:hAnsi="仿宋" w:cs="仿宋" w:hint="eastAsia"/>
            <w:lang w:eastAsia="zh-CN"/>
          </w:rPr>
          <w:t>(一)、经济效益提升策略</w:t>
        </w:r>
        <w:r>
          <w:tab/>
        </w:r>
        <w:r>
          <w:fldChar w:fldCharType="begin"/>
        </w:r>
        <w:r>
          <w:instrText xml:space="preserve"> PAGEREF _Toc6618 \h </w:instrText>
        </w:r>
        <w:r>
          <w:fldChar w:fldCharType="separate"/>
        </w:r>
        <w:r>
          <w:t>55</w:t>
        </w:r>
        <w:r>
          <w:fldChar w:fldCharType="end"/>
        </w:r>
      </w:hyperlink>
    </w:p>
    <w:p>
      <w:pPr>
        <w:pStyle w:val="TOC2"/>
        <w:tabs>
          <w:tab w:val="right" w:leader="dot" w:pos="8306"/>
        </w:tabs>
      </w:pPr>
      <w:hyperlink w:anchor="_Toc15193" w:history="1">
        <w:r>
          <w:rPr>
            <w:rFonts w:ascii="仿宋" w:eastAsia="仿宋" w:hAnsi="仿宋" w:cs="仿宋" w:hint="eastAsia"/>
            <w:lang w:eastAsia="zh-CN"/>
          </w:rPr>
          <w:t>(二)、社会效益增强方案</w:t>
        </w:r>
        <w:r>
          <w:tab/>
        </w:r>
        <w:r>
          <w:fldChar w:fldCharType="begin"/>
        </w:r>
        <w:r>
          <w:instrText xml:space="preserve"> PAGEREF _Toc15193 \h </w:instrText>
        </w:r>
        <w:r>
          <w:fldChar w:fldCharType="separate"/>
        </w:r>
        <w:r>
          <w:t>56</w:t>
        </w:r>
        <w:r>
          <w:fldChar w:fldCharType="end"/>
        </w:r>
      </w:hyperlink>
    </w:p>
    <w:p>
      <w:pPr>
        <w:pStyle w:val="TOC1"/>
        <w:tabs>
          <w:tab w:val="right" w:leader="dot" w:pos="8306"/>
        </w:tabs>
      </w:pPr>
      <w:hyperlink w:anchor="_Toc27114" w:history="1">
        <w:r>
          <w:rPr>
            <w:rFonts w:ascii="仿宋" w:eastAsia="仿宋" w:hAnsi="仿宋" w:cs="仿宋" w:hint="eastAsia"/>
            <w:lang w:eastAsia="zh-CN"/>
          </w:rPr>
          <w:t>十一、安全与应急管理</w:t>
        </w:r>
        <w:r>
          <w:tab/>
        </w:r>
        <w:r>
          <w:fldChar w:fldCharType="begin"/>
        </w:r>
        <w:r>
          <w:instrText xml:space="preserve"> PAGEREF _Toc27114 \h </w:instrText>
        </w:r>
        <w:r>
          <w:fldChar w:fldCharType="separate"/>
        </w:r>
        <w:r>
          <w:t>57</w:t>
        </w:r>
        <w:r>
          <w:fldChar w:fldCharType="end"/>
        </w:r>
      </w:hyperlink>
    </w:p>
    <w:p>
      <w:pPr>
        <w:pStyle w:val="TOC2"/>
        <w:tabs>
          <w:tab w:val="right" w:leader="dot" w:pos="8306"/>
        </w:tabs>
      </w:pPr>
      <w:hyperlink w:anchor="_Toc12473" w:history="1">
        <w:r>
          <w:rPr>
            <w:rFonts w:ascii="仿宋" w:eastAsia="仿宋" w:hAnsi="仿宋" w:cs="仿宋" w:hint="eastAsia"/>
            <w:lang w:eastAsia="zh-CN"/>
          </w:rPr>
          <w:t>(一)、安全生产管理</w:t>
        </w:r>
        <w:r>
          <w:tab/>
        </w:r>
        <w:r>
          <w:fldChar w:fldCharType="begin"/>
        </w:r>
        <w:r>
          <w:instrText xml:space="preserve"> PAGEREF _Toc12473 \h </w:instrText>
        </w:r>
        <w:r>
          <w:fldChar w:fldCharType="separate"/>
        </w:r>
        <w:r>
          <w:t>57</w:t>
        </w:r>
        <w:r>
          <w:fldChar w:fldCharType="end"/>
        </w:r>
      </w:hyperlink>
    </w:p>
    <w:p>
      <w:pPr>
        <w:pStyle w:val="TOC2"/>
        <w:tabs>
          <w:tab w:val="right" w:leader="dot" w:pos="8306"/>
        </w:tabs>
      </w:pPr>
      <w:hyperlink w:anchor="_Toc438" w:history="1">
        <w:r>
          <w:rPr>
            <w:rFonts w:ascii="仿宋" w:eastAsia="仿宋" w:hAnsi="仿宋" w:cs="仿宋" w:hint="eastAsia"/>
            <w:lang w:eastAsia="zh-CN"/>
          </w:rPr>
          <w:t>(二)、应急预案与响应</w:t>
        </w:r>
        <w:r>
          <w:tab/>
        </w:r>
        <w:r>
          <w:fldChar w:fldCharType="begin"/>
        </w:r>
        <w:r>
          <w:instrText xml:space="preserve"> PAGEREF _Toc438 \h </w:instrText>
        </w:r>
        <w:r>
          <w:fldChar w:fldCharType="separate"/>
        </w:r>
        <w:r>
          <w:t>58</w:t>
        </w:r>
        <w:r>
          <w:fldChar w:fldCharType="end"/>
        </w:r>
      </w:hyperlink>
    </w:p>
    <w:p>
      <w:pPr>
        <w:pStyle w:val="TOC1"/>
        <w:tabs>
          <w:tab w:val="right" w:leader="dot" w:pos="8306"/>
        </w:tabs>
      </w:pPr>
      <w:hyperlink w:anchor="_Toc1972" w:history="1">
        <w:r>
          <w:rPr>
            <w:rFonts w:ascii="仿宋" w:eastAsia="仿宋" w:hAnsi="仿宋" w:cs="仿宋" w:hint="eastAsia"/>
            <w:lang w:eastAsia="zh-CN"/>
          </w:rPr>
          <w:t>十二、土地利用与规划方案</w:t>
        </w:r>
        <w:r>
          <w:tab/>
        </w:r>
        <w:r>
          <w:fldChar w:fldCharType="begin"/>
        </w:r>
        <w:r>
          <w:instrText xml:space="preserve"> PAGEREF _Toc1972 \h </w:instrText>
        </w:r>
        <w:r>
          <w:fldChar w:fldCharType="separate"/>
        </w:r>
        <w:r>
          <w:t>60</w:t>
        </w:r>
        <w:r>
          <w:fldChar w:fldCharType="end"/>
        </w:r>
      </w:hyperlink>
    </w:p>
    <w:p>
      <w:pPr>
        <w:pStyle w:val="TOC2"/>
        <w:tabs>
          <w:tab w:val="right" w:leader="dot" w:pos="8306"/>
        </w:tabs>
      </w:pPr>
      <w:hyperlink w:anchor="_Toc3913" w:history="1">
        <w:r>
          <w:rPr>
            <w:rFonts w:ascii="仿宋" w:eastAsia="仿宋" w:hAnsi="仿宋" w:cs="仿宋" w:hint="eastAsia"/>
            <w:lang w:eastAsia="zh-CN"/>
          </w:rPr>
          <w:t>(一)、项目用地情况分析</w:t>
        </w:r>
        <w:r>
          <w:tab/>
        </w:r>
        <w:r>
          <w:fldChar w:fldCharType="begin"/>
        </w:r>
        <w:r>
          <w:instrText xml:space="preserve"> PAGEREF _Toc3913 \h </w:instrText>
        </w:r>
        <w:r>
          <w:fldChar w:fldCharType="separate"/>
        </w:r>
        <w:r>
          <w:t>60</w:t>
        </w:r>
        <w:r>
          <w:fldChar w:fldCharType="end"/>
        </w:r>
      </w:hyperlink>
    </w:p>
    <w:p>
      <w:pPr>
        <w:pStyle w:val="TOC2"/>
        <w:tabs>
          <w:tab w:val="right" w:leader="dot" w:pos="8306"/>
        </w:tabs>
      </w:pPr>
      <w:hyperlink w:anchor="_Toc24211" w:history="1">
        <w:r>
          <w:rPr>
            <w:rFonts w:ascii="仿宋" w:eastAsia="仿宋" w:hAnsi="仿宋" w:cs="仿宋" w:hint="eastAsia"/>
            <w:lang w:eastAsia="zh-CN"/>
          </w:rPr>
          <w:t>(二)、土地利用规划方案</w:t>
        </w:r>
        <w:r>
          <w:tab/>
        </w:r>
        <w:r>
          <w:fldChar w:fldCharType="begin"/>
        </w:r>
        <w:r>
          <w:instrText xml:space="preserve"> PAGEREF _Toc24211 \h </w:instrText>
        </w:r>
        <w:r>
          <w:fldChar w:fldCharType="separate"/>
        </w:r>
        <w:r>
          <w:t>61</w:t>
        </w:r>
        <w:r>
          <w:fldChar w:fldCharType="end"/>
        </w:r>
      </w:hyperlink>
    </w:p>
    <w:p>
      <w:pPr>
        <w:pStyle w:val="TOC1"/>
        <w:tabs>
          <w:tab w:val="right" w:leader="dot" w:pos="8306"/>
        </w:tabs>
      </w:pPr>
      <w:hyperlink w:anchor="_Toc26249" w:history="1">
        <w:r>
          <w:rPr>
            <w:rFonts w:ascii="仿宋" w:eastAsia="仿宋" w:hAnsi="仿宋" w:cs="仿宋" w:hint="eastAsia"/>
            <w:lang w:eastAsia="zh-CN"/>
          </w:rPr>
          <w:t>十三、人力资源管理与开发</w:t>
        </w:r>
        <w:r>
          <w:tab/>
        </w:r>
        <w:r>
          <w:fldChar w:fldCharType="begin"/>
        </w:r>
        <w:r>
          <w:instrText xml:space="preserve"> PAGEREF _Toc26249 \h </w:instrText>
        </w:r>
        <w:r>
          <w:fldChar w:fldCharType="separate"/>
        </w:r>
        <w:r>
          <w:t>62</w:t>
        </w:r>
        <w:r>
          <w:fldChar w:fldCharType="end"/>
        </w:r>
      </w:hyperlink>
    </w:p>
    <w:p>
      <w:pPr>
        <w:pStyle w:val="TOC2"/>
        <w:tabs>
          <w:tab w:val="right" w:leader="dot" w:pos="8306"/>
        </w:tabs>
      </w:pPr>
      <w:hyperlink w:anchor="_Toc13657" w:history="1">
        <w:r>
          <w:rPr>
            <w:rFonts w:ascii="仿宋" w:eastAsia="仿宋" w:hAnsi="仿宋" w:cs="仿宋" w:hint="eastAsia"/>
            <w:lang w:eastAsia="zh-CN"/>
          </w:rPr>
          <w:t>(一)、人力资源规划</w:t>
        </w:r>
        <w:r>
          <w:tab/>
        </w:r>
        <w:r>
          <w:fldChar w:fldCharType="begin"/>
        </w:r>
        <w:r>
          <w:instrText xml:space="preserve"> PAGEREF _Toc13657 \h </w:instrText>
        </w:r>
        <w:r>
          <w:fldChar w:fldCharType="separate"/>
        </w:r>
        <w:r>
          <w:t>62</w:t>
        </w:r>
        <w:r>
          <w:fldChar w:fldCharType="end"/>
        </w:r>
      </w:hyperlink>
    </w:p>
    <w:p>
      <w:pPr>
        <w:pStyle w:val="TOC2"/>
        <w:tabs>
          <w:tab w:val="right" w:leader="dot" w:pos="8306"/>
        </w:tabs>
      </w:pPr>
      <w:hyperlink w:anchor="_Toc31808" w:history="1">
        <w:r>
          <w:rPr>
            <w:rFonts w:ascii="仿宋" w:eastAsia="仿宋" w:hAnsi="仿宋" w:cs="仿宋" w:hint="eastAsia"/>
            <w:lang w:eastAsia="zh-CN"/>
          </w:rPr>
          <w:t>(二)、人力资源开发与培训</w:t>
        </w:r>
        <w:r>
          <w:tab/>
        </w:r>
        <w:r>
          <w:fldChar w:fldCharType="begin"/>
        </w:r>
        <w:r>
          <w:instrText xml:space="preserve"> PAGEREF _Toc31808 \h </w:instrText>
        </w:r>
        <w:r>
          <w:fldChar w:fldCharType="separate"/>
        </w:r>
        <w:r>
          <w:t>64</w:t>
        </w:r>
        <w:r>
          <w:fldChar w:fldCharType="end"/>
        </w:r>
      </w:hyperlink>
    </w:p>
    <w:p>
      <w:pPr>
        <w:pStyle w:val="TOC1"/>
        <w:tabs>
          <w:tab w:val="right" w:leader="dot" w:pos="8306"/>
        </w:tabs>
      </w:pPr>
      <w:hyperlink w:anchor="_Toc5942" w:history="1">
        <w:r>
          <w:rPr>
            <w:rFonts w:ascii="仿宋" w:eastAsia="仿宋" w:hAnsi="仿宋" w:cs="仿宋" w:hint="eastAsia"/>
            <w:lang w:eastAsia="zh-CN"/>
          </w:rPr>
          <w:t>十四、知识产权管理与保护</w:t>
        </w:r>
        <w:r>
          <w:tab/>
        </w:r>
        <w:r>
          <w:fldChar w:fldCharType="begin"/>
        </w:r>
        <w:r>
          <w:instrText xml:space="preserve"> PAGEREF _Toc5942 \h </w:instrText>
        </w:r>
        <w:r>
          <w:fldChar w:fldCharType="separate"/>
        </w:r>
        <w:r>
          <w:t>67</w:t>
        </w:r>
        <w:r>
          <w:fldChar w:fldCharType="end"/>
        </w:r>
      </w:hyperlink>
    </w:p>
    <w:p>
      <w:pPr>
        <w:pStyle w:val="TOC2"/>
        <w:tabs>
          <w:tab w:val="right" w:leader="dot" w:pos="8306"/>
        </w:tabs>
      </w:pPr>
      <w:hyperlink w:anchor="_Toc6722" w:history="1">
        <w:r>
          <w:rPr>
            <w:rFonts w:ascii="仿宋" w:eastAsia="仿宋" w:hAnsi="仿宋" w:cs="仿宋" w:hint="eastAsia"/>
            <w:lang w:eastAsia="zh-CN"/>
          </w:rPr>
          <w:t>(一)、知识产权管理体系建设</w:t>
        </w:r>
        <w:r>
          <w:tab/>
        </w:r>
        <w:r>
          <w:fldChar w:fldCharType="begin"/>
        </w:r>
        <w:r>
          <w:instrText xml:space="preserve"> PAGEREF _Toc6722 \h </w:instrText>
        </w:r>
        <w:r>
          <w:fldChar w:fldCharType="separate"/>
        </w:r>
        <w:r>
          <w:t>67</w:t>
        </w:r>
        <w:r>
          <w:fldChar w:fldCharType="end"/>
        </w:r>
      </w:hyperlink>
    </w:p>
    <w:p>
      <w:pPr>
        <w:pStyle w:val="TOC2"/>
        <w:tabs>
          <w:tab w:val="right" w:leader="dot" w:pos="8306"/>
        </w:tabs>
      </w:pPr>
      <w:hyperlink w:anchor="_Toc27784" w:history="1">
        <w:r>
          <w:rPr>
            <w:rFonts w:ascii="仿宋" w:eastAsia="仿宋" w:hAnsi="仿宋" w:cs="仿宋" w:hint="eastAsia"/>
            <w:lang w:eastAsia="zh-CN"/>
          </w:rPr>
          <w:t>(二)、知识产权保护措施</w:t>
        </w:r>
        <w:r>
          <w:tab/>
        </w:r>
        <w:r>
          <w:fldChar w:fldCharType="begin"/>
        </w:r>
        <w:r>
          <w:instrText xml:space="preserve"> PAGEREF _Toc27784 \h </w:instrText>
        </w:r>
        <w:r>
          <w:fldChar w:fldCharType="separate"/>
        </w:r>
        <w:r>
          <w:t>67</w:t>
        </w:r>
        <w:r>
          <w:fldChar w:fldCharType="end"/>
        </w:r>
      </w:hyperlink>
    </w:p>
    <w:p>
      <w:pPr>
        <w:pStyle w:val="TOC1"/>
        <w:tabs>
          <w:tab w:val="right" w:leader="dot" w:pos="8306"/>
        </w:tabs>
      </w:pPr>
      <w:hyperlink w:anchor="_Toc7652" w:history="1">
        <w:r>
          <w:rPr>
            <w:rFonts w:ascii="仿宋" w:eastAsia="仿宋" w:hAnsi="仿宋" w:cs="仿宋" w:hint="eastAsia"/>
            <w:lang w:eastAsia="zh-CN"/>
          </w:rPr>
          <w:t>十五、项目施工方案</w:t>
        </w:r>
        <w:r>
          <w:tab/>
        </w:r>
        <w:r>
          <w:fldChar w:fldCharType="begin"/>
        </w:r>
        <w:r>
          <w:instrText xml:space="preserve"> PAGEREF _Toc7652 \h </w:instrText>
        </w:r>
        <w:r>
          <w:fldChar w:fldCharType="separate"/>
        </w:r>
        <w:r>
          <w:t>69</w:t>
        </w:r>
        <w:r>
          <w:fldChar w:fldCharType="end"/>
        </w:r>
      </w:hyperlink>
    </w:p>
    <w:p>
      <w:pPr>
        <w:pStyle w:val="TOC2"/>
        <w:tabs>
          <w:tab w:val="right" w:leader="dot" w:pos="8306"/>
        </w:tabs>
      </w:pPr>
      <w:hyperlink w:anchor="_Toc8698" w:history="1">
        <w:r>
          <w:rPr>
            <w:rFonts w:ascii="仿宋" w:eastAsia="仿宋" w:hAnsi="仿宋" w:cs="仿宋" w:hint="eastAsia"/>
            <w:lang w:eastAsia="zh-CN"/>
          </w:rPr>
          <w:t>(一)、施工组织设计</w:t>
        </w:r>
        <w:r>
          <w:tab/>
        </w:r>
        <w:r>
          <w:fldChar w:fldCharType="begin"/>
        </w:r>
        <w:r>
          <w:instrText xml:space="preserve"> PAGEREF _Toc8698 \h </w:instrText>
        </w:r>
        <w:r>
          <w:fldChar w:fldCharType="separate"/>
        </w:r>
        <w:r>
          <w:t>69</w:t>
        </w:r>
        <w:r>
          <w:fldChar w:fldCharType="end"/>
        </w:r>
      </w:hyperlink>
    </w:p>
    <w:p>
      <w:pPr>
        <w:pStyle w:val="TOC2"/>
        <w:tabs>
          <w:tab w:val="right" w:leader="dot" w:pos="8306"/>
        </w:tabs>
      </w:pPr>
      <w:hyperlink w:anchor="_Toc23335" w:history="1">
        <w:r>
          <w:rPr>
            <w:rFonts w:ascii="仿宋" w:eastAsia="仿宋" w:hAnsi="仿宋" w:cs="仿宋" w:hint="eastAsia"/>
            <w:lang w:eastAsia="zh-CN"/>
          </w:rPr>
          <w:t>(二)、施工工艺与技术路线</w:t>
        </w:r>
        <w:r>
          <w:tab/>
        </w:r>
        <w:r>
          <w:fldChar w:fldCharType="begin"/>
        </w:r>
        <w:r>
          <w:instrText xml:space="preserve"> PAGEREF _Toc23335 \h </w:instrText>
        </w:r>
        <w:r>
          <w:fldChar w:fldCharType="separate"/>
        </w:r>
        <w:r>
          <w:t>71</w:t>
        </w:r>
        <w:r>
          <w:fldChar w:fldCharType="end"/>
        </w:r>
      </w:hyperlink>
    </w:p>
    <w:p>
      <w:pPr>
        <w:pStyle w:val="TOC2"/>
        <w:tabs>
          <w:tab w:val="right" w:leader="dot" w:pos="8306"/>
        </w:tabs>
      </w:pPr>
      <w:hyperlink w:anchor="_Toc30080" w:history="1">
        <w:r>
          <w:rPr>
            <w:rFonts w:ascii="仿宋" w:eastAsia="仿宋" w:hAnsi="仿宋" w:cs="仿宋" w:hint="eastAsia"/>
            <w:lang w:eastAsia="zh-CN"/>
          </w:rPr>
          <w:t>(三)、关键节点施工计划</w:t>
        </w:r>
        <w:r>
          <w:tab/>
        </w:r>
        <w:r>
          <w:fldChar w:fldCharType="begin"/>
        </w:r>
        <w:r>
          <w:instrText xml:space="preserve"> PAGEREF _Toc30080 \h </w:instrText>
        </w:r>
        <w:r>
          <w:fldChar w:fldCharType="separate"/>
        </w:r>
        <w:r>
          <w:t>72</w:t>
        </w:r>
        <w:r>
          <w:fldChar w:fldCharType="end"/>
        </w:r>
      </w:hyperlink>
    </w:p>
    <w:p>
      <w:pPr>
        <w:pStyle w:val="TOC2"/>
        <w:tabs>
          <w:tab w:val="right" w:leader="dot" w:pos="8306"/>
        </w:tabs>
      </w:pPr>
      <w:hyperlink w:anchor="_Toc21061" w:history="1">
        <w:r>
          <w:rPr>
            <w:rFonts w:ascii="仿宋" w:eastAsia="仿宋" w:hAnsi="仿宋" w:cs="仿宋" w:hint="eastAsia"/>
            <w:lang w:eastAsia="zh-CN"/>
          </w:rPr>
          <w:t>(四)、施工现场管理</w:t>
        </w:r>
        <w:r>
          <w:tab/>
        </w:r>
        <w:r>
          <w:fldChar w:fldCharType="begin"/>
        </w:r>
        <w:r>
          <w:instrText xml:space="preserve"> PAGEREF _Toc21061 \h </w:instrText>
        </w:r>
        <w:r>
          <w:fldChar w:fldCharType="separate"/>
        </w:r>
        <w:r>
          <w:t>73</w:t>
        </w:r>
        <w:r>
          <w:fldChar w:fldCharType="end"/>
        </w:r>
      </w:hyperlink>
    </w:p>
    <w:p>
      <w:pPr>
        <w:pStyle w:val="TOC1"/>
        <w:tabs>
          <w:tab w:val="right" w:leader="dot" w:pos="8306"/>
        </w:tabs>
      </w:pPr>
      <w:hyperlink w:anchor="_Toc59" w:history="1">
        <w:r>
          <w:rPr>
            <w:rFonts w:ascii="仿宋" w:eastAsia="仿宋" w:hAnsi="仿宋" w:cs="仿宋" w:hint="eastAsia"/>
            <w:lang w:eastAsia="zh-CN"/>
          </w:rPr>
          <w:t>十六、法律法规与政策遵循</w:t>
        </w:r>
        <w:r>
          <w:tab/>
        </w:r>
        <w:r>
          <w:fldChar w:fldCharType="begin"/>
        </w:r>
        <w:r>
          <w:instrText xml:space="preserve"> PAGEREF _Toc59 \h </w:instrText>
        </w:r>
        <w:r>
          <w:fldChar w:fldCharType="separate"/>
        </w:r>
        <w:r>
          <w:t>76</w:t>
        </w:r>
        <w:r>
          <w:fldChar w:fldCharType="end"/>
        </w:r>
      </w:hyperlink>
    </w:p>
    <w:p>
      <w:pPr>
        <w:pStyle w:val="TOC2"/>
        <w:tabs>
          <w:tab w:val="right" w:leader="dot" w:pos="8306"/>
        </w:tabs>
      </w:pPr>
      <w:hyperlink w:anchor="_Toc4727" w:history="1">
        <w:r>
          <w:rPr>
            <w:rFonts w:ascii="仿宋" w:eastAsia="仿宋" w:hAnsi="仿宋" w:cs="仿宋" w:hint="eastAsia"/>
            <w:lang w:eastAsia="zh-CN"/>
          </w:rPr>
          <w:t>(一)、法律法规遵守</w:t>
        </w:r>
        <w:r>
          <w:tab/>
        </w:r>
        <w:r>
          <w:fldChar w:fldCharType="begin"/>
        </w:r>
        <w:r>
          <w:instrText xml:space="preserve"> PAGEREF _Toc4727 \h </w:instrText>
        </w:r>
        <w:r>
          <w:fldChar w:fldCharType="separate"/>
        </w:r>
        <w:r>
          <w:t>76</w:t>
        </w:r>
        <w:r>
          <w:fldChar w:fldCharType="end"/>
        </w:r>
      </w:hyperlink>
    </w:p>
    <w:p>
      <w:pPr>
        <w:pStyle w:val="TOC2"/>
        <w:tabs>
          <w:tab w:val="right" w:leader="dot" w:pos="8306"/>
        </w:tabs>
      </w:pPr>
      <w:hyperlink w:anchor="_Toc3221" w:history="1">
        <w:r>
          <w:rPr>
            <w:rFonts w:ascii="仿宋" w:eastAsia="仿宋" w:hAnsi="仿宋" w:cs="仿宋" w:hint="eastAsia"/>
            <w:lang w:eastAsia="zh-CN"/>
          </w:rPr>
          <w:t>(二)、政策导向与利用</w:t>
        </w:r>
        <w:r>
          <w:tab/>
        </w:r>
        <w:r>
          <w:fldChar w:fldCharType="begin"/>
        </w:r>
        <w:r>
          <w:instrText xml:space="preserve"> PAGEREF _Toc3221 \h </w:instrText>
        </w:r>
        <w:r>
          <w:fldChar w:fldCharType="separate"/>
        </w:r>
        <w:r>
          <w:t>77</w:t>
        </w:r>
        <w:r>
          <w:fldChar w:fldCharType="end"/>
        </w:r>
      </w:hyperlink>
    </w:p>
    <w:p>
      <w:pPr>
        <w:pStyle w:val="TOC1"/>
        <w:tabs>
          <w:tab w:val="right" w:leader="dot" w:pos="8306"/>
        </w:tabs>
      </w:pPr>
      <w:hyperlink w:anchor="_Toc15416" w:history="1">
        <w:r>
          <w:rPr>
            <w:rFonts w:ascii="仿宋" w:eastAsia="仿宋" w:hAnsi="仿宋" w:cs="仿宋" w:hint="eastAsia"/>
            <w:lang w:eastAsia="zh-CN"/>
          </w:rPr>
          <w:t>十七、创新驱动与持续发展</w:t>
        </w:r>
        <w:r>
          <w:tab/>
        </w:r>
        <w:r>
          <w:fldChar w:fldCharType="begin"/>
        </w:r>
        <w:r>
          <w:instrText xml:space="preserve"> PAGEREF _Toc15416 \h </w:instrText>
        </w:r>
        <w:r>
          <w:fldChar w:fldCharType="separate"/>
        </w:r>
        <w:r>
          <w:t>78</w:t>
        </w:r>
        <w:r>
          <w:fldChar w:fldCharType="end"/>
        </w:r>
      </w:hyperlink>
    </w:p>
    <w:p>
      <w:pPr>
        <w:pStyle w:val="TOC2"/>
        <w:tabs>
          <w:tab w:val="right" w:leader="dot" w:pos="8306"/>
        </w:tabs>
      </w:pPr>
      <w:hyperlink w:anchor="_Toc523" w:history="1">
        <w:r>
          <w:rPr>
            <w:rFonts w:ascii="仿宋" w:eastAsia="仿宋" w:hAnsi="仿宋" w:cs="仿宋" w:hint="eastAsia"/>
            <w:lang w:eastAsia="zh-CN"/>
          </w:rPr>
          <w:t>(一)、创新驱动战略实施</w:t>
        </w:r>
        <w:r>
          <w:tab/>
        </w:r>
        <w:r>
          <w:fldChar w:fldCharType="begin"/>
        </w:r>
        <w:r>
          <w:instrText xml:space="preserve"> PAGEREF _Toc523 \h </w:instrText>
        </w:r>
        <w:r>
          <w:fldChar w:fldCharType="separate"/>
        </w:r>
        <w:r>
          <w:t>78</w:t>
        </w:r>
        <w:r>
          <w:fldChar w:fldCharType="end"/>
        </w:r>
      </w:hyperlink>
    </w:p>
    <w:p>
      <w:pPr>
        <w:pStyle w:val="TOC2"/>
        <w:tabs>
          <w:tab w:val="right" w:leader="dot" w:pos="8306"/>
        </w:tabs>
      </w:pPr>
      <w:hyperlink w:anchor="_Toc26190" w:history="1">
        <w:r>
          <w:rPr>
            <w:rFonts w:ascii="仿宋" w:eastAsia="仿宋" w:hAnsi="仿宋" w:cs="仿宋" w:hint="eastAsia"/>
            <w:lang w:eastAsia="zh-CN"/>
          </w:rPr>
          <w:t>(二)、持续发展路径探索</w:t>
        </w:r>
        <w:r>
          <w:tab/>
        </w:r>
        <w:r>
          <w:fldChar w:fldCharType="begin"/>
        </w:r>
        <w:r>
          <w:instrText xml:space="preserve"> PAGEREF _Toc26190 \h </w:instrText>
        </w:r>
        <w:r>
          <w:fldChar w:fldCharType="separate"/>
        </w:r>
        <w:r>
          <w:t>79</w:t>
        </w:r>
        <w:r>
          <w:fldChar w:fldCharType="end"/>
        </w:r>
      </w:hyperlink>
    </w:p>
    <w:p>
      <w:pPr>
        <w:pStyle w:val="TOC1"/>
        <w:tabs>
          <w:tab w:val="right" w:leader="dot" w:pos="8306"/>
        </w:tabs>
      </w:pPr>
      <w:hyperlink w:anchor="_Toc15491" w:history="1">
        <w:r>
          <w:rPr>
            <w:rFonts w:ascii="仿宋" w:eastAsia="仿宋" w:hAnsi="仿宋" w:cs="仿宋" w:hint="eastAsia"/>
            <w:lang w:eastAsia="zh-CN"/>
          </w:rPr>
          <w:t>十八、设施与设备管理</w:t>
        </w:r>
        <w:r>
          <w:tab/>
        </w:r>
        <w:r>
          <w:fldChar w:fldCharType="begin"/>
        </w:r>
        <w:r>
          <w:instrText xml:space="preserve"> PAGEREF _Toc15491 \h </w:instrText>
        </w:r>
        <w:r>
          <w:fldChar w:fldCharType="separate"/>
        </w:r>
        <w:r>
          <w:t>83</w:t>
        </w:r>
        <w:r>
          <w:fldChar w:fldCharType="end"/>
        </w:r>
      </w:hyperlink>
    </w:p>
    <w:p>
      <w:pPr>
        <w:pStyle w:val="TOC2"/>
        <w:tabs>
          <w:tab w:val="right" w:leader="dot" w:pos="8306"/>
        </w:tabs>
      </w:pPr>
      <w:hyperlink w:anchor="_Toc1114" w:history="1">
        <w:r>
          <w:rPr>
            <w:rFonts w:ascii="仿宋" w:eastAsia="仿宋" w:hAnsi="仿宋" w:cs="仿宋" w:hint="eastAsia"/>
            <w:lang w:eastAsia="zh-CN"/>
          </w:rPr>
          <w:t>(一)、设施规划与配置</w:t>
        </w:r>
        <w:r>
          <w:tab/>
        </w:r>
        <w:r>
          <w:fldChar w:fldCharType="begin"/>
        </w:r>
        <w:r>
          <w:instrText xml:space="preserve"> PAGEREF _Toc1114 \h </w:instrText>
        </w:r>
        <w:r>
          <w:fldChar w:fldCharType="separate"/>
        </w:r>
        <w:r>
          <w:t>83</w:t>
        </w:r>
        <w:r>
          <w:fldChar w:fldCharType="end"/>
        </w:r>
      </w:hyperlink>
    </w:p>
    <w:p>
      <w:pPr>
        <w:pStyle w:val="TOC2"/>
        <w:tabs>
          <w:tab w:val="right" w:leader="dot" w:pos="8306"/>
        </w:tabs>
      </w:pPr>
      <w:hyperlink w:anchor="_Toc4900" w:history="1">
        <w:r>
          <w:rPr>
            <w:rFonts w:ascii="仿宋" w:eastAsia="仿宋" w:hAnsi="仿宋" w:cs="仿宋" w:hint="eastAsia"/>
            <w:lang w:eastAsia="zh-CN"/>
          </w:rPr>
          <w:t>(二)、设备采购与维护管理</w:t>
        </w:r>
        <w:r>
          <w:tab/>
        </w:r>
        <w:r>
          <w:fldChar w:fldCharType="begin"/>
        </w:r>
        <w:r>
          <w:instrText xml:space="preserve"> PAGEREF _Toc4900 \h </w:instrText>
        </w:r>
        <w:r>
          <w:fldChar w:fldCharType="separate"/>
        </w:r>
        <w:r>
          <w:t>84</w:t>
        </w:r>
        <w:r>
          <w:fldChar w:fldCharType="end"/>
        </w:r>
      </w:hyperlink>
    </w:p>
    <w:p>
      <w:pPr>
        <w:pStyle w:val="TOC2"/>
        <w:tabs>
          <w:tab w:val="right" w:leader="dot" w:pos="8306"/>
        </w:tabs>
      </w:pPr>
      <w:hyperlink w:anchor="_Toc8904" w:history="1">
        <w:r>
          <w:rPr>
            <w:rFonts w:ascii="仿宋" w:eastAsia="仿宋" w:hAnsi="仿宋" w:cs="仿宋" w:hint="eastAsia"/>
            <w:lang w:eastAsia="zh-CN"/>
          </w:rPr>
          <w:t>(三)、设施设备升级策略</w:t>
        </w:r>
        <w:r>
          <w:tab/>
        </w:r>
        <w:r>
          <w:fldChar w:fldCharType="begin"/>
        </w:r>
        <w:r>
          <w:instrText xml:space="preserve"> PAGEREF _Toc8904 \h </w:instrText>
        </w:r>
        <w:r>
          <w:fldChar w:fldCharType="separate"/>
        </w:r>
        <w:r>
          <w:t>85</w:t>
        </w:r>
        <w:r>
          <w:fldChar w:fldCharType="end"/>
        </w:r>
      </w:hyperlink>
    </w:p>
    <w:p>
      <w:pPr>
        <w:pStyle w:val="TOC1"/>
        <w:tabs>
          <w:tab w:val="right" w:leader="dot" w:pos="8306"/>
        </w:tabs>
      </w:pPr>
      <w:hyperlink w:anchor="_Toc13058" w:history="1">
        <w:r>
          <w:rPr>
            <w:rFonts w:ascii="仿宋" w:eastAsia="仿宋" w:hAnsi="仿宋" w:cs="仿宋" w:hint="eastAsia"/>
            <w:lang w:eastAsia="zh-CN"/>
          </w:rPr>
          <w:t>十九、成果转化与推广应用</w:t>
        </w:r>
        <w:r>
          <w:tab/>
        </w:r>
        <w:r>
          <w:fldChar w:fldCharType="begin"/>
        </w:r>
        <w:r>
          <w:instrText xml:space="preserve"> PAGEREF _Toc13058 \h </w:instrText>
        </w:r>
        <w:r>
          <w:fldChar w:fldCharType="separate"/>
        </w:r>
        <w:r>
          <w:t>85</w:t>
        </w:r>
        <w:r>
          <w:fldChar w:fldCharType="end"/>
        </w:r>
      </w:hyperlink>
    </w:p>
    <w:p>
      <w:pPr>
        <w:pStyle w:val="TOC2"/>
        <w:tabs>
          <w:tab w:val="right" w:leader="dot" w:pos="8306"/>
        </w:tabs>
      </w:pPr>
      <w:hyperlink w:anchor="_Toc11089" w:history="1">
        <w:r>
          <w:rPr>
            <w:rFonts w:ascii="仿宋" w:eastAsia="仿宋" w:hAnsi="仿宋" w:cs="仿宋" w:hint="eastAsia"/>
            <w:lang w:eastAsia="zh-CN"/>
          </w:rPr>
          <w:t>(一)、成果转化策略制定</w:t>
        </w:r>
        <w:r>
          <w:tab/>
        </w:r>
        <w:r>
          <w:fldChar w:fldCharType="begin"/>
        </w:r>
        <w:r>
          <w:instrText xml:space="preserve"> PAGEREF _Toc11089 \h </w:instrText>
        </w:r>
        <w:r>
          <w:fldChar w:fldCharType="separate"/>
        </w:r>
        <w:r>
          <w:t>85</w:t>
        </w:r>
        <w:r>
          <w:fldChar w:fldCharType="end"/>
        </w:r>
      </w:hyperlink>
    </w:p>
    <w:p>
      <w:pPr>
        <w:pStyle w:val="TOC2"/>
        <w:tabs>
          <w:tab w:val="right" w:leader="dot" w:pos="8306"/>
        </w:tabs>
      </w:pPr>
      <w:hyperlink w:anchor="_Toc21536" w:history="1">
        <w:r>
          <w:rPr>
            <w:rFonts w:ascii="仿宋" w:eastAsia="仿宋" w:hAnsi="仿宋" w:cs="仿宋" w:hint="eastAsia"/>
            <w:lang w:eastAsia="zh-CN"/>
          </w:rPr>
          <w:t>(二)、成果推广应用方案</w:t>
        </w:r>
        <w:r>
          <w:tab/>
        </w:r>
        <w:r>
          <w:fldChar w:fldCharType="begin"/>
        </w:r>
        <w:r>
          <w:instrText xml:space="preserve"> PAGEREF _Toc21536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7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CB精密加工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CB精密加工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CB精密加工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PCB精密加工检测设备项目在其专注的领域内，特别是在人工智能和数据科学方面，有望推动显著的技术革新。项目的研发活动不仅有望孕育出改变行业运作方式的新技术，还可能在长远中影响整个技术生态系统。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PCB精密加工检测设备项目还致力于提升当地居民的技能和就业能力，通过与当地教育机构合作提供培训和教育机会，从而提高社区整体的生活水平和社会福祉。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CB精密加工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0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CB精密加工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CB精密加工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6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4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直接收益：假设PCB精密加工检测设备项目的产品或服务年销售收入为XX万元。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42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CB精密加工检测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若PCB精密加工检测设备项目成功推广新型环保产品，比如采用可回收材料的包装，可能会激发消费者对可持续产品的需求。这种需求的增长可能迫使整个行业转向更环保的产品设计和生产方法。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09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https://d.book118.com/978066110003006050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E1310"/>
    <w:rsid w:val="7E9E1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6611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2024-03-15T18:48:00Z</dcterms:created>
  <dcterms:modified xsi:type="dcterms:W3CDTF">2024-03-15T18:49:06Z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D728AD32DE84453C92D45BBA43114F47_11</vt:lpwstr>
  </property>
  <property fmtid="{D5CDD505-2E9C-101B-9397-08002B2CF9AE}" pid="3" name="KSOProductBuildVer">
    <vt:lpwstr>2052-12.1.0.16250</vt:lpwstr>
  </property>
</Properties>
</file>