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金属焊接材料投资申请报告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35" w:history="1">
        <w:r>
          <w:rPr>
            <w:rFonts w:ascii="仿宋" w:eastAsia="仿宋" w:hAnsi="仿宋" w:cs="仿宋" w:hint="eastAsia"/>
            <w:lang w:eastAsia="zh-CN"/>
          </w:rPr>
          <w:t>概论</w:t>
        </w:r>
        <w:r>
          <w:tab/>
        </w:r>
        <w:r>
          <w:fldChar w:fldCharType="begin"/>
        </w:r>
        <w:r>
          <w:instrText xml:space="preserve"> PAGEREF _Toc14835 \h </w:instrText>
        </w:r>
        <w:r>
          <w:fldChar w:fldCharType="separate"/>
        </w:r>
        <w:r>
          <w:t>3</w:t>
        </w:r>
        <w:r>
          <w:fldChar w:fldCharType="end"/>
        </w:r>
      </w:hyperlink>
    </w:p>
    <w:p>
      <w:pPr>
        <w:pStyle w:val="TOC1"/>
        <w:tabs>
          <w:tab w:val="right" w:leader="dot" w:pos="8306"/>
        </w:tabs>
      </w:pPr>
      <w:hyperlink w:anchor="_Toc17212" w:history="1">
        <w:r>
          <w:rPr>
            <w:rFonts w:ascii="仿宋" w:eastAsia="仿宋" w:hAnsi="仿宋" w:cs="仿宋" w:hint="eastAsia"/>
            <w:lang w:eastAsia="zh-CN"/>
          </w:rPr>
          <w:t>一、项目概要</w:t>
        </w:r>
        <w:r>
          <w:tab/>
        </w:r>
        <w:r>
          <w:fldChar w:fldCharType="begin"/>
        </w:r>
        <w:r>
          <w:instrText xml:space="preserve"> PAGEREF _Toc17212 \h </w:instrText>
        </w:r>
        <w:r>
          <w:fldChar w:fldCharType="separate"/>
        </w:r>
        <w:r>
          <w:t>3</w:t>
        </w:r>
        <w:r>
          <w:fldChar w:fldCharType="end"/>
        </w:r>
      </w:hyperlink>
    </w:p>
    <w:p>
      <w:pPr>
        <w:pStyle w:val="TOC2"/>
        <w:tabs>
          <w:tab w:val="right" w:leader="dot" w:pos="8306"/>
        </w:tabs>
      </w:pPr>
      <w:hyperlink w:anchor="_Toc28977" w:history="1">
        <w:r>
          <w:rPr>
            <w:rFonts w:ascii="仿宋" w:eastAsia="仿宋" w:hAnsi="仿宋" w:cs="仿宋" w:hint="eastAsia"/>
            <w:lang w:eastAsia="zh-CN"/>
          </w:rPr>
          <w:t>(一)、项目名称及建设性质</w:t>
        </w:r>
        <w:r>
          <w:tab/>
        </w:r>
        <w:r>
          <w:fldChar w:fldCharType="begin"/>
        </w:r>
        <w:r>
          <w:instrText xml:space="preserve"> PAGEREF _Toc28977 \h </w:instrText>
        </w:r>
        <w:r>
          <w:fldChar w:fldCharType="separate"/>
        </w:r>
        <w:r>
          <w:t>3</w:t>
        </w:r>
        <w:r>
          <w:fldChar w:fldCharType="end"/>
        </w:r>
      </w:hyperlink>
    </w:p>
    <w:p>
      <w:pPr>
        <w:pStyle w:val="TOC2"/>
        <w:tabs>
          <w:tab w:val="right" w:leader="dot" w:pos="8306"/>
        </w:tabs>
      </w:pPr>
      <w:hyperlink w:anchor="_Toc14228" w:history="1">
        <w:r>
          <w:rPr>
            <w:rFonts w:ascii="仿宋" w:eastAsia="仿宋" w:hAnsi="仿宋" w:cs="仿宋" w:hint="eastAsia"/>
            <w:lang w:eastAsia="zh-CN"/>
          </w:rPr>
          <w:t>(二)、项目主办方</w:t>
        </w:r>
        <w:r>
          <w:tab/>
        </w:r>
        <w:r>
          <w:fldChar w:fldCharType="begin"/>
        </w:r>
        <w:r>
          <w:instrText xml:space="preserve"> PAGEREF _Toc14228 \h </w:instrText>
        </w:r>
        <w:r>
          <w:fldChar w:fldCharType="separate"/>
        </w:r>
        <w:r>
          <w:t>3</w:t>
        </w:r>
        <w:r>
          <w:fldChar w:fldCharType="end"/>
        </w:r>
      </w:hyperlink>
    </w:p>
    <w:p>
      <w:pPr>
        <w:pStyle w:val="TOC2"/>
        <w:tabs>
          <w:tab w:val="right" w:leader="dot" w:pos="8306"/>
        </w:tabs>
      </w:pPr>
      <w:hyperlink w:anchor="_Toc10905" w:history="1">
        <w:r>
          <w:rPr>
            <w:rFonts w:ascii="仿宋" w:eastAsia="仿宋" w:hAnsi="仿宋" w:cs="仿宋" w:hint="eastAsia"/>
            <w:lang w:eastAsia="zh-CN"/>
          </w:rPr>
          <w:t>(三)、金属焊接材料项目定位及建设原因</w:t>
        </w:r>
        <w:r>
          <w:tab/>
        </w:r>
        <w:r>
          <w:fldChar w:fldCharType="begin"/>
        </w:r>
        <w:r>
          <w:instrText xml:space="preserve"> PAGEREF _Toc10905 \h </w:instrText>
        </w:r>
        <w:r>
          <w:fldChar w:fldCharType="separate"/>
        </w:r>
        <w:r>
          <w:t>4</w:t>
        </w:r>
        <w:r>
          <w:fldChar w:fldCharType="end"/>
        </w:r>
      </w:hyperlink>
    </w:p>
    <w:p>
      <w:pPr>
        <w:pStyle w:val="TOC2"/>
        <w:tabs>
          <w:tab w:val="right" w:leader="dot" w:pos="8306"/>
        </w:tabs>
      </w:pPr>
      <w:hyperlink w:anchor="_Toc6707" w:history="1">
        <w:r>
          <w:rPr>
            <w:rFonts w:ascii="仿宋" w:eastAsia="仿宋" w:hAnsi="仿宋" w:cs="仿宋" w:hint="eastAsia"/>
            <w:lang w:eastAsia="zh-CN"/>
          </w:rPr>
          <w:t>(四)、金属焊接材料项目选址及背景</w:t>
        </w:r>
        <w:r>
          <w:tab/>
        </w:r>
        <w:r>
          <w:fldChar w:fldCharType="begin"/>
        </w:r>
        <w:r>
          <w:instrText xml:space="preserve"> PAGEREF _Toc6707 \h </w:instrText>
        </w:r>
        <w:r>
          <w:fldChar w:fldCharType="separate"/>
        </w:r>
        <w:r>
          <w:t>5</w:t>
        </w:r>
        <w:r>
          <w:fldChar w:fldCharType="end"/>
        </w:r>
      </w:hyperlink>
    </w:p>
    <w:p>
      <w:pPr>
        <w:pStyle w:val="TOC2"/>
        <w:tabs>
          <w:tab w:val="right" w:leader="dot" w:pos="8306"/>
        </w:tabs>
      </w:pPr>
      <w:hyperlink w:anchor="_Toc24538" w:history="1">
        <w:r>
          <w:rPr>
            <w:rFonts w:ascii="仿宋" w:eastAsia="仿宋" w:hAnsi="仿宋" w:cs="仿宋" w:hint="eastAsia"/>
            <w:lang w:eastAsia="zh-CN"/>
          </w:rPr>
          <w:t>(五)、金属焊接材料项目生产规模概述</w:t>
        </w:r>
        <w:r>
          <w:tab/>
        </w:r>
        <w:r>
          <w:fldChar w:fldCharType="begin"/>
        </w:r>
        <w:r>
          <w:instrText xml:space="preserve"> PAGEREF _Toc24538 \h </w:instrText>
        </w:r>
        <w:r>
          <w:fldChar w:fldCharType="separate"/>
        </w:r>
        <w:r>
          <w:t>5</w:t>
        </w:r>
        <w:r>
          <w:fldChar w:fldCharType="end"/>
        </w:r>
      </w:hyperlink>
    </w:p>
    <w:p>
      <w:pPr>
        <w:pStyle w:val="TOC2"/>
        <w:tabs>
          <w:tab w:val="right" w:leader="dot" w:pos="8306"/>
        </w:tabs>
      </w:pPr>
      <w:hyperlink w:anchor="_Toc17971" w:history="1">
        <w:r>
          <w:rPr>
            <w:rFonts w:ascii="仿宋" w:eastAsia="仿宋" w:hAnsi="仿宋" w:cs="仿宋" w:hint="eastAsia"/>
            <w:lang w:eastAsia="zh-CN"/>
          </w:rPr>
          <w:t>(六)、建筑规模与设计要点</w:t>
        </w:r>
        <w:r>
          <w:tab/>
        </w:r>
        <w:r>
          <w:fldChar w:fldCharType="begin"/>
        </w:r>
        <w:r>
          <w:instrText xml:space="preserve"> PAGEREF _Toc17971 \h </w:instrText>
        </w:r>
        <w:r>
          <w:fldChar w:fldCharType="separate"/>
        </w:r>
        <w:r>
          <w:t>6</w:t>
        </w:r>
        <w:r>
          <w:fldChar w:fldCharType="end"/>
        </w:r>
      </w:hyperlink>
    </w:p>
    <w:p>
      <w:pPr>
        <w:pStyle w:val="TOC2"/>
        <w:tabs>
          <w:tab w:val="right" w:leader="dot" w:pos="8306"/>
        </w:tabs>
      </w:pPr>
      <w:hyperlink w:anchor="_Toc20266" w:history="1">
        <w:r>
          <w:rPr>
            <w:rFonts w:ascii="仿宋" w:eastAsia="仿宋" w:hAnsi="仿宋" w:cs="仿宋" w:hint="eastAsia"/>
            <w:lang w:eastAsia="zh-CN"/>
          </w:rPr>
          <w:t>(七)、环境影响考察</w:t>
        </w:r>
        <w:r>
          <w:tab/>
        </w:r>
        <w:r>
          <w:fldChar w:fldCharType="begin"/>
        </w:r>
        <w:r>
          <w:instrText xml:space="preserve"> PAGEREF _Toc20266 \h </w:instrText>
        </w:r>
        <w:r>
          <w:fldChar w:fldCharType="separate"/>
        </w:r>
        <w:r>
          <w:t>6</w:t>
        </w:r>
        <w:r>
          <w:fldChar w:fldCharType="end"/>
        </w:r>
      </w:hyperlink>
    </w:p>
    <w:p>
      <w:pPr>
        <w:pStyle w:val="TOC2"/>
        <w:tabs>
          <w:tab w:val="right" w:leader="dot" w:pos="8306"/>
        </w:tabs>
      </w:pPr>
      <w:hyperlink w:anchor="_Toc6770" w:history="1">
        <w:r>
          <w:rPr>
            <w:rFonts w:ascii="仿宋" w:eastAsia="仿宋" w:hAnsi="仿宋" w:cs="仿宋" w:hint="eastAsia"/>
            <w:lang w:eastAsia="zh-CN"/>
          </w:rPr>
          <w:t>(八)、项目总投资与资金结构</w:t>
        </w:r>
        <w:r>
          <w:tab/>
        </w:r>
        <w:r>
          <w:fldChar w:fldCharType="begin"/>
        </w:r>
        <w:r>
          <w:instrText xml:space="preserve"> PAGEREF _Toc6770 \h </w:instrText>
        </w:r>
        <w:r>
          <w:fldChar w:fldCharType="separate"/>
        </w:r>
        <w:r>
          <w:t>7</w:t>
        </w:r>
        <w:r>
          <w:fldChar w:fldCharType="end"/>
        </w:r>
      </w:hyperlink>
    </w:p>
    <w:p>
      <w:pPr>
        <w:pStyle w:val="TOC2"/>
        <w:tabs>
          <w:tab w:val="right" w:leader="dot" w:pos="8306"/>
        </w:tabs>
      </w:pPr>
      <w:hyperlink w:anchor="_Toc30592" w:history="1">
        <w:r>
          <w:rPr>
            <w:rFonts w:ascii="仿宋" w:eastAsia="仿宋" w:hAnsi="仿宋" w:cs="仿宋" w:hint="eastAsia"/>
            <w:lang w:eastAsia="zh-CN"/>
          </w:rPr>
          <w:t>(九)、资金筹措方案概述</w:t>
        </w:r>
        <w:r>
          <w:tab/>
        </w:r>
        <w:r>
          <w:fldChar w:fldCharType="begin"/>
        </w:r>
        <w:r>
          <w:instrText xml:space="preserve"> PAGEREF _Toc30592 \h </w:instrText>
        </w:r>
        <w:r>
          <w:fldChar w:fldCharType="separate"/>
        </w:r>
        <w:r>
          <w:t>8</w:t>
        </w:r>
        <w:r>
          <w:fldChar w:fldCharType="end"/>
        </w:r>
      </w:hyperlink>
    </w:p>
    <w:p>
      <w:pPr>
        <w:pStyle w:val="TOC2"/>
        <w:tabs>
          <w:tab w:val="right" w:leader="dot" w:pos="8306"/>
        </w:tabs>
      </w:pPr>
      <w:hyperlink w:anchor="_Toc3920" w:history="1">
        <w:r>
          <w:rPr>
            <w:rFonts w:ascii="仿宋" w:eastAsia="仿宋" w:hAnsi="仿宋" w:cs="仿宋" w:hint="eastAsia"/>
            <w:lang w:eastAsia="zh-CN"/>
          </w:rPr>
          <w:t>(十)、金属焊接材料项目经济效益预期规划</w:t>
        </w:r>
        <w:r>
          <w:tab/>
        </w:r>
        <w:r>
          <w:fldChar w:fldCharType="begin"/>
        </w:r>
        <w:r>
          <w:instrText xml:space="preserve"> PAGEREF _Toc3920 \h </w:instrText>
        </w:r>
        <w:r>
          <w:fldChar w:fldCharType="separate"/>
        </w:r>
        <w:r>
          <w:t>8</w:t>
        </w:r>
        <w:r>
          <w:fldChar w:fldCharType="end"/>
        </w:r>
      </w:hyperlink>
    </w:p>
    <w:p>
      <w:pPr>
        <w:pStyle w:val="TOC2"/>
        <w:tabs>
          <w:tab w:val="right" w:leader="dot" w:pos="8306"/>
        </w:tabs>
      </w:pPr>
      <w:hyperlink w:anchor="_Toc14305" w:history="1">
        <w:r>
          <w:rPr>
            <w:rFonts w:ascii="仿宋" w:eastAsia="仿宋" w:hAnsi="仿宋" w:cs="仿宋" w:hint="eastAsia"/>
            <w:lang w:eastAsia="zh-CN"/>
          </w:rPr>
          <w:t>(十一)、金属焊接材料项目建设进度计划</w:t>
        </w:r>
        <w:r>
          <w:tab/>
        </w:r>
        <w:r>
          <w:fldChar w:fldCharType="begin"/>
        </w:r>
        <w:r>
          <w:instrText xml:space="preserve"> PAGEREF _Toc14305 \h </w:instrText>
        </w:r>
        <w:r>
          <w:fldChar w:fldCharType="separate"/>
        </w:r>
        <w:r>
          <w:t>9</w:t>
        </w:r>
        <w:r>
          <w:fldChar w:fldCharType="end"/>
        </w:r>
      </w:hyperlink>
    </w:p>
    <w:p>
      <w:pPr>
        <w:pStyle w:val="TOC1"/>
        <w:tabs>
          <w:tab w:val="right" w:leader="dot" w:pos="8306"/>
        </w:tabs>
      </w:pPr>
      <w:hyperlink w:anchor="_Toc14174" w:history="1">
        <w:r>
          <w:rPr>
            <w:rFonts w:ascii="仿宋" w:eastAsia="仿宋" w:hAnsi="仿宋" w:cs="仿宋" w:hint="eastAsia"/>
            <w:lang w:eastAsia="zh-CN"/>
          </w:rPr>
          <w:t>二、SWOT分析</w:t>
        </w:r>
        <w:r>
          <w:tab/>
        </w:r>
        <w:r>
          <w:fldChar w:fldCharType="begin"/>
        </w:r>
        <w:r>
          <w:instrText xml:space="preserve"> PAGEREF _Toc14174 \h </w:instrText>
        </w:r>
        <w:r>
          <w:fldChar w:fldCharType="separate"/>
        </w:r>
        <w:r>
          <w:t>9</w:t>
        </w:r>
        <w:r>
          <w:fldChar w:fldCharType="end"/>
        </w:r>
      </w:hyperlink>
    </w:p>
    <w:p>
      <w:pPr>
        <w:pStyle w:val="TOC2"/>
        <w:tabs>
          <w:tab w:val="right" w:leader="dot" w:pos="8306"/>
        </w:tabs>
      </w:pPr>
      <w:hyperlink w:anchor="_Toc12747" w:history="1">
        <w:r>
          <w:rPr>
            <w:rFonts w:ascii="仿宋" w:eastAsia="仿宋" w:hAnsi="仿宋" w:cs="仿宋" w:hint="eastAsia"/>
            <w:lang w:eastAsia="zh-CN"/>
          </w:rPr>
          <w:t>(一)、优势分析(S)</w:t>
        </w:r>
        <w:r>
          <w:tab/>
        </w:r>
        <w:r>
          <w:fldChar w:fldCharType="begin"/>
        </w:r>
        <w:r>
          <w:instrText xml:space="preserve"> PAGEREF _Toc12747 \h </w:instrText>
        </w:r>
        <w:r>
          <w:fldChar w:fldCharType="separate"/>
        </w:r>
        <w:r>
          <w:t>9</w:t>
        </w:r>
        <w:r>
          <w:fldChar w:fldCharType="end"/>
        </w:r>
      </w:hyperlink>
    </w:p>
    <w:p>
      <w:pPr>
        <w:pStyle w:val="TOC2"/>
        <w:tabs>
          <w:tab w:val="right" w:leader="dot" w:pos="8306"/>
        </w:tabs>
      </w:pPr>
      <w:hyperlink w:anchor="_Toc27269" w:history="1">
        <w:r>
          <w:rPr>
            <w:rFonts w:ascii="仿宋" w:eastAsia="仿宋" w:hAnsi="仿宋" w:cs="仿宋" w:hint="eastAsia"/>
            <w:lang w:eastAsia="zh-CN"/>
          </w:rPr>
          <w:t>(二)、劣势分析(W)</w:t>
        </w:r>
        <w:r>
          <w:tab/>
        </w:r>
        <w:r>
          <w:fldChar w:fldCharType="begin"/>
        </w:r>
        <w:r>
          <w:instrText xml:space="preserve"> PAGEREF _Toc27269 \h </w:instrText>
        </w:r>
        <w:r>
          <w:fldChar w:fldCharType="separate"/>
        </w:r>
        <w:r>
          <w:t>10</w:t>
        </w:r>
        <w:r>
          <w:fldChar w:fldCharType="end"/>
        </w:r>
      </w:hyperlink>
    </w:p>
    <w:p>
      <w:pPr>
        <w:pStyle w:val="TOC2"/>
        <w:tabs>
          <w:tab w:val="right" w:leader="dot" w:pos="8306"/>
        </w:tabs>
      </w:pPr>
      <w:hyperlink w:anchor="_Toc20548" w:history="1">
        <w:r>
          <w:rPr>
            <w:rFonts w:ascii="仿宋" w:eastAsia="仿宋" w:hAnsi="仿宋" w:cs="仿宋" w:hint="eastAsia"/>
            <w:lang w:eastAsia="zh-CN"/>
          </w:rPr>
          <w:t>(三)、机会分析(O)</w:t>
        </w:r>
        <w:r>
          <w:tab/>
        </w:r>
        <w:r>
          <w:fldChar w:fldCharType="begin"/>
        </w:r>
        <w:r>
          <w:instrText xml:space="preserve"> PAGEREF _Toc20548 \h </w:instrText>
        </w:r>
        <w:r>
          <w:fldChar w:fldCharType="separate"/>
        </w:r>
        <w:r>
          <w:t>12</w:t>
        </w:r>
        <w:r>
          <w:fldChar w:fldCharType="end"/>
        </w:r>
      </w:hyperlink>
    </w:p>
    <w:p>
      <w:pPr>
        <w:pStyle w:val="TOC2"/>
        <w:tabs>
          <w:tab w:val="right" w:leader="dot" w:pos="8306"/>
        </w:tabs>
      </w:pPr>
      <w:hyperlink w:anchor="_Toc6001" w:history="1">
        <w:r>
          <w:rPr>
            <w:rFonts w:ascii="仿宋" w:eastAsia="仿宋" w:hAnsi="仿宋" w:cs="仿宋" w:hint="eastAsia"/>
            <w:lang w:eastAsia="zh-CN"/>
          </w:rPr>
          <w:t>(四)、威胁分析(T)</w:t>
        </w:r>
        <w:r>
          <w:tab/>
        </w:r>
        <w:r>
          <w:fldChar w:fldCharType="begin"/>
        </w:r>
        <w:r>
          <w:instrText xml:space="preserve"> PAGEREF _Toc6001 \h </w:instrText>
        </w:r>
        <w:r>
          <w:fldChar w:fldCharType="separate"/>
        </w:r>
        <w:r>
          <w:t>14</w:t>
        </w:r>
        <w:r>
          <w:fldChar w:fldCharType="end"/>
        </w:r>
      </w:hyperlink>
    </w:p>
    <w:p>
      <w:pPr>
        <w:pStyle w:val="TOC1"/>
        <w:tabs>
          <w:tab w:val="right" w:leader="dot" w:pos="8306"/>
        </w:tabs>
      </w:pPr>
      <w:hyperlink w:anchor="_Toc8218" w:history="1">
        <w:r>
          <w:rPr>
            <w:rFonts w:ascii="仿宋" w:eastAsia="仿宋" w:hAnsi="仿宋" w:cs="仿宋" w:hint="eastAsia"/>
            <w:lang w:eastAsia="zh-CN"/>
          </w:rPr>
          <w:t>三、人才队伍建设</w:t>
        </w:r>
        <w:r>
          <w:tab/>
        </w:r>
        <w:r>
          <w:fldChar w:fldCharType="begin"/>
        </w:r>
        <w:r>
          <w:instrText xml:space="preserve"> PAGEREF _Toc8218 \h </w:instrText>
        </w:r>
        <w:r>
          <w:fldChar w:fldCharType="separate"/>
        </w:r>
        <w:r>
          <w:t>17</w:t>
        </w:r>
        <w:r>
          <w:fldChar w:fldCharType="end"/>
        </w:r>
      </w:hyperlink>
    </w:p>
    <w:p>
      <w:pPr>
        <w:pStyle w:val="TOC2"/>
        <w:tabs>
          <w:tab w:val="right" w:leader="dot" w:pos="8306"/>
        </w:tabs>
      </w:pPr>
      <w:hyperlink w:anchor="_Toc21827" w:history="1">
        <w:r>
          <w:rPr>
            <w:rFonts w:ascii="仿宋" w:eastAsia="仿宋" w:hAnsi="仿宋" w:cs="仿宋" w:hint="eastAsia"/>
            <w:lang w:eastAsia="zh-CN"/>
          </w:rPr>
          <w:t>(一)、人才引进与培养计划</w:t>
        </w:r>
        <w:r>
          <w:tab/>
        </w:r>
        <w:r>
          <w:fldChar w:fldCharType="begin"/>
        </w:r>
        <w:r>
          <w:instrText xml:space="preserve"> PAGEREF _Toc21827 \h </w:instrText>
        </w:r>
        <w:r>
          <w:fldChar w:fldCharType="separate"/>
        </w:r>
        <w:r>
          <w:t>17</w:t>
        </w:r>
        <w:r>
          <w:fldChar w:fldCharType="end"/>
        </w:r>
      </w:hyperlink>
    </w:p>
    <w:p>
      <w:pPr>
        <w:pStyle w:val="TOC2"/>
        <w:tabs>
          <w:tab w:val="right" w:leader="dot" w:pos="8306"/>
        </w:tabs>
      </w:pPr>
      <w:hyperlink w:anchor="_Toc19277" w:history="1">
        <w:r>
          <w:rPr>
            <w:rFonts w:ascii="仿宋" w:eastAsia="仿宋" w:hAnsi="仿宋" w:cs="仿宋" w:hint="eastAsia"/>
            <w:lang w:eastAsia="zh-CN"/>
          </w:rPr>
          <w:t>(二)、员工激励与福利政策</w:t>
        </w:r>
        <w:r>
          <w:tab/>
        </w:r>
        <w:r>
          <w:fldChar w:fldCharType="begin"/>
        </w:r>
        <w:r>
          <w:instrText xml:space="preserve"> PAGEREF _Toc19277 \h </w:instrText>
        </w:r>
        <w:r>
          <w:fldChar w:fldCharType="separate"/>
        </w:r>
        <w:r>
          <w:t>18</w:t>
        </w:r>
        <w:r>
          <w:fldChar w:fldCharType="end"/>
        </w:r>
      </w:hyperlink>
    </w:p>
    <w:p>
      <w:pPr>
        <w:pStyle w:val="TOC2"/>
        <w:tabs>
          <w:tab w:val="right" w:leader="dot" w:pos="8306"/>
        </w:tabs>
      </w:pPr>
      <w:hyperlink w:anchor="_Toc24530" w:history="1">
        <w:r>
          <w:rPr>
            <w:rFonts w:ascii="仿宋" w:eastAsia="仿宋" w:hAnsi="仿宋" w:cs="仿宋" w:hint="eastAsia"/>
            <w:lang w:eastAsia="zh-CN"/>
          </w:rPr>
          <w:t>(三)、团队建设与管理</w:t>
        </w:r>
        <w:r>
          <w:tab/>
        </w:r>
        <w:r>
          <w:fldChar w:fldCharType="begin"/>
        </w:r>
        <w:r>
          <w:instrText xml:space="preserve"> PAGEREF _Toc24530 \h </w:instrText>
        </w:r>
        <w:r>
          <w:fldChar w:fldCharType="separate"/>
        </w:r>
        <w:r>
          <w:t>19</w:t>
        </w:r>
        <w:r>
          <w:fldChar w:fldCharType="end"/>
        </w:r>
      </w:hyperlink>
    </w:p>
    <w:p>
      <w:pPr>
        <w:pStyle w:val="TOC1"/>
        <w:tabs>
          <w:tab w:val="right" w:leader="dot" w:pos="8306"/>
        </w:tabs>
      </w:pPr>
      <w:hyperlink w:anchor="_Toc22727" w:history="1">
        <w:r>
          <w:rPr>
            <w:rFonts w:ascii="仿宋" w:eastAsia="仿宋" w:hAnsi="仿宋" w:cs="仿宋" w:hint="eastAsia"/>
            <w:lang w:eastAsia="zh-CN"/>
          </w:rPr>
          <w:t>四、建筑物技术方案</w:t>
        </w:r>
        <w:r>
          <w:tab/>
        </w:r>
        <w:r>
          <w:fldChar w:fldCharType="begin"/>
        </w:r>
        <w:r>
          <w:instrText xml:space="preserve"> PAGEREF _Toc22727 \h </w:instrText>
        </w:r>
        <w:r>
          <w:fldChar w:fldCharType="separate"/>
        </w:r>
        <w:r>
          <w:t>20</w:t>
        </w:r>
        <w:r>
          <w:fldChar w:fldCharType="end"/>
        </w:r>
      </w:hyperlink>
    </w:p>
    <w:p>
      <w:pPr>
        <w:pStyle w:val="TOC2"/>
        <w:tabs>
          <w:tab w:val="right" w:leader="dot" w:pos="8306"/>
        </w:tabs>
      </w:pPr>
      <w:hyperlink w:anchor="_Toc15115" w:history="1">
        <w:r>
          <w:rPr>
            <w:rFonts w:ascii="仿宋" w:eastAsia="仿宋" w:hAnsi="仿宋" w:cs="仿宋" w:hint="eastAsia"/>
            <w:lang w:eastAsia="zh-CN"/>
          </w:rPr>
          <w:t>(一)、项目工程设计总体要求</w:t>
        </w:r>
        <w:r>
          <w:tab/>
        </w:r>
        <w:r>
          <w:fldChar w:fldCharType="begin"/>
        </w:r>
        <w:r>
          <w:instrText xml:space="preserve"> PAGEREF _Toc15115 \h </w:instrText>
        </w:r>
        <w:r>
          <w:fldChar w:fldCharType="separate"/>
        </w:r>
        <w:r>
          <w:t>20</w:t>
        </w:r>
        <w:r>
          <w:fldChar w:fldCharType="end"/>
        </w:r>
      </w:hyperlink>
    </w:p>
    <w:p>
      <w:pPr>
        <w:pStyle w:val="TOC2"/>
        <w:tabs>
          <w:tab w:val="right" w:leader="dot" w:pos="8306"/>
        </w:tabs>
      </w:pPr>
      <w:hyperlink w:anchor="_Toc6856" w:history="1">
        <w:r>
          <w:rPr>
            <w:rFonts w:ascii="仿宋" w:eastAsia="仿宋" w:hAnsi="仿宋" w:cs="仿宋" w:hint="eastAsia"/>
            <w:lang w:eastAsia="zh-CN"/>
          </w:rPr>
          <w:t>(二)、建设方案</w:t>
        </w:r>
        <w:r>
          <w:tab/>
        </w:r>
        <w:r>
          <w:fldChar w:fldCharType="begin"/>
        </w:r>
        <w:r>
          <w:instrText xml:space="preserve"> PAGEREF _Toc6856 \h </w:instrText>
        </w:r>
        <w:r>
          <w:fldChar w:fldCharType="separate"/>
        </w:r>
        <w:r>
          <w:t>21</w:t>
        </w:r>
        <w:r>
          <w:fldChar w:fldCharType="end"/>
        </w:r>
      </w:hyperlink>
    </w:p>
    <w:p>
      <w:pPr>
        <w:pStyle w:val="TOC2"/>
        <w:tabs>
          <w:tab w:val="right" w:leader="dot" w:pos="8306"/>
        </w:tabs>
      </w:pPr>
      <w:hyperlink w:anchor="_Toc24105" w:history="1">
        <w:r>
          <w:rPr>
            <w:rFonts w:ascii="仿宋" w:eastAsia="仿宋" w:hAnsi="仿宋" w:cs="仿宋" w:hint="eastAsia"/>
            <w:lang w:eastAsia="zh-CN"/>
          </w:rPr>
          <w:t>(三)、建筑工程建设指标</w:t>
        </w:r>
        <w:r>
          <w:tab/>
        </w:r>
        <w:r>
          <w:fldChar w:fldCharType="begin"/>
        </w:r>
        <w:r>
          <w:instrText xml:space="preserve"> PAGEREF _Toc24105 \h </w:instrText>
        </w:r>
        <w:r>
          <w:fldChar w:fldCharType="separate"/>
        </w:r>
        <w:r>
          <w:t>22</w:t>
        </w:r>
        <w:r>
          <w:fldChar w:fldCharType="end"/>
        </w:r>
      </w:hyperlink>
    </w:p>
    <w:p>
      <w:pPr>
        <w:pStyle w:val="TOC1"/>
        <w:tabs>
          <w:tab w:val="right" w:leader="dot" w:pos="8306"/>
        </w:tabs>
      </w:pPr>
      <w:hyperlink w:anchor="_Toc18860" w:history="1">
        <w:r>
          <w:rPr>
            <w:rFonts w:ascii="仿宋" w:eastAsia="仿宋" w:hAnsi="仿宋" w:cs="仿宋" w:hint="eastAsia"/>
            <w:lang w:eastAsia="zh-CN"/>
          </w:rPr>
          <w:t>五、法人治理</w:t>
        </w:r>
        <w:r>
          <w:tab/>
        </w:r>
        <w:r>
          <w:fldChar w:fldCharType="begin"/>
        </w:r>
        <w:r>
          <w:instrText xml:space="preserve"> PAGEREF _Toc18860 \h </w:instrText>
        </w:r>
        <w:r>
          <w:fldChar w:fldCharType="separate"/>
        </w:r>
        <w:r>
          <w:t>22</w:t>
        </w:r>
        <w:r>
          <w:fldChar w:fldCharType="end"/>
        </w:r>
      </w:hyperlink>
    </w:p>
    <w:p>
      <w:pPr>
        <w:pStyle w:val="TOC2"/>
        <w:tabs>
          <w:tab w:val="right" w:leader="dot" w:pos="8306"/>
        </w:tabs>
      </w:pPr>
      <w:hyperlink w:anchor="_Toc3552" w:history="1">
        <w:r>
          <w:rPr>
            <w:rFonts w:ascii="仿宋" w:eastAsia="仿宋" w:hAnsi="仿宋" w:cs="仿宋" w:hint="eastAsia"/>
            <w:lang w:eastAsia="zh-CN"/>
          </w:rPr>
          <w:t>(一)、股东权利及义务</w:t>
        </w:r>
        <w:r>
          <w:tab/>
        </w:r>
        <w:r>
          <w:fldChar w:fldCharType="begin"/>
        </w:r>
        <w:r>
          <w:instrText xml:space="preserve"> PAGEREF _Toc3552 \h </w:instrText>
        </w:r>
        <w:r>
          <w:fldChar w:fldCharType="separate"/>
        </w:r>
        <w:r>
          <w:t>22</w:t>
        </w:r>
        <w:r>
          <w:fldChar w:fldCharType="end"/>
        </w:r>
      </w:hyperlink>
    </w:p>
    <w:p>
      <w:pPr>
        <w:pStyle w:val="TOC2"/>
        <w:tabs>
          <w:tab w:val="right" w:leader="dot" w:pos="8306"/>
        </w:tabs>
      </w:pPr>
      <w:hyperlink w:anchor="_Toc30204" w:history="1">
        <w:r>
          <w:rPr>
            <w:rFonts w:ascii="仿宋" w:eastAsia="仿宋" w:hAnsi="仿宋" w:cs="仿宋" w:hint="eastAsia"/>
            <w:lang w:eastAsia="zh-CN"/>
          </w:rPr>
          <w:t>(二)、董事</w:t>
        </w:r>
        <w:r>
          <w:tab/>
        </w:r>
        <w:r>
          <w:fldChar w:fldCharType="begin"/>
        </w:r>
        <w:r>
          <w:instrText xml:space="preserve"> PAGEREF _Toc30204 \h </w:instrText>
        </w:r>
        <w:r>
          <w:fldChar w:fldCharType="separate"/>
        </w:r>
        <w:r>
          <w:t>24</w:t>
        </w:r>
        <w:r>
          <w:fldChar w:fldCharType="end"/>
        </w:r>
      </w:hyperlink>
    </w:p>
    <w:p>
      <w:pPr>
        <w:pStyle w:val="TOC2"/>
        <w:tabs>
          <w:tab w:val="right" w:leader="dot" w:pos="8306"/>
        </w:tabs>
      </w:pPr>
      <w:hyperlink w:anchor="_Toc1201" w:history="1">
        <w:r>
          <w:rPr>
            <w:rFonts w:ascii="仿宋" w:eastAsia="仿宋" w:hAnsi="仿宋" w:cs="仿宋" w:hint="eastAsia"/>
            <w:lang w:eastAsia="zh-CN"/>
          </w:rPr>
          <w:t>(三)、高级管理人员</w:t>
        </w:r>
        <w:r>
          <w:tab/>
        </w:r>
        <w:r>
          <w:fldChar w:fldCharType="begin"/>
        </w:r>
        <w:r>
          <w:instrText xml:space="preserve"> PAGEREF _Toc1201 \h </w:instrText>
        </w:r>
        <w:r>
          <w:fldChar w:fldCharType="separate"/>
        </w:r>
        <w:r>
          <w:t>27</w:t>
        </w:r>
        <w:r>
          <w:fldChar w:fldCharType="end"/>
        </w:r>
      </w:hyperlink>
    </w:p>
    <w:p>
      <w:pPr>
        <w:pStyle w:val="TOC2"/>
        <w:tabs>
          <w:tab w:val="right" w:leader="dot" w:pos="8306"/>
        </w:tabs>
      </w:pPr>
      <w:hyperlink w:anchor="_Toc5094" w:history="1">
        <w:r>
          <w:rPr>
            <w:rFonts w:ascii="仿宋" w:eastAsia="仿宋" w:hAnsi="仿宋" w:cs="仿宋" w:hint="eastAsia"/>
            <w:lang w:eastAsia="zh-CN"/>
          </w:rPr>
          <w:t>(四)、监事</w:t>
        </w:r>
        <w:r>
          <w:tab/>
        </w:r>
        <w:r>
          <w:fldChar w:fldCharType="begin"/>
        </w:r>
        <w:r>
          <w:instrText xml:space="preserve"> PAGEREF _Toc5094 \h </w:instrText>
        </w:r>
        <w:r>
          <w:fldChar w:fldCharType="separate"/>
        </w:r>
        <w:r>
          <w:t>29</w:t>
        </w:r>
        <w:r>
          <w:fldChar w:fldCharType="end"/>
        </w:r>
      </w:hyperlink>
    </w:p>
    <w:p>
      <w:pPr>
        <w:pStyle w:val="TOC1"/>
        <w:tabs>
          <w:tab w:val="right" w:leader="dot" w:pos="8306"/>
        </w:tabs>
      </w:pPr>
      <w:hyperlink w:anchor="_Toc17148" w:history="1">
        <w:r>
          <w:rPr>
            <w:rFonts w:ascii="仿宋" w:eastAsia="仿宋" w:hAnsi="仿宋" w:cs="仿宋" w:hint="eastAsia"/>
            <w:lang w:eastAsia="zh-CN"/>
          </w:rPr>
          <w:t>六、投资估算</w:t>
        </w:r>
        <w:r>
          <w:tab/>
        </w:r>
        <w:r>
          <w:fldChar w:fldCharType="begin"/>
        </w:r>
        <w:r>
          <w:instrText xml:space="preserve"> PAGEREF _Toc17148 \h </w:instrText>
        </w:r>
        <w:r>
          <w:fldChar w:fldCharType="separate"/>
        </w:r>
        <w:r>
          <w:t>30</w:t>
        </w:r>
        <w:r>
          <w:fldChar w:fldCharType="end"/>
        </w:r>
      </w:hyperlink>
    </w:p>
    <w:p>
      <w:pPr>
        <w:pStyle w:val="TOC2"/>
        <w:tabs>
          <w:tab w:val="right" w:leader="dot" w:pos="8306"/>
        </w:tabs>
      </w:pPr>
      <w:hyperlink w:anchor="_Toc13197" w:history="1">
        <w:r>
          <w:rPr>
            <w:rFonts w:ascii="仿宋" w:eastAsia="仿宋" w:hAnsi="仿宋" w:cs="仿宋" w:hint="eastAsia"/>
            <w:lang w:eastAsia="zh-CN"/>
          </w:rPr>
          <w:t>(一)、投资估算的依据和说明</w:t>
        </w:r>
        <w:r>
          <w:tab/>
        </w:r>
        <w:r>
          <w:fldChar w:fldCharType="begin"/>
        </w:r>
        <w:r>
          <w:instrText xml:space="preserve"> PAGEREF _Toc13197 \h </w:instrText>
        </w:r>
        <w:r>
          <w:fldChar w:fldCharType="separate"/>
        </w:r>
        <w:r>
          <w:t>30</w:t>
        </w:r>
        <w:r>
          <w:fldChar w:fldCharType="end"/>
        </w:r>
      </w:hyperlink>
    </w:p>
    <w:p>
      <w:pPr>
        <w:pStyle w:val="TOC2"/>
        <w:tabs>
          <w:tab w:val="right" w:leader="dot" w:pos="8306"/>
        </w:tabs>
      </w:pPr>
      <w:hyperlink w:anchor="_Toc27791" w:history="1">
        <w:r>
          <w:rPr>
            <w:rFonts w:ascii="仿宋" w:eastAsia="仿宋" w:hAnsi="仿宋" w:cs="仿宋" w:hint="eastAsia"/>
            <w:lang w:eastAsia="zh-CN"/>
          </w:rPr>
          <w:t>(二)、建设投资估算</w:t>
        </w:r>
        <w:r>
          <w:tab/>
        </w:r>
        <w:r>
          <w:fldChar w:fldCharType="begin"/>
        </w:r>
        <w:r>
          <w:instrText xml:space="preserve"> PAGEREF _Toc27791 \h </w:instrText>
        </w:r>
        <w:r>
          <w:fldChar w:fldCharType="separate"/>
        </w:r>
        <w:r>
          <w:t>32</w:t>
        </w:r>
        <w:r>
          <w:fldChar w:fldCharType="end"/>
        </w:r>
      </w:hyperlink>
    </w:p>
    <w:p>
      <w:pPr>
        <w:pStyle w:val="TOC2"/>
        <w:tabs>
          <w:tab w:val="right" w:leader="dot" w:pos="8306"/>
        </w:tabs>
      </w:pPr>
      <w:hyperlink w:anchor="_Toc21720" w:history="1">
        <w:r>
          <w:rPr>
            <w:rFonts w:ascii="仿宋" w:eastAsia="仿宋" w:hAnsi="仿宋" w:cs="仿宋" w:hint="eastAsia"/>
            <w:lang w:eastAsia="zh-CN"/>
          </w:rPr>
          <w:t>(三)、建设期利息</w:t>
        </w:r>
        <w:r>
          <w:tab/>
        </w:r>
        <w:r>
          <w:fldChar w:fldCharType="begin"/>
        </w:r>
        <w:r>
          <w:instrText xml:space="preserve"> PAGEREF _Toc21720 \h </w:instrText>
        </w:r>
        <w:r>
          <w:fldChar w:fldCharType="separate"/>
        </w:r>
        <w:r>
          <w:t>34</w:t>
        </w:r>
        <w:r>
          <w:fldChar w:fldCharType="end"/>
        </w:r>
      </w:hyperlink>
    </w:p>
    <w:p>
      <w:pPr>
        <w:pStyle w:val="TOC2"/>
        <w:tabs>
          <w:tab w:val="right" w:leader="dot" w:pos="8306"/>
        </w:tabs>
      </w:pPr>
      <w:hyperlink w:anchor="_Toc1986" w:history="1">
        <w:r>
          <w:rPr>
            <w:rFonts w:ascii="仿宋" w:eastAsia="仿宋" w:hAnsi="仿宋" w:cs="仿宋" w:hint="eastAsia"/>
            <w:lang w:eastAsia="zh-CN"/>
          </w:rPr>
          <w:t>(四)、流动资金</w:t>
        </w:r>
        <w:r>
          <w:tab/>
        </w:r>
        <w:r>
          <w:fldChar w:fldCharType="begin"/>
        </w:r>
        <w:r>
          <w:instrText xml:space="preserve"> PAGEREF _Toc1986 \h </w:instrText>
        </w:r>
        <w:r>
          <w:fldChar w:fldCharType="separate"/>
        </w:r>
        <w:r>
          <w:t>35</w:t>
        </w:r>
        <w:r>
          <w:fldChar w:fldCharType="end"/>
        </w:r>
      </w:hyperlink>
    </w:p>
    <w:p>
      <w:pPr>
        <w:pStyle w:val="TOC2"/>
        <w:tabs>
          <w:tab w:val="right" w:leader="dot" w:pos="8306"/>
        </w:tabs>
      </w:pPr>
      <w:hyperlink w:anchor="_Toc31393" w:history="1">
        <w:r>
          <w:rPr>
            <w:rFonts w:ascii="仿宋" w:eastAsia="仿宋" w:hAnsi="仿宋" w:cs="仿宋" w:hint="eastAsia"/>
            <w:lang w:eastAsia="zh-CN"/>
          </w:rPr>
          <w:t>(五)、总投资</w:t>
        </w:r>
        <w:r>
          <w:tab/>
        </w:r>
        <w:r>
          <w:fldChar w:fldCharType="begin"/>
        </w:r>
        <w:r>
          <w:instrText xml:space="preserve"> PAGEREF _Toc31393 \h </w:instrText>
        </w:r>
        <w:r>
          <w:fldChar w:fldCharType="separate"/>
        </w:r>
        <w:r>
          <w:t>35</w:t>
        </w:r>
        <w:r>
          <w:fldChar w:fldCharType="end"/>
        </w:r>
      </w:hyperlink>
    </w:p>
    <w:p>
      <w:pPr>
        <w:pStyle w:val="TOC2"/>
        <w:tabs>
          <w:tab w:val="right" w:leader="dot" w:pos="8306"/>
        </w:tabs>
      </w:pPr>
      <w:hyperlink w:anchor="_Toc21090" w:history="1">
        <w:r>
          <w:rPr>
            <w:rFonts w:ascii="仿宋" w:eastAsia="仿宋" w:hAnsi="仿宋" w:cs="仿宋" w:hint="eastAsia"/>
            <w:lang w:eastAsia="zh-CN"/>
          </w:rPr>
          <w:t>(六)、资金筹措与投资计划</w:t>
        </w:r>
        <w:r>
          <w:tab/>
        </w:r>
        <w:r>
          <w:fldChar w:fldCharType="begin"/>
        </w:r>
        <w:r>
          <w:instrText xml:space="preserve"> PAGEREF _Toc21090 \h </w:instrText>
        </w:r>
        <w:r>
          <w:fldChar w:fldCharType="separate"/>
        </w:r>
        <w:r>
          <w:t>36</w:t>
        </w:r>
        <w:r>
          <w:fldChar w:fldCharType="end"/>
        </w:r>
      </w:hyperlink>
    </w:p>
    <w:p>
      <w:pPr>
        <w:pStyle w:val="TOC1"/>
        <w:tabs>
          <w:tab w:val="right" w:leader="dot" w:pos="8306"/>
        </w:tabs>
      </w:pPr>
      <w:hyperlink w:anchor="_Toc115" w:history="1">
        <w:r>
          <w:rPr>
            <w:rFonts w:ascii="仿宋" w:eastAsia="仿宋" w:hAnsi="仿宋" w:cs="仿宋" w:hint="eastAsia"/>
            <w:lang w:eastAsia="zh-CN"/>
          </w:rPr>
          <w:t>七、环境可持续性管理</w:t>
        </w:r>
        <w:r>
          <w:tab/>
        </w:r>
        <w:r>
          <w:fldChar w:fldCharType="begin"/>
        </w:r>
        <w:r>
          <w:instrText xml:space="preserve"> PAGEREF _Toc115 \h </w:instrText>
        </w:r>
        <w:r>
          <w:fldChar w:fldCharType="separate"/>
        </w:r>
        <w:r>
          <w:t>36</w:t>
        </w:r>
        <w:r>
          <w:fldChar w:fldCharType="end"/>
        </w:r>
      </w:hyperlink>
    </w:p>
    <w:p>
      <w:pPr>
        <w:pStyle w:val="TOC2"/>
        <w:tabs>
          <w:tab w:val="right" w:leader="dot" w:pos="8306"/>
        </w:tabs>
      </w:pPr>
      <w:hyperlink w:anchor="_Toc17140" w:history="1">
        <w:r>
          <w:rPr>
            <w:rFonts w:ascii="仿宋" w:eastAsia="仿宋" w:hAnsi="仿宋" w:cs="仿宋" w:hint="eastAsia"/>
            <w:lang w:eastAsia="zh-CN"/>
          </w:rPr>
          <w:t>(一)、环境友好型生产策略</w:t>
        </w:r>
        <w:r>
          <w:tab/>
        </w:r>
        <w:r>
          <w:fldChar w:fldCharType="begin"/>
        </w:r>
        <w:r>
          <w:instrText xml:space="preserve"> PAGEREF _Toc17140 \h </w:instrText>
        </w:r>
        <w:r>
          <w:fldChar w:fldCharType="separate"/>
        </w:r>
        <w:r>
          <w:t>36</w:t>
        </w:r>
        <w:r>
          <w:fldChar w:fldCharType="end"/>
        </w:r>
      </w:hyperlink>
    </w:p>
    <w:p>
      <w:pPr>
        <w:pStyle w:val="TOC2"/>
        <w:tabs>
          <w:tab w:val="right" w:leader="dot" w:pos="8306"/>
        </w:tabs>
      </w:pPr>
      <w:hyperlink w:anchor="_Toc3906" w:history="1">
        <w:r>
          <w:rPr>
            <w:rFonts w:ascii="仿宋" w:eastAsia="仿宋" w:hAnsi="仿宋" w:cs="仿宋" w:hint="eastAsia"/>
            <w:lang w:eastAsia="zh-CN"/>
          </w:rPr>
          <w:t>(二)、绿色供应链管理</w:t>
        </w:r>
        <w:r>
          <w:tab/>
        </w:r>
        <w:r>
          <w:fldChar w:fldCharType="begin"/>
        </w:r>
        <w:r>
          <w:instrText xml:space="preserve"> PAGEREF _Toc3906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67" w:history="1">
        <w:r>
          <w:rPr>
            <w:rFonts w:ascii="仿宋" w:eastAsia="仿宋" w:hAnsi="仿宋" w:cs="仿宋" w:hint="eastAsia"/>
            <w:lang w:eastAsia="zh-CN"/>
          </w:rPr>
          <w:t>(三)、能源与资源节约计划</w:t>
        </w:r>
        <w:r>
          <w:tab/>
        </w:r>
        <w:r>
          <w:fldChar w:fldCharType="begin"/>
        </w:r>
        <w:r>
          <w:instrText xml:space="preserve"> PAGEREF _Toc16667 \h </w:instrText>
        </w:r>
        <w:r>
          <w:fldChar w:fldCharType="separate"/>
        </w:r>
        <w:r>
          <w:t>38</w:t>
        </w:r>
        <w:r>
          <w:fldChar w:fldCharType="end"/>
        </w:r>
      </w:hyperlink>
    </w:p>
    <w:p>
      <w:pPr>
        <w:pStyle w:val="TOC2"/>
        <w:tabs>
          <w:tab w:val="right" w:leader="dot" w:pos="8306"/>
        </w:tabs>
      </w:pPr>
      <w:hyperlink w:anchor="_Toc12469" w:history="1">
        <w:r>
          <w:rPr>
            <w:rFonts w:ascii="仿宋" w:eastAsia="仿宋" w:hAnsi="仿宋" w:cs="仿宋" w:hint="eastAsia"/>
            <w:lang w:eastAsia="zh-CN"/>
          </w:rPr>
          <w:t>(四)、企业社会责任履行</w:t>
        </w:r>
        <w:r>
          <w:tab/>
        </w:r>
        <w:r>
          <w:fldChar w:fldCharType="begin"/>
        </w:r>
        <w:r>
          <w:instrText xml:space="preserve"> PAGEREF _Toc12469 \h </w:instrText>
        </w:r>
        <w:r>
          <w:fldChar w:fldCharType="separate"/>
        </w:r>
        <w:r>
          <w:t>39</w:t>
        </w:r>
        <w:r>
          <w:fldChar w:fldCharType="end"/>
        </w:r>
      </w:hyperlink>
    </w:p>
    <w:p>
      <w:pPr>
        <w:pStyle w:val="TOC1"/>
        <w:tabs>
          <w:tab w:val="right" w:leader="dot" w:pos="8306"/>
        </w:tabs>
      </w:pPr>
      <w:hyperlink w:anchor="_Toc13862" w:history="1">
        <w:r>
          <w:rPr>
            <w:rFonts w:ascii="仿宋" w:eastAsia="仿宋" w:hAnsi="仿宋" w:cs="仿宋" w:hint="eastAsia"/>
            <w:lang w:eastAsia="zh-CN"/>
          </w:rPr>
          <w:t>八、项目市场分析</w:t>
        </w:r>
        <w:r>
          <w:tab/>
        </w:r>
        <w:r>
          <w:fldChar w:fldCharType="begin"/>
        </w:r>
        <w:r>
          <w:instrText xml:space="preserve"> PAGEREF _Toc13862 \h </w:instrText>
        </w:r>
        <w:r>
          <w:fldChar w:fldCharType="separate"/>
        </w:r>
        <w:r>
          <w:t>40</w:t>
        </w:r>
        <w:r>
          <w:fldChar w:fldCharType="end"/>
        </w:r>
      </w:hyperlink>
    </w:p>
    <w:p>
      <w:pPr>
        <w:pStyle w:val="TOC2"/>
        <w:tabs>
          <w:tab w:val="right" w:leader="dot" w:pos="8306"/>
        </w:tabs>
      </w:pPr>
      <w:hyperlink w:anchor="_Toc15876" w:history="1">
        <w:r>
          <w:rPr>
            <w:rFonts w:ascii="仿宋" w:eastAsia="仿宋" w:hAnsi="仿宋" w:cs="仿宋" w:hint="eastAsia"/>
            <w:lang w:eastAsia="zh-CN"/>
          </w:rPr>
          <w:t>(一)、XXX市场分析</w:t>
        </w:r>
        <w:r>
          <w:tab/>
        </w:r>
        <w:r>
          <w:fldChar w:fldCharType="begin"/>
        </w:r>
        <w:r>
          <w:instrText xml:space="preserve"> PAGEREF _Toc15876 \h </w:instrText>
        </w:r>
        <w:r>
          <w:fldChar w:fldCharType="separate"/>
        </w:r>
        <w:r>
          <w:t>40</w:t>
        </w:r>
        <w:r>
          <w:fldChar w:fldCharType="end"/>
        </w:r>
      </w:hyperlink>
    </w:p>
    <w:p>
      <w:pPr>
        <w:pStyle w:val="TOC2"/>
        <w:tabs>
          <w:tab w:val="right" w:leader="dot" w:pos="8306"/>
        </w:tabs>
      </w:pPr>
      <w:hyperlink w:anchor="_Toc24335" w:history="1">
        <w:r>
          <w:rPr>
            <w:rFonts w:ascii="仿宋" w:eastAsia="仿宋" w:hAnsi="仿宋" w:cs="仿宋" w:hint="eastAsia"/>
            <w:lang w:eastAsia="zh-CN"/>
          </w:rPr>
          <w:t>(二)、区域经济市场分析</w:t>
        </w:r>
        <w:r>
          <w:tab/>
        </w:r>
        <w:r>
          <w:fldChar w:fldCharType="begin"/>
        </w:r>
        <w:r>
          <w:instrText xml:space="preserve"> PAGEREF _Toc24335 \h </w:instrText>
        </w:r>
        <w:r>
          <w:fldChar w:fldCharType="separate"/>
        </w:r>
        <w:r>
          <w:t>41</w:t>
        </w:r>
        <w:r>
          <w:fldChar w:fldCharType="end"/>
        </w:r>
      </w:hyperlink>
    </w:p>
    <w:p>
      <w:pPr>
        <w:pStyle w:val="TOC2"/>
        <w:tabs>
          <w:tab w:val="right" w:leader="dot" w:pos="8306"/>
        </w:tabs>
      </w:pPr>
      <w:hyperlink w:anchor="_Toc3696" w:history="1">
        <w:r>
          <w:rPr>
            <w:rFonts w:ascii="仿宋" w:eastAsia="仿宋" w:hAnsi="仿宋" w:cs="仿宋" w:hint="eastAsia"/>
            <w:lang w:eastAsia="zh-CN"/>
          </w:rPr>
          <w:t>(三)、项目建设的必要性</w:t>
        </w:r>
        <w:r>
          <w:tab/>
        </w:r>
        <w:r>
          <w:fldChar w:fldCharType="begin"/>
        </w:r>
        <w:r>
          <w:instrText xml:space="preserve"> PAGEREF _Toc3696 \h </w:instrText>
        </w:r>
        <w:r>
          <w:fldChar w:fldCharType="separate"/>
        </w:r>
        <w:r>
          <w:t>41</w:t>
        </w:r>
        <w:r>
          <w:fldChar w:fldCharType="end"/>
        </w:r>
      </w:hyperlink>
    </w:p>
    <w:p>
      <w:pPr>
        <w:pStyle w:val="TOC1"/>
        <w:tabs>
          <w:tab w:val="right" w:leader="dot" w:pos="8306"/>
        </w:tabs>
      </w:pPr>
      <w:hyperlink w:anchor="_Toc21362" w:history="1">
        <w:r>
          <w:rPr>
            <w:rFonts w:ascii="仿宋" w:eastAsia="仿宋" w:hAnsi="仿宋" w:cs="仿宋" w:hint="eastAsia"/>
            <w:lang w:eastAsia="zh-CN"/>
          </w:rPr>
          <w:t>九、项目招标方案及组织管理</w:t>
        </w:r>
        <w:r>
          <w:tab/>
        </w:r>
        <w:r>
          <w:fldChar w:fldCharType="begin"/>
        </w:r>
        <w:r>
          <w:instrText xml:space="preserve"> PAGEREF _Toc21362 \h </w:instrText>
        </w:r>
        <w:r>
          <w:fldChar w:fldCharType="separate"/>
        </w:r>
        <w:r>
          <w:t>42</w:t>
        </w:r>
        <w:r>
          <w:fldChar w:fldCharType="end"/>
        </w:r>
      </w:hyperlink>
    </w:p>
    <w:p>
      <w:pPr>
        <w:pStyle w:val="TOC2"/>
        <w:tabs>
          <w:tab w:val="right" w:leader="dot" w:pos="8306"/>
        </w:tabs>
      </w:pPr>
      <w:hyperlink w:anchor="_Toc10983" w:history="1">
        <w:r>
          <w:rPr>
            <w:rFonts w:ascii="仿宋" w:eastAsia="仿宋" w:hAnsi="仿宋" w:cs="仿宋" w:hint="eastAsia"/>
            <w:lang w:eastAsia="zh-CN"/>
          </w:rPr>
          <w:t>(一)、项目建设管理</w:t>
        </w:r>
        <w:r>
          <w:tab/>
        </w:r>
        <w:r>
          <w:fldChar w:fldCharType="begin"/>
        </w:r>
        <w:r>
          <w:instrText xml:space="preserve"> PAGEREF _Toc10983 \h </w:instrText>
        </w:r>
        <w:r>
          <w:fldChar w:fldCharType="separate"/>
        </w:r>
        <w:r>
          <w:t>42</w:t>
        </w:r>
        <w:r>
          <w:fldChar w:fldCharType="end"/>
        </w:r>
      </w:hyperlink>
    </w:p>
    <w:p>
      <w:pPr>
        <w:pStyle w:val="TOC2"/>
        <w:tabs>
          <w:tab w:val="right" w:leader="dot" w:pos="8306"/>
        </w:tabs>
      </w:pPr>
      <w:hyperlink w:anchor="_Toc4426" w:history="1">
        <w:r>
          <w:rPr>
            <w:rFonts w:ascii="仿宋" w:eastAsia="仿宋" w:hAnsi="仿宋" w:cs="仿宋" w:hint="eastAsia"/>
            <w:lang w:eastAsia="zh-CN"/>
          </w:rPr>
          <w:t>(二)、招投标初步方案</w:t>
        </w:r>
        <w:r>
          <w:tab/>
        </w:r>
        <w:r>
          <w:fldChar w:fldCharType="begin"/>
        </w:r>
        <w:r>
          <w:instrText xml:space="preserve"> PAGEREF _Toc4426 \h </w:instrText>
        </w:r>
        <w:r>
          <w:fldChar w:fldCharType="separate"/>
        </w:r>
        <w:r>
          <w:t>43</w:t>
        </w:r>
        <w:r>
          <w:fldChar w:fldCharType="end"/>
        </w:r>
      </w:hyperlink>
    </w:p>
    <w:p>
      <w:pPr>
        <w:pStyle w:val="TOC2"/>
        <w:tabs>
          <w:tab w:val="right" w:leader="dot" w:pos="8306"/>
        </w:tabs>
      </w:pPr>
      <w:hyperlink w:anchor="_Toc14157" w:history="1">
        <w:r>
          <w:rPr>
            <w:rFonts w:ascii="仿宋" w:eastAsia="仿宋" w:hAnsi="仿宋" w:cs="仿宋" w:hint="eastAsia"/>
            <w:lang w:eastAsia="zh-CN"/>
          </w:rPr>
          <w:t>(三)、工程评标</w:t>
        </w:r>
        <w:r>
          <w:tab/>
        </w:r>
        <w:r>
          <w:fldChar w:fldCharType="begin"/>
        </w:r>
        <w:r>
          <w:instrText xml:space="preserve"> PAGEREF _Toc14157 \h </w:instrText>
        </w:r>
        <w:r>
          <w:fldChar w:fldCharType="separate"/>
        </w:r>
        <w:r>
          <w:t>45</w:t>
        </w:r>
        <w:r>
          <w:fldChar w:fldCharType="end"/>
        </w:r>
      </w:hyperlink>
    </w:p>
    <w:p>
      <w:pPr>
        <w:pStyle w:val="TOC2"/>
        <w:tabs>
          <w:tab w:val="right" w:leader="dot" w:pos="8306"/>
        </w:tabs>
      </w:pPr>
      <w:hyperlink w:anchor="_Toc7022" w:history="1">
        <w:r>
          <w:rPr>
            <w:rFonts w:ascii="仿宋" w:eastAsia="仿宋" w:hAnsi="仿宋" w:cs="仿宋" w:hint="eastAsia"/>
            <w:lang w:eastAsia="zh-CN"/>
          </w:rPr>
          <w:t>(四)、项目组织机构与人力资源配置</w:t>
        </w:r>
        <w:r>
          <w:tab/>
        </w:r>
        <w:r>
          <w:fldChar w:fldCharType="begin"/>
        </w:r>
        <w:r>
          <w:instrText xml:space="preserve"> PAGEREF _Toc7022 \h </w:instrText>
        </w:r>
        <w:r>
          <w:fldChar w:fldCharType="separate"/>
        </w:r>
        <w:r>
          <w:t>46</w:t>
        </w:r>
        <w:r>
          <w:fldChar w:fldCharType="end"/>
        </w:r>
      </w:hyperlink>
    </w:p>
    <w:p>
      <w:pPr>
        <w:pStyle w:val="TOC1"/>
        <w:tabs>
          <w:tab w:val="right" w:leader="dot" w:pos="8306"/>
        </w:tabs>
      </w:pPr>
      <w:hyperlink w:anchor="_Toc1918" w:history="1">
        <w:r>
          <w:rPr>
            <w:rFonts w:ascii="仿宋" w:eastAsia="仿宋" w:hAnsi="仿宋" w:cs="仿宋" w:hint="eastAsia"/>
            <w:lang w:eastAsia="zh-CN"/>
          </w:rPr>
          <w:t>十、项目风险分析及防范措施</w:t>
        </w:r>
        <w:r>
          <w:tab/>
        </w:r>
        <w:r>
          <w:fldChar w:fldCharType="begin"/>
        </w:r>
        <w:r>
          <w:instrText xml:space="preserve"> PAGEREF _Toc1918 \h </w:instrText>
        </w:r>
        <w:r>
          <w:fldChar w:fldCharType="separate"/>
        </w:r>
        <w:r>
          <w:t>47</w:t>
        </w:r>
        <w:r>
          <w:fldChar w:fldCharType="end"/>
        </w:r>
      </w:hyperlink>
    </w:p>
    <w:p>
      <w:pPr>
        <w:pStyle w:val="TOC2"/>
        <w:tabs>
          <w:tab w:val="right" w:leader="dot" w:pos="8306"/>
        </w:tabs>
      </w:pPr>
      <w:hyperlink w:anchor="_Toc26918" w:history="1">
        <w:r>
          <w:rPr>
            <w:rFonts w:ascii="仿宋" w:eastAsia="仿宋" w:hAnsi="仿宋" w:cs="仿宋" w:hint="eastAsia"/>
            <w:lang w:eastAsia="zh-CN"/>
          </w:rPr>
          <w:t>(一)、项目的要紧风险因素识别</w:t>
        </w:r>
        <w:r>
          <w:tab/>
        </w:r>
        <w:r>
          <w:fldChar w:fldCharType="begin"/>
        </w:r>
        <w:r>
          <w:instrText xml:space="preserve"> PAGEREF _Toc26918 \h </w:instrText>
        </w:r>
        <w:r>
          <w:fldChar w:fldCharType="separate"/>
        </w:r>
        <w:r>
          <w:t>47</w:t>
        </w:r>
        <w:r>
          <w:fldChar w:fldCharType="end"/>
        </w:r>
      </w:hyperlink>
    </w:p>
    <w:p>
      <w:pPr>
        <w:pStyle w:val="TOC2"/>
        <w:tabs>
          <w:tab w:val="right" w:leader="dot" w:pos="8306"/>
        </w:tabs>
      </w:pPr>
      <w:hyperlink w:anchor="_Toc17680" w:history="1">
        <w:r>
          <w:rPr>
            <w:rFonts w:ascii="仿宋" w:eastAsia="仿宋" w:hAnsi="仿宋" w:cs="仿宋" w:hint="eastAsia"/>
            <w:lang w:eastAsia="zh-CN"/>
          </w:rPr>
          <w:t>(二)、风险程度分析</w:t>
        </w:r>
        <w:r>
          <w:tab/>
        </w:r>
        <w:r>
          <w:fldChar w:fldCharType="begin"/>
        </w:r>
        <w:r>
          <w:instrText xml:space="preserve"> PAGEREF _Toc17680 \h </w:instrText>
        </w:r>
        <w:r>
          <w:fldChar w:fldCharType="separate"/>
        </w:r>
        <w:r>
          <w:t>48</w:t>
        </w:r>
        <w:r>
          <w:fldChar w:fldCharType="end"/>
        </w:r>
      </w:hyperlink>
    </w:p>
    <w:p>
      <w:pPr>
        <w:pStyle w:val="TOC2"/>
        <w:tabs>
          <w:tab w:val="right" w:leader="dot" w:pos="8306"/>
        </w:tabs>
      </w:pPr>
      <w:hyperlink w:anchor="_Toc5979" w:history="1">
        <w:r>
          <w:rPr>
            <w:rFonts w:ascii="仿宋" w:eastAsia="仿宋" w:hAnsi="仿宋" w:cs="仿宋" w:hint="eastAsia"/>
            <w:lang w:eastAsia="zh-CN"/>
          </w:rPr>
          <w:t>(三)、防范与降低风险的计策</w:t>
        </w:r>
        <w:r>
          <w:tab/>
        </w:r>
        <w:r>
          <w:fldChar w:fldCharType="begin"/>
        </w:r>
        <w:r>
          <w:instrText xml:space="preserve"> PAGEREF _Toc5979 \h </w:instrText>
        </w:r>
        <w:r>
          <w:fldChar w:fldCharType="separate"/>
        </w:r>
        <w:r>
          <w:t>49</w:t>
        </w:r>
        <w:r>
          <w:fldChar w:fldCharType="end"/>
        </w:r>
      </w:hyperlink>
    </w:p>
    <w:p>
      <w:pPr>
        <w:pStyle w:val="TOC1"/>
        <w:tabs>
          <w:tab w:val="right" w:leader="dot" w:pos="8306"/>
        </w:tabs>
      </w:pPr>
      <w:hyperlink w:anchor="_Toc29777" w:history="1">
        <w:r>
          <w:rPr>
            <w:rFonts w:ascii="仿宋" w:eastAsia="仿宋" w:hAnsi="仿宋" w:cs="仿宋" w:hint="eastAsia"/>
            <w:lang w:eastAsia="zh-CN"/>
          </w:rPr>
          <w:t>十一、市场营销策略</w:t>
        </w:r>
        <w:r>
          <w:tab/>
        </w:r>
        <w:r>
          <w:fldChar w:fldCharType="begin"/>
        </w:r>
        <w:r>
          <w:instrText xml:space="preserve"> PAGEREF _Toc29777 \h </w:instrText>
        </w:r>
        <w:r>
          <w:fldChar w:fldCharType="separate"/>
        </w:r>
        <w:r>
          <w:t>51</w:t>
        </w:r>
        <w:r>
          <w:fldChar w:fldCharType="end"/>
        </w:r>
      </w:hyperlink>
    </w:p>
    <w:p>
      <w:pPr>
        <w:pStyle w:val="TOC2"/>
        <w:tabs>
          <w:tab w:val="right" w:leader="dot" w:pos="8306"/>
        </w:tabs>
      </w:pPr>
      <w:hyperlink w:anchor="_Toc4125" w:history="1">
        <w:r>
          <w:rPr>
            <w:rFonts w:ascii="仿宋" w:eastAsia="仿宋" w:hAnsi="仿宋" w:cs="仿宋" w:hint="eastAsia"/>
            <w:lang w:eastAsia="zh-CN"/>
          </w:rPr>
          <w:t>(一)、市场定位与目标客户</w:t>
        </w:r>
        <w:r>
          <w:tab/>
        </w:r>
        <w:r>
          <w:fldChar w:fldCharType="begin"/>
        </w:r>
        <w:r>
          <w:instrText xml:space="preserve"> PAGEREF _Toc4125 \h </w:instrText>
        </w:r>
        <w:r>
          <w:fldChar w:fldCharType="separate"/>
        </w:r>
        <w:r>
          <w:t>51</w:t>
        </w:r>
        <w:r>
          <w:fldChar w:fldCharType="end"/>
        </w:r>
      </w:hyperlink>
    </w:p>
    <w:p>
      <w:pPr>
        <w:pStyle w:val="TOC2"/>
        <w:tabs>
          <w:tab w:val="right" w:leader="dot" w:pos="8306"/>
        </w:tabs>
      </w:pPr>
      <w:hyperlink w:anchor="_Toc23070" w:history="1">
        <w:r>
          <w:rPr>
            <w:rFonts w:ascii="仿宋" w:eastAsia="仿宋" w:hAnsi="仿宋" w:cs="仿宋" w:hint="eastAsia"/>
            <w:lang w:eastAsia="zh-CN"/>
          </w:rPr>
          <w:t>(二)、产品定位及差异化策略</w:t>
        </w:r>
        <w:r>
          <w:tab/>
        </w:r>
        <w:r>
          <w:fldChar w:fldCharType="begin"/>
        </w:r>
        <w:r>
          <w:instrText xml:space="preserve"> PAGEREF _Toc23070 \h </w:instrText>
        </w:r>
        <w:r>
          <w:fldChar w:fldCharType="separate"/>
        </w:r>
        <w:r>
          <w:t>52</w:t>
        </w:r>
        <w:r>
          <w:fldChar w:fldCharType="end"/>
        </w:r>
      </w:hyperlink>
    </w:p>
    <w:p>
      <w:pPr>
        <w:pStyle w:val="TOC2"/>
        <w:tabs>
          <w:tab w:val="right" w:leader="dot" w:pos="8306"/>
        </w:tabs>
      </w:pPr>
      <w:hyperlink w:anchor="_Toc17311" w:history="1">
        <w:r>
          <w:rPr>
            <w:rFonts w:ascii="仿宋" w:eastAsia="仿宋" w:hAnsi="仿宋" w:cs="仿宋" w:hint="eastAsia"/>
            <w:lang w:eastAsia="zh-CN"/>
          </w:rPr>
          <w:t>(三)、价格策略</w:t>
        </w:r>
        <w:r>
          <w:tab/>
        </w:r>
        <w:r>
          <w:fldChar w:fldCharType="begin"/>
        </w:r>
        <w:r>
          <w:instrText xml:space="preserve"> PAGEREF _Toc17311 \h </w:instrText>
        </w:r>
        <w:r>
          <w:fldChar w:fldCharType="separate"/>
        </w:r>
        <w:r>
          <w:t>53</w:t>
        </w:r>
        <w:r>
          <w:fldChar w:fldCharType="end"/>
        </w:r>
      </w:hyperlink>
    </w:p>
    <w:p>
      <w:pPr>
        <w:pStyle w:val="TOC2"/>
        <w:tabs>
          <w:tab w:val="right" w:leader="dot" w:pos="8306"/>
        </w:tabs>
      </w:pPr>
      <w:hyperlink w:anchor="_Toc4481" w:history="1">
        <w:r>
          <w:rPr>
            <w:rFonts w:ascii="仿宋" w:eastAsia="仿宋" w:hAnsi="仿宋" w:cs="仿宋" w:hint="eastAsia"/>
            <w:lang w:eastAsia="zh-CN"/>
          </w:rPr>
          <w:t>(四)、销售渠道与推广</w:t>
        </w:r>
        <w:r>
          <w:tab/>
        </w:r>
        <w:r>
          <w:fldChar w:fldCharType="begin"/>
        </w:r>
        <w:r>
          <w:instrText xml:space="preserve"> PAGEREF _Toc4481 \h </w:instrText>
        </w:r>
        <w:r>
          <w:fldChar w:fldCharType="separate"/>
        </w:r>
        <w:r>
          <w:t>54</w:t>
        </w:r>
        <w:r>
          <w:fldChar w:fldCharType="end"/>
        </w:r>
      </w:hyperlink>
    </w:p>
    <w:p>
      <w:pPr>
        <w:pStyle w:val="TOC2"/>
        <w:tabs>
          <w:tab w:val="right" w:leader="dot" w:pos="8306"/>
        </w:tabs>
      </w:pPr>
      <w:hyperlink w:anchor="_Toc9692" w:history="1">
        <w:r>
          <w:rPr>
            <w:rFonts w:ascii="仿宋" w:eastAsia="仿宋" w:hAnsi="仿宋" w:cs="仿宋" w:hint="eastAsia"/>
            <w:lang w:eastAsia="zh-CN"/>
          </w:rPr>
          <w:t>(五)、市场营销风险与对策</w:t>
        </w:r>
        <w:r>
          <w:tab/>
        </w:r>
        <w:r>
          <w:fldChar w:fldCharType="begin"/>
        </w:r>
        <w:r>
          <w:instrText xml:space="preserve"> PAGEREF _Toc9692 \h </w:instrText>
        </w:r>
        <w:r>
          <w:fldChar w:fldCharType="separate"/>
        </w:r>
        <w:r>
          <w:t>55</w:t>
        </w:r>
        <w:r>
          <w:fldChar w:fldCharType="end"/>
        </w:r>
      </w:hyperlink>
    </w:p>
    <w:p>
      <w:pPr>
        <w:pStyle w:val="TOC1"/>
        <w:tabs>
          <w:tab w:val="right" w:leader="dot" w:pos="8306"/>
        </w:tabs>
      </w:pPr>
      <w:hyperlink w:anchor="_Toc22332" w:history="1">
        <w:r>
          <w:rPr>
            <w:rFonts w:ascii="仿宋" w:eastAsia="仿宋" w:hAnsi="仿宋" w:cs="仿宋" w:hint="eastAsia"/>
            <w:lang w:eastAsia="zh-CN"/>
          </w:rPr>
          <w:t>十二、法律法规及环境影响评价</w:t>
        </w:r>
        <w:r>
          <w:tab/>
        </w:r>
        <w:r>
          <w:fldChar w:fldCharType="begin"/>
        </w:r>
        <w:r>
          <w:instrText xml:space="preserve"> PAGEREF _Toc22332 \h </w:instrText>
        </w:r>
        <w:r>
          <w:fldChar w:fldCharType="separate"/>
        </w:r>
        <w:r>
          <w:t>56</w:t>
        </w:r>
        <w:r>
          <w:fldChar w:fldCharType="end"/>
        </w:r>
      </w:hyperlink>
    </w:p>
    <w:p>
      <w:pPr>
        <w:pStyle w:val="TOC2"/>
        <w:tabs>
          <w:tab w:val="right" w:leader="dot" w:pos="8306"/>
        </w:tabs>
      </w:pPr>
      <w:hyperlink w:anchor="_Toc32374" w:history="1">
        <w:r>
          <w:rPr>
            <w:rFonts w:ascii="仿宋" w:eastAsia="仿宋" w:hAnsi="仿宋" w:cs="仿宋" w:hint="eastAsia"/>
            <w:lang w:eastAsia="zh-CN"/>
          </w:rPr>
          <w:t>(一)、法律法规的遵守</w:t>
        </w:r>
        <w:r>
          <w:tab/>
        </w:r>
        <w:r>
          <w:fldChar w:fldCharType="begin"/>
        </w:r>
        <w:r>
          <w:instrText xml:space="preserve"> PAGEREF _Toc32374 \h </w:instrText>
        </w:r>
        <w:r>
          <w:fldChar w:fldCharType="separate"/>
        </w:r>
        <w:r>
          <w:t>56</w:t>
        </w:r>
        <w:r>
          <w:fldChar w:fldCharType="end"/>
        </w:r>
      </w:hyperlink>
    </w:p>
    <w:p>
      <w:pPr>
        <w:pStyle w:val="TOC2"/>
        <w:tabs>
          <w:tab w:val="right" w:leader="dot" w:pos="8306"/>
        </w:tabs>
      </w:pPr>
      <w:hyperlink w:anchor="_Toc682" w:history="1">
        <w:r>
          <w:rPr>
            <w:rFonts w:ascii="仿宋" w:eastAsia="仿宋" w:hAnsi="仿宋" w:cs="仿宋" w:hint="eastAsia"/>
            <w:lang w:eastAsia="zh-CN"/>
          </w:rPr>
          <w:t>(二)、环境影响评价</w:t>
        </w:r>
        <w:r>
          <w:tab/>
        </w:r>
        <w:r>
          <w:fldChar w:fldCharType="begin"/>
        </w:r>
        <w:r>
          <w:instrText xml:space="preserve"> PAGEREF _Toc682 \h </w:instrText>
        </w:r>
        <w:r>
          <w:fldChar w:fldCharType="separate"/>
        </w:r>
        <w:r>
          <w:t>57</w:t>
        </w:r>
        <w:r>
          <w:fldChar w:fldCharType="end"/>
        </w:r>
      </w:hyperlink>
    </w:p>
    <w:p>
      <w:pPr>
        <w:pStyle w:val="TOC2"/>
        <w:tabs>
          <w:tab w:val="right" w:leader="dot" w:pos="8306"/>
        </w:tabs>
      </w:pPr>
      <w:hyperlink w:anchor="_Toc17560" w:history="1">
        <w:r>
          <w:rPr>
            <w:rFonts w:ascii="仿宋" w:eastAsia="仿宋" w:hAnsi="仿宋" w:cs="仿宋" w:hint="eastAsia"/>
            <w:lang w:eastAsia="zh-CN"/>
          </w:rPr>
          <w:t>(三)、环保手续办理</w:t>
        </w:r>
        <w:r>
          <w:tab/>
        </w:r>
        <w:r>
          <w:fldChar w:fldCharType="begin"/>
        </w:r>
        <w:r>
          <w:instrText xml:space="preserve"> PAGEREF _Toc17560 \h </w:instrText>
        </w:r>
        <w:r>
          <w:fldChar w:fldCharType="separate"/>
        </w:r>
        <w:r>
          <w:t>58</w:t>
        </w:r>
        <w:r>
          <w:fldChar w:fldCharType="end"/>
        </w:r>
      </w:hyperlink>
    </w:p>
    <w:p>
      <w:pPr>
        <w:pStyle w:val="TOC1"/>
        <w:tabs>
          <w:tab w:val="right" w:leader="dot" w:pos="8306"/>
        </w:tabs>
      </w:pPr>
      <w:hyperlink w:anchor="_Toc7833" w:history="1">
        <w:r>
          <w:rPr>
            <w:rFonts w:ascii="仿宋" w:eastAsia="仿宋" w:hAnsi="仿宋" w:cs="仿宋" w:hint="eastAsia"/>
            <w:lang w:eastAsia="zh-CN"/>
          </w:rPr>
          <w:t>十三、社会责任与可持续发展</w:t>
        </w:r>
        <w:r>
          <w:tab/>
        </w:r>
        <w:r>
          <w:fldChar w:fldCharType="begin"/>
        </w:r>
        <w:r>
          <w:instrText xml:space="preserve"> PAGEREF _Toc7833 \h </w:instrText>
        </w:r>
        <w:r>
          <w:fldChar w:fldCharType="separate"/>
        </w:r>
        <w:r>
          <w:t>59</w:t>
        </w:r>
        <w:r>
          <w:fldChar w:fldCharType="end"/>
        </w:r>
      </w:hyperlink>
    </w:p>
    <w:p>
      <w:pPr>
        <w:pStyle w:val="TOC2"/>
        <w:tabs>
          <w:tab w:val="right" w:leader="dot" w:pos="8306"/>
        </w:tabs>
      </w:pPr>
      <w:hyperlink w:anchor="_Toc20196" w:history="1">
        <w:r>
          <w:rPr>
            <w:rFonts w:ascii="仿宋" w:eastAsia="仿宋" w:hAnsi="仿宋" w:cs="仿宋" w:hint="eastAsia"/>
            <w:lang w:eastAsia="zh-CN"/>
          </w:rPr>
          <w:t>(一)、社会责任理念</w:t>
        </w:r>
        <w:r>
          <w:tab/>
        </w:r>
        <w:r>
          <w:fldChar w:fldCharType="begin"/>
        </w:r>
        <w:r>
          <w:instrText xml:space="preserve"> PAGEREF _Toc20196 \h </w:instrText>
        </w:r>
        <w:r>
          <w:fldChar w:fldCharType="separate"/>
        </w:r>
        <w:r>
          <w:t>59</w:t>
        </w:r>
        <w:r>
          <w:fldChar w:fldCharType="end"/>
        </w:r>
      </w:hyperlink>
    </w:p>
    <w:p>
      <w:pPr>
        <w:pStyle w:val="TOC2"/>
        <w:tabs>
          <w:tab w:val="right" w:leader="dot" w:pos="8306"/>
        </w:tabs>
      </w:pPr>
      <w:hyperlink w:anchor="_Toc27149" w:history="1">
        <w:r>
          <w:rPr>
            <w:rFonts w:ascii="仿宋" w:eastAsia="仿宋" w:hAnsi="仿宋" w:cs="仿宋" w:hint="eastAsia"/>
            <w:lang w:eastAsia="zh-CN"/>
          </w:rPr>
          <w:t>(二)、可持续发展策略</w:t>
        </w:r>
        <w:r>
          <w:tab/>
        </w:r>
        <w:r>
          <w:fldChar w:fldCharType="begin"/>
        </w:r>
        <w:r>
          <w:instrText xml:space="preserve"> PAGEREF _Toc27149 \h </w:instrText>
        </w:r>
        <w:r>
          <w:fldChar w:fldCharType="separate"/>
        </w:r>
        <w:r>
          <w:t>60</w:t>
        </w:r>
        <w:r>
          <w:fldChar w:fldCharType="end"/>
        </w:r>
      </w:hyperlink>
    </w:p>
    <w:p>
      <w:pPr>
        <w:pStyle w:val="TOC2"/>
        <w:tabs>
          <w:tab w:val="right" w:leader="dot" w:pos="8306"/>
        </w:tabs>
      </w:pPr>
      <w:hyperlink w:anchor="_Toc8101" w:history="1">
        <w:r>
          <w:rPr>
            <w:rFonts w:ascii="仿宋" w:eastAsia="仿宋" w:hAnsi="仿宋" w:cs="仿宋" w:hint="eastAsia"/>
            <w:lang w:eastAsia="zh-CN"/>
          </w:rPr>
          <w:t>(三)、社会责任实施方案</w:t>
        </w:r>
        <w:r>
          <w:tab/>
        </w:r>
        <w:r>
          <w:fldChar w:fldCharType="begin"/>
        </w:r>
        <w:r>
          <w:instrText xml:space="preserve"> PAGEREF _Toc8101 \h </w:instrText>
        </w:r>
        <w:r>
          <w:fldChar w:fldCharType="separate"/>
        </w:r>
        <w:r>
          <w:t>61</w:t>
        </w:r>
        <w:r>
          <w:fldChar w:fldCharType="end"/>
        </w:r>
      </w:hyperlink>
    </w:p>
    <w:p>
      <w:pPr>
        <w:pStyle w:val="TOC2"/>
        <w:tabs>
          <w:tab w:val="right" w:leader="dot" w:pos="8306"/>
        </w:tabs>
      </w:pPr>
      <w:hyperlink w:anchor="_Toc2063" w:history="1">
        <w:r>
          <w:rPr>
            <w:rFonts w:ascii="仿宋" w:eastAsia="仿宋" w:hAnsi="仿宋" w:cs="仿宋" w:hint="eastAsia"/>
            <w:lang w:eastAsia="zh-CN"/>
          </w:rPr>
          <w:t>(四)、社会影响评估</w:t>
        </w:r>
        <w:r>
          <w:tab/>
        </w:r>
        <w:r>
          <w:fldChar w:fldCharType="begin"/>
        </w:r>
        <w:r>
          <w:instrText xml:space="preserve"> PAGEREF _Toc2063 \h </w:instrText>
        </w:r>
        <w:r>
          <w:fldChar w:fldCharType="separate"/>
        </w:r>
        <w:r>
          <w:t>63</w:t>
        </w:r>
        <w:r>
          <w:fldChar w:fldCharType="end"/>
        </w:r>
      </w:hyperlink>
    </w:p>
    <w:p>
      <w:pPr>
        <w:pStyle w:val="TOC2"/>
        <w:tabs>
          <w:tab w:val="right" w:leader="dot" w:pos="8306"/>
        </w:tabs>
      </w:pPr>
      <w:hyperlink w:anchor="_Toc6126" w:history="1">
        <w:r>
          <w:rPr>
            <w:rFonts w:ascii="仿宋" w:eastAsia="仿宋" w:hAnsi="仿宋" w:cs="仿宋" w:hint="eastAsia"/>
            <w:lang w:eastAsia="zh-CN"/>
          </w:rPr>
          <w:t>(五)、环保与绿色发展</w:t>
        </w:r>
        <w:r>
          <w:tab/>
        </w:r>
        <w:r>
          <w:fldChar w:fldCharType="begin"/>
        </w:r>
        <w:r>
          <w:instrText xml:space="preserve"> PAGEREF _Toc6126 \h </w:instrText>
        </w:r>
        <w:r>
          <w:fldChar w:fldCharType="separate"/>
        </w:r>
        <w:r>
          <w:t>64</w:t>
        </w:r>
        <w:r>
          <w:fldChar w:fldCharType="end"/>
        </w:r>
      </w:hyperlink>
    </w:p>
    <w:p>
      <w:pPr>
        <w:pStyle w:val="TOC2"/>
        <w:tabs>
          <w:tab w:val="right" w:leader="dot" w:pos="8306"/>
        </w:tabs>
      </w:pPr>
      <w:hyperlink w:anchor="_Toc7919" w:history="1">
        <w:r>
          <w:rPr>
            <w:rFonts w:ascii="仿宋" w:eastAsia="仿宋" w:hAnsi="仿宋" w:cs="仿宋" w:hint="eastAsia"/>
            <w:lang w:eastAsia="zh-CN"/>
          </w:rPr>
          <w:t>(六)、社会责任履行</w:t>
        </w:r>
        <w:r>
          <w:tab/>
        </w:r>
        <w:r>
          <w:fldChar w:fldCharType="begin"/>
        </w:r>
        <w:r>
          <w:instrText xml:space="preserve"> PAGEREF _Toc7919 \h </w:instrText>
        </w:r>
        <w:r>
          <w:fldChar w:fldCharType="separate"/>
        </w:r>
        <w:r>
          <w:t>65</w:t>
        </w:r>
        <w:r>
          <w:fldChar w:fldCharType="end"/>
        </w:r>
      </w:hyperlink>
    </w:p>
    <w:p>
      <w:pPr>
        <w:pStyle w:val="TOC2"/>
        <w:tabs>
          <w:tab w:val="right" w:leader="dot" w:pos="8306"/>
        </w:tabs>
      </w:pPr>
      <w:hyperlink w:anchor="_Toc28741" w:history="1">
        <w:r>
          <w:rPr>
            <w:rFonts w:ascii="仿宋" w:eastAsia="仿宋" w:hAnsi="仿宋" w:cs="仿宋" w:hint="eastAsia"/>
            <w:lang w:eastAsia="zh-CN"/>
          </w:rPr>
          <w:t>(七)、可持续供应链管理</w:t>
        </w:r>
        <w:r>
          <w:tab/>
        </w:r>
        <w:r>
          <w:fldChar w:fldCharType="begin"/>
        </w:r>
        <w:r>
          <w:instrText xml:space="preserve"> PAGEREF _Toc28741 \h </w:instrText>
        </w:r>
        <w:r>
          <w:fldChar w:fldCharType="separate"/>
        </w:r>
        <w:r>
          <w:t>66</w:t>
        </w:r>
        <w:r>
          <w:fldChar w:fldCharType="end"/>
        </w:r>
      </w:hyperlink>
    </w:p>
    <w:p>
      <w:pPr>
        <w:pStyle w:val="TOC2"/>
        <w:tabs>
          <w:tab w:val="right" w:leader="dot" w:pos="8306"/>
        </w:tabs>
      </w:pPr>
      <w:hyperlink w:anchor="_Toc27302" w:history="1">
        <w:r>
          <w:rPr>
            <w:rFonts w:ascii="仿宋" w:eastAsia="仿宋" w:hAnsi="仿宋" w:cs="仿宋" w:hint="eastAsia"/>
            <w:lang w:eastAsia="zh-CN"/>
          </w:rPr>
          <w:t>(八)、员工可持续发展计划</w:t>
        </w:r>
        <w:r>
          <w:tab/>
        </w:r>
        <w:r>
          <w:fldChar w:fldCharType="begin"/>
        </w:r>
        <w:r>
          <w:instrText xml:space="preserve"> PAGEREF _Toc27302 \h </w:instrText>
        </w:r>
        <w:r>
          <w:fldChar w:fldCharType="separate"/>
        </w:r>
        <w:r>
          <w:t>67</w:t>
        </w:r>
        <w:r>
          <w:fldChar w:fldCharType="end"/>
        </w:r>
      </w:hyperlink>
    </w:p>
    <w:p>
      <w:pPr>
        <w:pStyle w:val="TOC1"/>
        <w:tabs>
          <w:tab w:val="right" w:leader="dot" w:pos="8306"/>
        </w:tabs>
      </w:pPr>
      <w:hyperlink w:anchor="_Toc3081" w:history="1">
        <w:r>
          <w:rPr>
            <w:rFonts w:ascii="仿宋" w:eastAsia="仿宋" w:hAnsi="仿宋" w:cs="仿宋" w:hint="eastAsia"/>
            <w:lang w:eastAsia="zh-CN"/>
          </w:rPr>
          <w:t>十四、信息化建设</w:t>
        </w:r>
        <w:r>
          <w:tab/>
        </w:r>
        <w:r>
          <w:fldChar w:fldCharType="begin"/>
        </w:r>
        <w:r>
          <w:instrText xml:space="preserve"> PAGEREF _Toc3081 \h </w:instrText>
        </w:r>
        <w:r>
          <w:fldChar w:fldCharType="separate"/>
        </w:r>
        <w:r>
          <w:t>68</w:t>
        </w:r>
        <w:r>
          <w:fldChar w:fldCharType="end"/>
        </w:r>
      </w:hyperlink>
    </w:p>
    <w:p>
      <w:pPr>
        <w:pStyle w:val="TOC2"/>
        <w:tabs>
          <w:tab w:val="right" w:leader="dot" w:pos="8306"/>
        </w:tabs>
      </w:pPr>
      <w:hyperlink w:anchor="_Toc9020" w:history="1">
        <w:r>
          <w:rPr>
            <w:rFonts w:ascii="仿宋" w:eastAsia="仿宋" w:hAnsi="仿宋" w:cs="仿宋" w:hint="eastAsia"/>
            <w:lang w:eastAsia="zh-CN"/>
          </w:rPr>
          <w:t>(一)、信息化规划</w:t>
        </w:r>
        <w:r>
          <w:tab/>
        </w:r>
        <w:r>
          <w:fldChar w:fldCharType="begin"/>
        </w:r>
        <w:r>
          <w:instrText xml:space="preserve"> PAGEREF _Toc9020 \h </w:instrText>
        </w:r>
        <w:r>
          <w:fldChar w:fldCharType="separate"/>
        </w:r>
        <w:r>
          <w:t>68</w:t>
        </w:r>
        <w:r>
          <w:fldChar w:fldCharType="end"/>
        </w:r>
      </w:hyperlink>
    </w:p>
    <w:p>
      <w:pPr>
        <w:pStyle w:val="TOC2"/>
        <w:tabs>
          <w:tab w:val="right" w:leader="dot" w:pos="8306"/>
        </w:tabs>
      </w:pPr>
      <w:hyperlink w:anchor="_Toc9406" w:history="1">
        <w:r>
          <w:rPr>
            <w:rFonts w:ascii="仿宋" w:eastAsia="仿宋" w:hAnsi="仿宋" w:cs="仿宋" w:hint="eastAsia"/>
            <w:lang w:eastAsia="zh-CN"/>
          </w:rPr>
          <w:t>(二)、信息系统建设</w:t>
        </w:r>
        <w:r>
          <w:tab/>
        </w:r>
        <w:r>
          <w:fldChar w:fldCharType="begin"/>
        </w:r>
        <w:r>
          <w:instrText xml:space="preserve"> PAGEREF _Toc9406 \h </w:instrText>
        </w:r>
        <w:r>
          <w:fldChar w:fldCharType="separate"/>
        </w:r>
        <w:r>
          <w:t>69</w:t>
        </w:r>
        <w:r>
          <w:fldChar w:fldCharType="end"/>
        </w:r>
      </w:hyperlink>
    </w:p>
    <w:p>
      <w:pPr>
        <w:pStyle w:val="TOC2"/>
        <w:tabs>
          <w:tab w:val="right" w:leader="dot" w:pos="8306"/>
        </w:tabs>
      </w:pPr>
      <w:hyperlink w:anchor="_Toc24410" w:history="1">
        <w:r>
          <w:rPr>
            <w:rFonts w:ascii="仿宋" w:eastAsia="仿宋" w:hAnsi="仿宋" w:cs="仿宋" w:hint="eastAsia"/>
            <w:lang w:eastAsia="zh-CN"/>
          </w:rPr>
          <w:t>(三)、数据保护与隐私保护</w:t>
        </w:r>
        <w:r>
          <w:tab/>
        </w:r>
        <w:r>
          <w:fldChar w:fldCharType="begin"/>
        </w:r>
        <w:r>
          <w:instrText xml:space="preserve"> PAGEREF _Toc24410 \h </w:instrText>
        </w:r>
        <w:r>
          <w:fldChar w:fldCharType="separate"/>
        </w:r>
        <w:r>
          <w:t>70</w:t>
        </w:r>
        <w:r>
          <w:fldChar w:fldCharType="end"/>
        </w:r>
      </w:hyperlink>
    </w:p>
    <w:p>
      <w:pPr>
        <w:pStyle w:val="TOC1"/>
        <w:tabs>
          <w:tab w:val="right" w:leader="dot" w:pos="8306"/>
        </w:tabs>
      </w:pPr>
      <w:hyperlink w:anchor="_Toc29907" w:history="1">
        <w:r>
          <w:rPr>
            <w:rFonts w:ascii="仿宋" w:eastAsia="仿宋" w:hAnsi="仿宋" w:cs="仿宋" w:hint="eastAsia"/>
            <w:lang w:eastAsia="zh-CN"/>
          </w:rPr>
          <w:t>十五、合同与法务管理</w:t>
        </w:r>
        <w:r>
          <w:tab/>
        </w:r>
        <w:r>
          <w:fldChar w:fldCharType="begin"/>
        </w:r>
        <w:r>
          <w:instrText xml:space="preserve"> PAGEREF _Toc29907 \h </w:instrText>
        </w:r>
        <w:r>
          <w:fldChar w:fldCharType="separate"/>
        </w:r>
        <w:r>
          <w:t>71</w:t>
        </w:r>
        <w:r>
          <w:fldChar w:fldCharType="end"/>
        </w:r>
      </w:hyperlink>
    </w:p>
    <w:p>
      <w:pPr>
        <w:pStyle w:val="TOC2"/>
        <w:tabs>
          <w:tab w:val="right" w:leader="dot" w:pos="8306"/>
        </w:tabs>
      </w:pPr>
      <w:hyperlink w:anchor="_Toc7280" w:history="1">
        <w:r>
          <w:rPr>
            <w:rFonts w:ascii="仿宋" w:eastAsia="仿宋" w:hAnsi="仿宋" w:cs="仿宋" w:hint="eastAsia"/>
            <w:lang w:eastAsia="zh-CN"/>
          </w:rPr>
          <w:t>(一)、合同管理</w:t>
        </w:r>
        <w:r>
          <w:tab/>
        </w:r>
        <w:r>
          <w:fldChar w:fldCharType="begin"/>
        </w:r>
        <w:r>
          <w:instrText xml:space="preserve"> PAGEREF _Toc7280 \h </w:instrText>
        </w:r>
        <w:r>
          <w:fldChar w:fldCharType="separate"/>
        </w:r>
        <w:r>
          <w:t>71</w:t>
        </w:r>
        <w:r>
          <w:fldChar w:fldCharType="end"/>
        </w:r>
      </w:hyperlink>
    </w:p>
    <w:p>
      <w:pPr>
        <w:pStyle w:val="TOC2"/>
        <w:tabs>
          <w:tab w:val="right" w:leader="dot" w:pos="8306"/>
        </w:tabs>
      </w:pPr>
      <w:hyperlink w:anchor="_Toc1455" w:history="1">
        <w:r>
          <w:rPr>
            <w:rFonts w:ascii="仿宋" w:eastAsia="仿宋" w:hAnsi="仿宋" w:cs="仿宋" w:hint="eastAsia"/>
            <w:lang w:eastAsia="zh-CN"/>
          </w:rPr>
          <w:t>(二)、法务风险分析</w:t>
        </w:r>
        <w:r>
          <w:tab/>
        </w:r>
        <w:r>
          <w:fldChar w:fldCharType="begin"/>
        </w:r>
        <w:r>
          <w:instrText xml:space="preserve"> PAGEREF _Toc1455 \h </w:instrText>
        </w:r>
        <w:r>
          <w:fldChar w:fldCharType="separate"/>
        </w:r>
        <w:r>
          <w:t>72</w:t>
        </w:r>
        <w:r>
          <w:fldChar w:fldCharType="end"/>
        </w:r>
      </w:hyperlink>
    </w:p>
    <w:p>
      <w:pPr>
        <w:pStyle w:val="TOC2"/>
        <w:tabs>
          <w:tab w:val="right" w:leader="dot" w:pos="8306"/>
        </w:tabs>
      </w:pPr>
      <w:hyperlink w:anchor="_Toc8478" w:history="1">
        <w:r>
          <w:rPr>
            <w:rFonts w:ascii="仿宋" w:eastAsia="仿宋" w:hAnsi="仿宋" w:cs="仿宋" w:hint="eastAsia"/>
            <w:lang w:eastAsia="zh-CN"/>
          </w:rPr>
          <w:t>(三)、合同纠纷解决机制</w:t>
        </w:r>
        <w:r>
          <w:tab/>
        </w:r>
        <w:r>
          <w:fldChar w:fldCharType="begin"/>
        </w:r>
        <w:r>
          <w:instrText xml:space="preserve"> PAGEREF _Toc8478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金属焊接材料市场需求，保持技术和管理上的创新。我们明确表示申请的资金将专注于支持和实现组织的核心目标与战略，进而实现长期发展。金属焊接材料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17212"/>
      <w:r>
        <w:rPr>
          <w:rFonts w:ascii="仿宋" w:eastAsia="仿宋" w:hAnsi="仿宋" w:cs="仿宋" w:hint="eastAsia"/>
          <w:sz w:val="28"/>
          <w:lang w:eastAsia="zh-CN"/>
        </w:rPr>
        <w:t>一、项目概要</w:t>
      </w:r>
      <w:bookmarkEnd w:id="2"/>
    </w:p>
    <w:p>
      <w:pPr>
        <w:pStyle w:val="Heading2"/>
        <w:rPr>
          <w:rFonts w:ascii="仿宋" w:eastAsia="仿宋" w:hAnsi="仿宋" w:cs="仿宋" w:hint="eastAsia"/>
          <w:lang w:eastAsia="zh-CN"/>
        </w:rPr>
      </w:pPr>
      <w:bookmarkStart w:id="3" w:name="_Toc28977"/>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金属焊接材料项目为扩建项目</w:t>
      </w:r>
    </w:p>
    <w:p>
      <w:pPr>
        <w:pStyle w:val="Heading2"/>
        <w:ind w:firstLine="560" w:firstLineChars="200"/>
        <w:rPr>
          <w:rFonts w:ascii="仿宋" w:eastAsia="仿宋" w:hAnsi="仿宋" w:cs="仿宋" w:hint="eastAsia"/>
          <w:sz w:val="28"/>
          <w:lang w:eastAsia="zh-CN"/>
        </w:rPr>
      </w:pPr>
      <w:bookmarkStart w:id="4" w:name="_Toc14228"/>
      <w:r>
        <w:rPr>
          <w:rFonts w:ascii="仿宋" w:eastAsia="仿宋" w:hAnsi="仿宋" w:cs="仿宋" w:hint="eastAsia"/>
          <w:sz w:val="28"/>
          <w:lang w:eastAsia="zh-CN"/>
        </w:rPr>
        <w:t>(二)、项目主办方</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金属焊接材料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5" w:name="_Toc10905"/>
      <w:r>
        <w:rPr>
          <w:rFonts w:ascii="仿宋" w:eastAsia="仿宋" w:hAnsi="仿宋" w:cs="仿宋" w:hint="eastAsia"/>
          <w:sz w:val="28"/>
          <w:lang w:eastAsia="zh-CN"/>
        </w:rPr>
        <w:t>(三)、金属焊接材料项目定位及建设原因</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一、金属焊接材料项目定位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金属焊接材料项目将紧密结合公司自身技术优势，致力于打造高附加值、高品质的产品与服务。</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金属焊接材料项目将以技术研发为驱动，推动公司产品线的技术创新和升级，确保公司在激烈的市场竞争中始终保持技术优势。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通过金属焊接材料项目的实施，公司将在当前市场的基础上拓展更多的业务领域，增加新的市场份额，促使公司业务全面发展。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顺应金属焊接材料行业趋势： 扩建金属焊接材料项目将有助于公司更好地适应金属焊接材料行业的发展趋势，提前布局未来市场，确保公司在市场动荡中稳健发展。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6" w:name="_Toc6707"/>
      <w:r>
        <w:rPr>
          <w:rFonts w:ascii="仿宋" w:eastAsia="仿宋" w:hAnsi="仿宋" w:cs="仿宋" w:hint="eastAsia"/>
          <w:sz w:val="28"/>
          <w:lang w:eastAsia="zh-CN"/>
        </w:rPr>
        <w:t>(四)、金属焊接材料项目选址及背景</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金属焊接材料项目选址于XX（具体选址以最终确定方案为准），占地面积约XXX亩。项目规划建设区域地理位置得天独厚，交通便利，电力、供排水、通讯等公用设施条件齐全，非常适宜金属焊接材料项目的建设。</w:t>
      </w:r>
    </w:p>
    <w:p>
      <w:pPr>
        <w:pStyle w:val="Heading2"/>
        <w:ind w:firstLine="560" w:firstLineChars="200"/>
        <w:rPr>
          <w:rFonts w:ascii="仿宋" w:eastAsia="仿宋" w:hAnsi="仿宋" w:cs="仿宋" w:hint="eastAsia"/>
          <w:sz w:val="28"/>
          <w:lang w:eastAsia="zh-CN"/>
        </w:rPr>
      </w:pPr>
      <w:bookmarkStart w:id="7" w:name="_Toc24538"/>
      <w:r>
        <w:rPr>
          <w:rFonts w:ascii="仿宋" w:eastAsia="仿宋" w:hAnsi="仿宋" w:cs="仿宋" w:hint="eastAsia"/>
          <w:sz w:val="28"/>
          <w:lang w:eastAsia="zh-CN"/>
        </w:rPr>
        <w:t>(五)、金属焊接材料项目生产规模概述</w:t>
      </w:r>
      <w:bookmarkEnd w:id="7"/>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金属焊接材料项目旨在实现规模化生产，以满足市场需求并提高竞争力。根据初步规划，金属焊接材料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8" w:name="_Toc17971"/>
      <w:r>
        <w:rPr>
          <w:rFonts w:ascii="仿宋" w:eastAsia="仿宋" w:hAnsi="仿宋" w:cs="仿宋" w:hint="eastAsia"/>
          <w:sz w:val="28"/>
          <w:lang w:eastAsia="zh-CN"/>
        </w:rPr>
        <w:t>(六)、建筑规模与设计要点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金属焊接材料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9" w:name="_Toc20266"/>
      <w:r>
        <w:rPr>
          <w:rFonts w:ascii="仿宋" w:eastAsia="仿宋" w:hAnsi="仿宋" w:cs="仿宋" w:hint="eastAsia"/>
          <w:sz w:val="28"/>
          <w:lang w:eastAsia="zh-CN"/>
        </w:rPr>
        <w:t>(七)、环境影响考察</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调查金属焊接材料项目可能对大气质量产生的影响，包括废气排放、空气颗粒物扬尘等，采取措施确保空气环境质量符合相关标准。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分析金属焊接材料项目对地表水和地下水的潜在影响，考虑废水排放、水资源利用情况，制定水环境保护措施，确保水体质量不受明显影响。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土壤环境：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研究金属焊接材料项目可能对土壤的影响，尤其是对于可能产生的污染物，采取土壤保护和修复措施，确保土壤资源可持续利用。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评估金属焊接材料项目对生态系统的潜在冲击，包括对植被、动物、微生物等的影响，制定生态保护方案，最大限度地减小对生态环境的不良影响。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研究金属焊接材料项目对当地社区和居民的潜在经济和社会影响，确保项目的实施不会对当地居民的正常生活和社会秩序产生负面影响。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0" w:name="_Toc6770"/>
      <w:r>
        <w:rPr>
          <w:rFonts w:ascii="仿宋" w:eastAsia="仿宋" w:hAnsi="仿宋" w:cs="仿宋" w:hint="eastAsia"/>
          <w:sz w:val="28"/>
          <w:lang w:eastAsia="zh-CN"/>
        </w:rPr>
        <w:t>(八)、项目总投资与资金结构</w:t>
      </w:r>
      <w:bookmarkEnd w:id="1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(一)金属焊接材料项目总投资构成详解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金属焊接材料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1" w:name="_Toc30592"/>
      <w:r>
        <w:rPr>
          <w:rFonts w:ascii="仿宋" w:eastAsia="仿宋" w:hAnsi="仿宋" w:cs="仿宋" w:hint="eastAsia"/>
          <w:sz w:val="28"/>
          <w:lang w:eastAsia="zh-CN"/>
        </w:rPr>
        <w:t>(九)、资金筹措方案概述</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金属焊接材料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2" w:name="_Toc3920"/>
      <w:r>
        <w:rPr>
          <w:rFonts w:ascii="仿宋" w:eastAsia="仿宋" w:hAnsi="仿宋" w:cs="仿宋" w:hint="eastAsia"/>
          <w:sz w:val="28"/>
          <w:lang w:eastAsia="zh-CN"/>
        </w:rPr>
        <w:t>(十)、金属焊接材料项目经济效益预期规划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金属焊接材料项目总投资构成分析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金属焊接材料项目总投资包括建设投资、建设期利息和流动资金。根据谨慎财务估算，项目总投资XX万元，其中：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金属焊接材料项目建设投资XX万元，包括工程费用、工程建设其他费用和预备费，其中：</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3" w:name="_Toc14305"/>
      <w:r>
        <w:rPr>
          <w:rFonts w:ascii="仿宋" w:eastAsia="仿宋" w:hAnsi="仿宋" w:cs="仿宋" w:hint="eastAsia"/>
          <w:sz w:val="28"/>
          <w:lang w:eastAsia="zh-CN"/>
        </w:rPr>
        <w:t>(十一)、金属焊接材料项目建设进度计划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金属焊接材料项目将按照国家基本建设程序的相关法规和执行指南进行建设，建设期计划为XXX个月。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4" w:name="_Toc14174"/>
      <w:r>
        <w:rPr>
          <w:rFonts w:ascii="仿宋" w:eastAsia="仿宋" w:hAnsi="仿宋" w:cs="仿宋" w:hint="eastAsia"/>
          <w:sz w:val="28"/>
          <w:lang w:eastAsia="zh-CN"/>
        </w:rPr>
        <w:t>二、SWOT分析</w:t>
      </w:r>
      <w:bookmarkEnd w:id="14"/>
    </w:p>
    <w:p>
      <w:pPr>
        <w:pStyle w:val="Heading2"/>
        <w:rPr>
          <w:rFonts w:ascii="仿宋" w:eastAsia="仿宋" w:hAnsi="仿宋" w:cs="仿宋" w:hint="eastAsia"/>
          <w:lang w:eastAsia="zh-CN"/>
        </w:rPr>
      </w:pPr>
      <w:bookmarkStart w:id="15" w:name="_Toc12747"/>
      <w:r>
        <w:rPr>
          <w:rFonts w:ascii="仿宋" w:eastAsia="仿宋" w:hAnsi="仿宋" w:cs="仿宋" w:hint="eastAsia"/>
          <w:lang w:eastAsia="zh-CN"/>
        </w:rPr>
        <w:t>(一)、优势分析(S)</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金属焊接材料公司在技术研发方面拥有显著的优势，创新能力备受瞩目。持续投入大量资源进行研究开发和技术成果的应用，致力于构建独具核心竞争力的自主知识产权。金属焊接材料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金属焊接材料行业内积累多年研发、经营管理和市场拓展经验的资深专业人士组成。他们与公司的利益紧密相连，为公司树立了高效务实、协同合作的企业文化。金属焊接材料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金属焊接材料公司拥有一批优质的金属焊接材料行业领先客户。凭借卓越的技术创新、产品质量和服务水平，金属焊接材料公司成功树立了卓越的品牌形象，赢得了高度认可。与优质客户之间保持牢固的合作关系，使公司更深刻地理解金属焊接材料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金属焊接材料行业中占据有利的竞争地位。通过多年的深耕，公司已经在技术、品牌、运营效率等多个方面形成了竞争优势。同时，随着金属焊接材料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6" w:name="_Toc27269"/>
      <w:r>
        <w:rPr>
          <w:rFonts w:ascii="仿宋" w:eastAsia="仿宋" w:hAnsi="仿宋" w:cs="仿宋" w:hint="eastAsia"/>
          <w:sz w:val="28"/>
          <w:lang w:eastAsia="zh-CN"/>
        </w:rPr>
        <w:t>(二)、劣势分析(W)</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金属焊接材料公司订单急剧增加，生产规模不断扩大，各类金属焊接材料产品市场逐步开拓，公司对流动资金的需求显著增加。随着产品技术水平的提升，公司对先进生产设备和研发金属焊接材料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金属焊接材料行业整合不断加速。尽管公司在同金属焊接材料行业中已经占据了相对优势的市场地位，但与金属焊接材料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金属焊接材料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7" w:name="_Toc20548"/>
      <w:r>
        <w:rPr>
          <w:rFonts w:ascii="仿宋" w:eastAsia="仿宋" w:hAnsi="仿宋" w:cs="仿宋" w:hint="eastAsia"/>
          <w:sz w:val="28"/>
          <w:lang w:eastAsia="zh-CN"/>
        </w:rPr>
        <w:t>(三)、机会分析(O)</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金属焊接材料产业结构的升级和转型制定了多项发展规划和产业政策，以支持各金属焊接材料行业的发展。这些政策的主要目标是鼓励金属焊接材料行业进行新材料、新工艺、新产品的研发，以推动金属焊接材料行业实现结构调整和升级转型，为本金属焊接材料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由于终端消费市场的广泛存在以及不断升级的消费需求，金属焊接材料行业将持续保持增长。市场的广阔前景为金属焊接材料行业提供了发展的空间，使其能够适应不断变化的市场趋势，实现持续增长。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金属焊接材料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金属焊接材料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金属焊接材料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金属焊接材料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8" w:name="_Toc6001"/>
      <w:r>
        <w:rPr>
          <w:rFonts w:ascii="仿宋" w:eastAsia="仿宋" w:hAnsi="仿宋" w:cs="仿宋" w:hint="eastAsia"/>
          <w:sz w:val="28"/>
          <w:lang w:eastAsia="zh-CN"/>
        </w:rPr>
        <w:t>(四)、威胁分析(T)</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金属焊接材料行业属于高新技术产业，新进入者面临较高技术门槛。公司需要持续进行工艺研发，确保产品的稳定性。由于金属焊接材料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金属焊接材料行业为技术密集型，对高素质人才的需求较大。人才是公司发展的核心资源，但在竞争激烈的金属焊接材料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https://d.book118.com/978075045113006040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金属焊接材料投资申请报告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金属焊接材料投资申请报告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金属焊接材料投资申请报告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金属焊接材料投资申请报告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金属焊接材料投资申请报告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金属焊接材料投资申请报告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金属焊接材料投资申请报告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金属焊接材料投资申请报告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金属焊接材料投资申请报告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金属焊接材料投资申请报告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金属焊接材料投资申请报告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金属焊接材料投资申请报告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金属焊接材料投资申请报告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金属焊接材料投资申请报告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金属焊接材料投资申请报告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AE4FEF"/>
    <w:rsid w:val="1DAE4FEF"/>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7807504511300604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2024-02-05T21:59:00Z</dcterms:created>
  <dcterms:modified xsi:type="dcterms:W3CDTF">2024-02-05T22:00:10Z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A862604F73224D139DA88DAEE94356A9_11</vt:lpwstr>
  </property>
  <property fmtid="{D5CDD505-2E9C-101B-9397-08002B2CF9AE}" pid="3" name="KSOProductBuildVer">
    <vt:lpwstr>2052-12.1.0.16250</vt:lpwstr>
  </property>
</Properties>
</file>