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多肉花盆行业商业计划书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3" w:history="1">
        <w:r>
          <w:rPr>
            <w:rFonts w:ascii="仿宋" w:eastAsia="仿宋" w:hAnsi="仿宋" w:cs="仿宋" w:hint="eastAsia"/>
            <w:lang w:eastAsia="zh-CN"/>
          </w:rPr>
          <w:t>概论</w:t>
        </w:r>
        <w:r>
          <w:tab/>
        </w:r>
        <w:r>
          <w:fldChar w:fldCharType="begin"/>
        </w:r>
        <w:r>
          <w:instrText xml:space="preserve"> PAGEREF _Toc11213 \h </w:instrText>
        </w:r>
        <w:r>
          <w:fldChar w:fldCharType="separate"/>
        </w:r>
        <w:r>
          <w:t>4</w:t>
        </w:r>
        <w:r>
          <w:fldChar w:fldCharType="end"/>
        </w:r>
      </w:hyperlink>
    </w:p>
    <w:p>
      <w:pPr>
        <w:pStyle w:val="TOC1"/>
        <w:tabs>
          <w:tab w:val="right" w:leader="dot" w:pos="8306"/>
        </w:tabs>
      </w:pPr>
      <w:hyperlink w:anchor="_Toc28018" w:history="1">
        <w:r>
          <w:rPr>
            <w:rFonts w:ascii="仿宋" w:eastAsia="仿宋" w:hAnsi="仿宋" w:cs="仿宋" w:hint="eastAsia"/>
            <w:lang w:eastAsia="zh-CN"/>
          </w:rPr>
          <w:t>一、多肉花盆项目质量管理方案</w:t>
        </w:r>
        <w:r>
          <w:tab/>
        </w:r>
        <w:r>
          <w:fldChar w:fldCharType="begin"/>
        </w:r>
        <w:r>
          <w:instrText xml:space="preserve"> PAGEREF _Toc28018 \h </w:instrText>
        </w:r>
        <w:r>
          <w:fldChar w:fldCharType="separate"/>
        </w:r>
        <w:r>
          <w:t>4</w:t>
        </w:r>
        <w:r>
          <w:fldChar w:fldCharType="end"/>
        </w:r>
      </w:hyperlink>
    </w:p>
    <w:p>
      <w:pPr>
        <w:pStyle w:val="TOC2"/>
        <w:tabs>
          <w:tab w:val="right" w:leader="dot" w:pos="8306"/>
        </w:tabs>
      </w:pPr>
      <w:hyperlink w:anchor="_Toc28231" w:history="1">
        <w:r>
          <w:rPr>
            <w:rFonts w:ascii="仿宋" w:eastAsia="仿宋" w:hAnsi="仿宋" w:cs="仿宋" w:hint="eastAsia"/>
            <w:lang w:eastAsia="zh-CN"/>
          </w:rPr>
          <w:t>(一)、全面质量管理</w:t>
        </w:r>
        <w:r>
          <w:tab/>
        </w:r>
        <w:r>
          <w:fldChar w:fldCharType="begin"/>
        </w:r>
        <w:r>
          <w:instrText xml:space="preserve"> PAGEREF _Toc28231 \h </w:instrText>
        </w:r>
        <w:r>
          <w:fldChar w:fldCharType="separate"/>
        </w:r>
        <w:r>
          <w:t>4</w:t>
        </w:r>
        <w:r>
          <w:fldChar w:fldCharType="end"/>
        </w:r>
      </w:hyperlink>
    </w:p>
    <w:p>
      <w:pPr>
        <w:pStyle w:val="TOC2"/>
        <w:tabs>
          <w:tab w:val="right" w:leader="dot" w:pos="8306"/>
        </w:tabs>
      </w:pPr>
      <w:hyperlink w:anchor="_Toc23596" w:history="1">
        <w:r>
          <w:rPr>
            <w:rFonts w:ascii="仿宋" w:eastAsia="仿宋" w:hAnsi="仿宋" w:cs="仿宋" w:hint="eastAsia"/>
            <w:lang w:eastAsia="zh-CN"/>
          </w:rPr>
          <w:t>(二)、质量成本管理</w:t>
        </w:r>
        <w:r>
          <w:tab/>
        </w:r>
        <w:r>
          <w:fldChar w:fldCharType="begin"/>
        </w:r>
        <w:r>
          <w:instrText xml:space="preserve"> PAGEREF _Toc23596 \h </w:instrText>
        </w:r>
        <w:r>
          <w:fldChar w:fldCharType="separate"/>
        </w:r>
        <w:r>
          <w:t>8</w:t>
        </w:r>
        <w:r>
          <w:fldChar w:fldCharType="end"/>
        </w:r>
      </w:hyperlink>
    </w:p>
    <w:p>
      <w:pPr>
        <w:pStyle w:val="TOC2"/>
        <w:tabs>
          <w:tab w:val="right" w:leader="dot" w:pos="8306"/>
        </w:tabs>
      </w:pPr>
      <w:hyperlink w:anchor="_Toc15431" w:history="1">
        <w:r>
          <w:rPr>
            <w:rFonts w:ascii="仿宋" w:eastAsia="仿宋" w:hAnsi="仿宋" w:cs="仿宋" w:hint="eastAsia"/>
            <w:lang w:eastAsia="zh-CN"/>
          </w:rPr>
          <w:t>(三)、服务质量管理</w:t>
        </w:r>
        <w:r>
          <w:tab/>
        </w:r>
        <w:r>
          <w:fldChar w:fldCharType="begin"/>
        </w:r>
        <w:r>
          <w:instrText xml:space="preserve"> PAGEREF _Toc15431 \h </w:instrText>
        </w:r>
        <w:r>
          <w:fldChar w:fldCharType="separate"/>
        </w:r>
        <w:r>
          <w:t>10</w:t>
        </w:r>
        <w:r>
          <w:fldChar w:fldCharType="end"/>
        </w:r>
      </w:hyperlink>
    </w:p>
    <w:p>
      <w:pPr>
        <w:pStyle w:val="TOC1"/>
        <w:tabs>
          <w:tab w:val="right" w:leader="dot" w:pos="8306"/>
        </w:tabs>
      </w:pPr>
      <w:hyperlink w:anchor="_Toc28103" w:history="1">
        <w:r>
          <w:rPr>
            <w:rFonts w:ascii="仿宋" w:eastAsia="仿宋" w:hAnsi="仿宋" w:cs="仿宋" w:hint="eastAsia"/>
            <w:lang w:eastAsia="zh-CN"/>
          </w:rPr>
          <w:t>二、法人治理</w:t>
        </w:r>
        <w:r>
          <w:tab/>
        </w:r>
        <w:r>
          <w:fldChar w:fldCharType="begin"/>
        </w:r>
        <w:r>
          <w:instrText xml:space="preserve"> PAGEREF _Toc28103 \h </w:instrText>
        </w:r>
        <w:r>
          <w:fldChar w:fldCharType="separate"/>
        </w:r>
        <w:r>
          <w:t>11</w:t>
        </w:r>
        <w:r>
          <w:fldChar w:fldCharType="end"/>
        </w:r>
      </w:hyperlink>
    </w:p>
    <w:p>
      <w:pPr>
        <w:pStyle w:val="TOC2"/>
        <w:tabs>
          <w:tab w:val="right" w:leader="dot" w:pos="8306"/>
        </w:tabs>
      </w:pPr>
      <w:hyperlink w:anchor="_Toc13889" w:history="1">
        <w:r>
          <w:rPr>
            <w:rFonts w:ascii="仿宋" w:eastAsia="仿宋" w:hAnsi="仿宋" w:cs="仿宋" w:hint="eastAsia"/>
            <w:lang w:eastAsia="zh-CN"/>
          </w:rPr>
          <w:t>(一)、股东权利及义务</w:t>
        </w:r>
        <w:r>
          <w:tab/>
        </w:r>
        <w:r>
          <w:fldChar w:fldCharType="begin"/>
        </w:r>
        <w:r>
          <w:instrText xml:space="preserve"> PAGEREF _Toc13889 \h </w:instrText>
        </w:r>
        <w:r>
          <w:fldChar w:fldCharType="separate"/>
        </w:r>
        <w:r>
          <w:t>11</w:t>
        </w:r>
        <w:r>
          <w:fldChar w:fldCharType="end"/>
        </w:r>
      </w:hyperlink>
    </w:p>
    <w:p>
      <w:pPr>
        <w:pStyle w:val="TOC2"/>
        <w:tabs>
          <w:tab w:val="right" w:leader="dot" w:pos="8306"/>
        </w:tabs>
      </w:pPr>
      <w:hyperlink w:anchor="_Toc3732" w:history="1">
        <w:r>
          <w:rPr>
            <w:rFonts w:ascii="仿宋" w:eastAsia="仿宋" w:hAnsi="仿宋" w:cs="仿宋" w:hint="eastAsia"/>
            <w:lang w:eastAsia="zh-CN"/>
          </w:rPr>
          <w:t>(二)、董事</w:t>
        </w:r>
        <w:r>
          <w:tab/>
        </w:r>
        <w:r>
          <w:fldChar w:fldCharType="begin"/>
        </w:r>
        <w:r>
          <w:instrText xml:space="preserve"> PAGEREF _Toc3732 \h </w:instrText>
        </w:r>
        <w:r>
          <w:fldChar w:fldCharType="separate"/>
        </w:r>
        <w:r>
          <w:t>12</w:t>
        </w:r>
        <w:r>
          <w:fldChar w:fldCharType="end"/>
        </w:r>
      </w:hyperlink>
    </w:p>
    <w:p>
      <w:pPr>
        <w:pStyle w:val="TOC2"/>
        <w:tabs>
          <w:tab w:val="right" w:leader="dot" w:pos="8306"/>
        </w:tabs>
      </w:pPr>
      <w:hyperlink w:anchor="_Toc22087" w:history="1">
        <w:r>
          <w:rPr>
            <w:rFonts w:ascii="仿宋" w:eastAsia="仿宋" w:hAnsi="仿宋" w:cs="仿宋" w:hint="eastAsia"/>
            <w:lang w:eastAsia="zh-CN"/>
          </w:rPr>
          <w:t>(三)、高级管理人员</w:t>
        </w:r>
        <w:r>
          <w:tab/>
        </w:r>
        <w:r>
          <w:fldChar w:fldCharType="begin"/>
        </w:r>
        <w:r>
          <w:instrText xml:space="preserve"> PAGEREF _Toc22087 \h </w:instrText>
        </w:r>
        <w:r>
          <w:fldChar w:fldCharType="separate"/>
        </w:r>
        <w:r>
          <w:t>14</w:t>
        </w:r>
        <w:r>
          <w:fldChar w:fldCharType="end"/>
        </w:r>
      </w:hyperlink>
    </w:p>
    <w:p>
      <w:pPr>
        <w:pStyle w:val="TOC2"/>
        <w:tabs>
          <w:tab w:val="right" w:leader="dot" w:pos="8306"/>
        </w:tabs>
      </w:pPr>
      <w:hyperlink w:anchor="_Toc6999" w:history="1">
        <w:r>
          <w:rPr>
            <w:rFonts w:ascii="仿宋" w:eastAsia="仿宋" w:hAnsi="仿宋" w:cs="仿宋" w:hint="eastAsia"/>
            <w:lang w:eastAsia="zh-CN"/>
          </w:rPr>
          <w:t>(四)、监事</w:t>
        </w:r>
        <w:r>
          <w:tab/>
        </w:r>
        <w:r>
          <w:fldChar w:fldCharType="begin"/>
        </w:r>
        <w:r>
          <w:instrText xml:space="preserve"> PAGEREF _Toc6999 \h </w:instrText>
        </w:r>
        <w:r>
          <w:fldChar w:fldCharType="separate"/>
        </w:r>
        <w:r>
          <w:t>17</w:t>
        </w:r>
        <w:r>
          <w:fldChar w:fldCharType="end"/>
        </w:r>
      </w:hyperlink>
    </w:p>
    <w:p>
      <w:pPr>
        <w:pStyle w:val="TOC1"/>
        <w:tabs>
          <w:tab w:val="right" w:leader="dot" w:pos="8306"/>
        </w:tabs>
      </w:pPr>
      <w:hyperlink w:anchor="_Toc3363" w:history="1">
        <w:r>
          <w:rPr>
            <w:rFonts w:ascii="仿宋" w:eastAsia="仿宋" w:hAnsi="仿宋" w:cs="仿宋" w:hint="eastAsia"/>
            <w:lang w:eastAsia="zh-CN"/>
          </w:rPr>
          <w:t>三、背景、必要性分析</w:t>
        </w:r>
        <w:r>
          <w:tab/>
        </w:r>
        <w:r>
          <w:fldChar w:fldCharType="begin"/>
        </w:r>
        <w:r>
          <w:instrText xml:space="preserve"> PAGEREF _Toc3363 \h </w:instrText>
        </w:r>
        <w:r>
          <w:fldChar w:fldCharType="separate"/>
        </w:r>
        <w:r>
          <w:t>18</w:t>
        </w:r>
        <w:r>
          <w:fldChar w:fldCharType="end"/>
        </w:r>
      </w:hyperlink>
    </w:p>
    <w:p>
      <w:pPr>
        <w:pStyle w:val="TOC2"/>
        <w:tabs>
          <w:tab w:val="right" w:leader="dot" w:pos="8306"/>
        </w:tabs>
      </w:pPr>
      <w:hyperlink w:anchor="_Toc29817" w:history="1">
        <w:r>
          <w:rPr>
            <w:rFonts w:ascii="仿宋" w:eastAsia="仿宋" w:hAnsi="仿宋" w:cs="仿宋" w:hint="eastAsia"/>
            <w:lang w:eastAsia="zh-CN"/>
          </w:rPr>
          <w:t>(一)、项目建设背景</w:t>
        </w:r>
        <w:r>
          <w:tab/>
        </w:r>
        <w:r>
          <w:fldChar w:fldCharType="begin"/>
        </w:r>
        <w:r>
          <w:instrText xml:space="preserve"> PAGEREF _Toc29817 \h </w:instrText>
        </w:r>
        <w:r>
          <w:fldChar w:fldCharType="separate"/>
        </w:r>
        <w:r>
          <w:t>18</w:t>
        </w:r>
        <w:r>
          <w:fldChar w:fldCharType="end"/>
        </w:r>
      </w:hyperlink>
    </w:p>
    <w:p>
      <w:pPr>
        <w:pStyle w:val="TOC2"/>
        <w:tabs>
          <w:tab w:val="right" w:leader="dot" w:pos="8306"/>
        </w:tabs>
      </w:pPr>
      <w:hyperlink w:anchor="_Toc18742" w:history="1">
        <w:r>
          <w:rPr>
            <w:rFonts w:ascii="仿宋" w:eastAsia="仿宋" w:hAnsi="仿宋" w:cs="仿宋" w:hint="eastAsia"/>
            <w:lang w:eastAsia="zh-CN"/>
          </w:rPr>
          <w:t>(二)、必要性分析</w:t>
        </w:r>
        <w:r>
          <w:tab/>
        </w:r>
        <w:r>
          <w:fldChar w:fldCharType="begin"/>
        </w:r>
        <w:r>
          <w:instrText xml:space="preserve"> PAGEREF _Toc18742 \h </w:instrText>
        </w:r>
        <w:r>
          <w:fldChar w:fldCharType="separate"/>
        </w:r>
        <w:r>
          <w:t>19</w:t>
        </w:r>
        <w:r>
          <w:fldChar w:fldCharType="end"/>
        </w:r>
      </w:hyperlink>
    </w:p>
    <w:p>
      <w:pPr>
        <w:pStyle w:val="TOC2"/>
        <w:tabs>
          <w:tab w:val="right" w:leader="dot" w:pos="8306"/>
        </w:tabs>
      </w:pPr>
      <w:hyperlink w:anchor="_Toc10231" w:history="1">
        <w:r>
          <w:rPr>
            <w:rFonts w:ascii="仿宋" w:eastAsia="仿宋" w:hAnsi="仿宋" w:cs="仿宋" w:hint="eastAsia"/>
            <w:lang w:eastAsia="zh-CN"/>
          </w:rPr>
          <w:t>(三)、项目建设有利条件</w:t>
        </w:r>
        <w:r>
          <w:tab/>
        </w:r>
        <w:r>
          <w:fldChar w:fldCharType="begin"/>
        </w:r>
        <w:r>
          <w:instrText xml:space="preserve"> PAGEREF _Toc10231 \h </w:instrText>
        </w:r>
        <w:r>
          <w:fldChar w:fldCharType="separate"/>
        </w:r>
        <w:r>
          <w:t>21</w:t>
        </w:r>
        <w:r>
          <w:fldChar w:fldCharType="end"/>
        </w:r>
      </w:hyperlink>
    </w:p>
    <w:p>
      <w:pPr>
        <w:pStyle w:val="TOC1"/>
        <w:tabs>
          <w:tab w:val="right" w:leader="dot" w:pos="8306"/>
        </w:tabs>
      </w:pPr>
      <w:hyperlink w:anchor="_Toc15677" w:history="1">
        <w:r>
          <w:rPr>
            <w:rFonts w:ascii="仿宋" w:eastAsia="仿宋" w:hAnsi="仿宋" w:cs="仿宋" w:hint="eastAsia"/>
            <w:lang w:eastAsia="zh-CN"/>
          </w:rPr>
          <w:t>四、多肉花盆行业发展现状</w:t>
        </w:r>
        <w:r>
          <w:tab/>
        </w:r>
        <w:r>
          <w:fldChar w:fldCharType="begin"/>
        </w:r>
        <w:r>
          <w:instrText xml:space="preserve"> PAGEREF _Toc15677 \h </w:instrText>
        </w:r>
        <w:r>
          <w:fldChar w:fldCharType="separate"/>
        </w:r>
        <w:r>
          <w:t>22</w:t>
        </w:r>
        <w:r>
          <w:fldChar w:fldCharType="end"/>
        </w:r>
      </w:hyperlink>
    </w:p>
    <w:p>
      <w:pPr>
        <w:pStyle w:val="TOC2"/>
        <w:tabs>
          <w:tab w:val="right" w:leader="dot" w:pos="8306"/>
        </w:tabs>
      </w:pPr>
      <w:hyperlink w:anchor="_Toc20348" w:history="1">
        <w:r>
          <w:rPr>
            <w:rFonts w:ascii="仿宋" w:eastAsia="仿宋" w:hAnsi="仿宋" w:cs="仿宋" w:hint="eastAsia"/>
            <w:lang w:eastAsia="zh-CN"/>
          </w:rPr>
          <w:t>(一)、多肉花盆行业整体概况</w:t>
        </w:r>
        <w:r>
          <w:tab/>
        </w:r>
        <w:r>
          <w:fldChar w:fldCharType="begin"/>
        </w:r>
        <w:r>
          <w:instrText xml:space="preserve"> PAGEREF _Toc20348 \h </w:instrText>
        </w:r>
        <w:r>
          <w:fldChar w:fldCharType="separate"/>
        </w:r>
        <w:r>
          <w:t>22</w:t>
        </w:r>
        <w:r>
          <w:fldChar w:fldCharType="end"/>
        </w:r>
      </w:hyperlink>
    </w:p>
    <w:p>
      <w:pPr>
        <w:pStyle w:val="TOC2"/>
        <w:tabs>
          <w:tab w:val="right" w:leader="dot" w:pos="8306"/>
        </w:tabs>
      </w:pPr>
      <w:hyperlink w:anchor="_Toc11897" w:history="1">
        <w:r>
          <w:rPr>
            <w:rFonts w:ascii="仿宋" w:eastAsia="仿宋" w:hAnsi="仿宋" w:cs="仿宋" w:hint="eastAsia"/>
            <w:lang w:eastAsia="zh-CN"/>
          </w:rPr>
          <w:t>(二)、技术创新与发展</w:t>
        </w:r>
        <w:r>
          <w:tab/>
        </w:r>
        <w:r>
          <w:fldChar w:fldCharType="begin"/>
        </w:r>
        <w:r>
          <w:instrText xml:space="preserve"> PAGEREF _Toc11897 \h </w:instrText>
        </w:r>
        <w:r>
          <w:fldChar w:fldCharType="separate"/>
        </w:r>
        <w:r>
          <w:t>23</w:t>
        </w:r>
        <w:r>
          <w:fldChar w:fldCharType="end"/>
        </w:r>
      </w:hyperlink>
    </w:p>
    <w:p>
      <w:pPr>
        <w:pStyle w:val="TOC2"/>
        <w:tabs>
          <w:tab w:val="right" w:leader="dot" w:pos="8306"/>
        </w:tabs>
      </w:pPr>
      <w:hyperlink w:anchor="_Toc27781" w:history="1">
        <w:r>
          <w:rPr>
            <w:rFonts w:ascii="仿宋" w:eastAsia="仿宋" w:hAnsi="仿宋" w:cs="仿宋" w:hint="eastAsia"/>
            <w:lang w:eastAsia="zh-CN"/>
          </w:rPr>
          <w:t>(三)、政策与法规</w:t>
        </w:r>
        <w:r>
          <w:tab/>
        </w:r>
        <w:r>
          <w:fldChar w:fldCharType="begin"/>
        </w:r>
        <w:r>
          <w:instrText xml:space="preserve"> PAGEREF _Toc27781 \h </w:instrText>
        </w:r>
        <w:r>
          <w:fldChar w:fldCharType="separate"/>
        </w:r>
        <w:r>
          <w:t>24</w:t>
        </w:r>
        <w:r>
          <w:fldChar w:fldCharType="end"/>
        </w:r>
      </w:hyperlink>
    </w:p>
    <w:p>
      <w:pPr>
        <w:pStyle w:val="TOC2"/>
        <w:tabs>
          <w:tab w:val="right" w:leader="dot" w:pos="8306"/>
        </w:tabs>
      </w:pPr>
      <w:hyperlink w:anchor="_Toc3269" w:history="1">
        <w:r>
          <w:rPr>
            <w:rFonts w:ascii="仿宋" w:eastAsia="仿宋" w:hAnsi="仿宋" w:cs="仿宋" w:hint="eastAsia"/>
            <w:lang w:eastAsia="zh-CN"/>
          </w:rPr>
          <w:t>(四)、消费者需求变化</w:t>
        </w:r>
        <w:r>
          <w:tab/>
        </w:r>
        <w:r>
          <w:fldChar w:fldCharType="begin"/>
        </w:r>
        <w:r>
          <w:instrText xml:space="preserve"> PAGEREF _Toc3269 \h </w:instrText>
        </w:r>
        <w:r>
          <w:fldChar w:fldCharType="separate"/>
        </w:r>
        <w:r>
          <w:t>25</w:t>
        </w:r>
        <w:r>
          <w:fldChar w:fldCharType="end"/>
        </w:r>
      </w:hyperlink>
    </w:p>
    <w:p>
      <w:pPr>
        <w:pStyle w:val="TOC1"/>
        <w:tabs>
          <w:tab w:val="right" w:leader="dot" w:pos="8306"/>
        </w:tabs>
      </w:pPr>
      <w:hyperlink w:anchor="_Toc6795" w:history="1">
        <w:r>
          <w:rPr>
            <w:rFonts w:ascii="仿宋" w:eastAsia="仿宋" w:hAnsi="仿宋" w:cs="仿宋" w:hint="eastAsia"/>
            <w:lang w:eastAsia="zh-CN"/>
          </w:rPr>
          <w:t>五、法人治理</w:t>
        </w:r>
        <w:r>
          <w:tab/>
        </w:r>
        <w:r>
          <w:fldChar w:fldCharType="begin"/>
        </w:r>
        <w:r>
          <w:instrText xml:space="preserve"> PAGEREF _Toc6795 \h </w:instrText>
        </w:r>
        <w:r>
          <w:fldChar w:fldCharType="separate"/>
        </w:r>
        <w:r>
          <w:t>27</w:t>
        </w:r>
        <w:r>
          <w:fldChar w:fldCharType="end"/>
        </w:r>
      </w:hyperlink>
    </w:p>
    <w:p>
      <w:pPr>
        <w:pStyle w:val="TOC2"/>
        <w:tabs>
          <w:tab w:val="right" w:leader="dot" w:pos="8306"/>
        </w:tabs>
      </w:pPr>
      <w:hyperlink w:anchor="_Toc27801" w:history="1">
        <w:r>
          <w:rPr>
            <w:rFonts w:ascii="仿宋" w:eastAsia="仿宋" w:hAnsi="仿宋" w:cs="仿宋" w:hint="eastAsia"/>
            <w:lang w:eastAsia="zh-CN"/>
          </w:rPr>
          <w:t>(一)、股东权利及义务</w:t>
        </w:r>
        <w:r>
          <w:tab/>
        </w:r>
        <w:r>
          <w:fldChar w:fldCharType="begin"/>
        </w:r>
        <w:r>
          <w:instrText xml:space="preserve"> PAGEREF _Toc27801 \h </w:instrText>
        </w:r>
        <w:r>
          <w:fldChar w:fldCharType="separate"/>
        </w:r>
        <w:r>
          <w:t>27</w:t>
        </w:r>
        <w:r>
          <w:fldChar w:fldCharType="end"/>
        </w:r>
      </w:hyperlink>
    </w:p>
    <w:p>
      <w:pPr>
        <w:pStyle w:val="TOC2"/>
        <w:tabs>
          <w:tab w:val="right" w:leader="dot" w:pos="8306"/>
        </w:tabs>
      </w:pPr>
      <w:hyperlink w:anchor="_Toc28541" w:history="1">
        <w:r>
          <w:rPr>
            <w:rFonts w:ascii="仿宋" w:eastAsia="仿宋" w:hAnsi="仿宋" w:cs="仿宋" w:hint="eastAsia"/>
            <w:lang w:eastAsia="zh-CN"/>
          </w:rPr>
          <w:t>(二)、董事</w:t>
        </w:r>
        <w:r>
          <w:tab/>
        </w:r>
        <w:r>
          <w:fldChar w:fldCharType="begin"/>
        </w:r>
        <w:r>
          <w:instrText xml:space="preserve"> PAGEREF _Toc28541 \h </w:instrText>
        </w:r>
        <w:r>
          <w:fldChar w:fldCharType="separate"/>
        </w:r>
        <w:r>
          <w:t>29</w:t>
        </w:r>
        <w:r>
          <w:fldChar w:fldCharType="end"/>
        </w:r>
      </w:hyperlink>
    </w:p>
    <w:p>
      <w:pPr>
        <w:pStyle w:val="TOC2"/>
        <w:tabs>
          <w:tab w:val="right" w:leader="dot" w:pos="8306"/>
        </w:tabs>
      </w:pPr>
      <w:hyperlink w:anchor="_Toc31259" w:history="1">
        <w:r>
          <w:rPr>
            <w:rFonts w:ascii="仿宋" w:eastAsia="仿宋" w:hAnsi="仿宋" w:cs="仿宋" w:hint="eastAsia"/>
            <w:lang w:eastAsia="zh-CN"/>
          </w:rPr>
          <w:t>(三)、高级管理人员</w:t>
        </w:r>
        <w:r>
          <w:tab/>
        </w:r>
        <w:r>
          <w:fldChar w:fldCharType="begin"/>
        </w:r>
        <w:r>
          <w:instrText xml:space="preserve"> PAGEREF _Toc31259 \h </w:instrText>
        </w:r>
        <w:r>
          <w:fldChar w:fldCharType="separate"/>
        </w:r>
        <w:r>
          <w:t>34</w:t>
        </w:r>
        <w:r>
          <w:fldChar w:fldCharType="end"/>
        </w:r>
      </w:hyperlink>
    </w:p>
    <w:p>
      <w:pPr>
        <w:pStyle w:val="TOC2"/>
        <w:tabs>
          <w:tab w:val="right" w:leader="dot" w:pos="8306"/>
        </w:tabs>
      </w:pPr>
      <w:hyperlink w:anchor="_Toc25875" w:history="1">
        <w:r>
          <w:rPr>
            <w:rFonts w:ascii="仿宋" w:eastAsia="仿宋" w:hAnsi="仿宋" w:cs="仿宋" w:hint="eastAsia"/>
            <w:lang w:eastAsia="zh-CN"/>
          </w:rPr>
          <w:t>(四)、监事</w:t>
        </w:r>
        <w:r>
          <w:tab/>
        </w:r>
        <w:r>
          <w:fldChar w:fldCharType="begin"/>
        </w:r>
        <w:r>
          <w:instrText xml:space="preserve"> PAGEREF _Toc25875 \h </w:instrText>
        </w:r>
        <w:r>
          <w:fldChar w:fldCharType="separate"/>
        </w:r>
        <w:r>
          <w:t>35</w:t>
        </w:r>
        <w:r>
          <w:fldChar w:fldCharType="end"/>
        </w:r>
      </w:hyperlink>
    </w:p>
    <w:p>
      <w:pPr>
        <w:pStyle w:val="TOC1"/>
        <w:tabs>
          <w:tab w:val="right" w:leader="dot" w:pos="8306"/>
        </w:tabs>
      </w:pPr>
      <w:hyperlink w:anchor="_Toc30113" w:history="1">
        <w:r>
          <w:rPr>
            <w:rFonts w:ascii="仿宋" w:eastAsia="仿宋" w:hAnsi="仿宋" w:cs="仿宋" w:hint="eastAsia"/>
            <w:lang w:eastAsia="zh-CN"/>
          </w:rPr>
          <w:t>六、员工压力管理及应对措施</w:t>
        </w:r>
        <w:r>
          <w:tab/>
        </w:r>
        <w:r>
          <w:fldChar w:fldCharType="begin"/>
        </w:r>
        <w:r>
          <w:instrText xml:space="preserve"> PAGEREF _Toc30113 \h </w:instrText>
        </w:r>
        <w:r>
          <w:fldChar w:fldCharType="separate"/>
        </w:r>
        <w:r>
          <w:t>36</w:t>
        </w:r>
        <w:r>
          <w:fldChar w:fldCharType="end"/>
        </w:r>
      </w:hyperlink>
    </w:p>
    <w:p>
      <w:pPr>
        <w:pStyle w:val="TOC2"/>
        <w:tabs>
          <w:tab w:val="right" w:leader="dot" w:pos="8306"/>
        </w:tabs>
      </w:pPr>
      <w:hyperlink w:anchor="_Toc14791" w:history="1">
        <w:r>
          <w:rPr>
            <w:rFonts w:ascii="仿宋" w:eastAsia="仿宋" w:hAnsi="仿宋" w:cs="仿宋" w:hint="eastAsia"/>
            <w:lang w:eastAsia="zh-CN"/>
          </w:rPr>
          <w:t>(一)、压力对员工的影响及管理原则</w:t>
        </w:r>
        <w:r>
          <w:tab/>
        </w:r>
        <w:r>
          <w:fldChar w:fldCharType="begin"/>
        </w:r>
        <w:r>
          <w:instrText xml:space="preserve"> PAGEREF _Toc14791 \h </w:instrText>
        </w:r>
        <w:r>
          <w:fldChar w:fldCharType="separate"/>
        </w:r>
        <w:r>
          <w:t>36</w:t>
        </w:r>
        <w:r>
          <w:fldChar w:fldCharType="end"/>
        </w:r>
      </w:hyperlink>
    </w:p>
    <w:p>
      <w:pPr>
        <w:pStyle w:val="TOC2"/>
        <w:tabs>
          <w:tab w:val="right" w:leader="dot" w:pos="8306"/>
        </w:tabs>
      </w:pPr>
      <w:hyperlink w:anchor="_Toc3409" w:history="1">
        <w:r>
          <w:rPr>
            <w:rFonts w:ascii="仿宋" w:eastAsia="仿宋" w:hAnsi="仿宋" w:cs="仿宋" w:hint="eastAsia"/>
            <w:lang w:eastAsia="zh-CN"/>
          </w:rPr>
          <w:t>(二)、压力应对策略及其实施方案</w:t>
        </w:r>
        <w:r>
          <w:tab/>
        </w:r>
        <w:r>
          <w:fldChar w:fldCharType="begin"/>
        </w:r>
        <w:r>
          <w:instrText xml:space="preserve"> PAGEREF _Toc3409 \h </w:instrText>
        </w:r>
        <w:r>
          <w:fldChar w:fldCharType="separate"/>
        </w:r>
        <w:r>
          <w:t>37</w:t>
        </w:r>
        <w:r>
          <w:fldChar w:fldCharType="end"/>
        </w:r>
      </w:hyperlink>
    </w:p>
    <w:p>
      <w:pPr>
        <w:pStyle w:val="TOC2"/>
        <w:tabs>
          <w:tab w:val="right" w:leader="dot" w:pos="8306"/>
        </w:tabs>
      </w:pPr>
      <w:hyperlink w:anchor="_Toc28272" w:history="1">
        <w:r>
          <w:rPr>
            <w:rFonts w:ascii="仿宋" w:eastAsia="仿宋" w:hAnsi="仿宋" w:cs="仿宋" w:hint="eastAsia"/>
            <w:lang w:eastAsia="zh-CN"/>
          </w:rPr>
          <w:t>(三)、压力管理效果的评估及持续改进</w:t>
        </w:r>
        <w:r>
          <w:tab/>
        </w:r>
        <w:r>
          <w:fldChar w:fldCharType="begin"/>
        </w:r>
        <w:r>
          <w:instrText xml:space="preserve"> PAGEREF _Toc28272 \h </w:instrText>
        </w:r>
        <w:r>
          <w:fldChar w:fldCharType="separate"/>
        </w:r>
        <w:r>
          <w:t>38</w:t>
        </w:r>
        <w:r>
          <w:fldChar w:fldCharType="end"/>
        </w:r>
      </w:hyperlink>
    </w:p>
    <w:p>
      <w:pPr>
        <w:pStyle w:val="TOC1"/>
        <w:tabs>
          <w:tab w:val="right" w:leader="dot" w:pos="8306"/>
        </w:tabs>
      </w:pPr>
      <w:hyperlink w:anchor="_Toc17608" w:history="1">
        <w:r>
          <w:rPr>
            <w:rFonts w:ascii="仿宋" w:eastAsia="仿宋" w:hAnsi="仿宋" w:cs="仿宋" w:hint="eastAsia"/>
            <w:lang w:eastAsia="zh-CN"/>
          </w:rPr>
          <w:t>七、工艺分析</w:t>
        </w:r>
        <w:r>
          <w:tab/>
        </w:r>
        <w:r>
          <w:fldChar w:fldCharType="begin"/>
        </w:r>
        <w:r>
          <w:instrText xml:space="preserve"> PAGEREF _Toc17608 \h </w:instrText>
        </w:r>
        <w:r>
          <w:fldChar w:fldCharType="separate"/>
        </w:r>
        <w:r>
          <w:t>40</w:t>
        </w:r>
        <w:r>
          <w:fldChar w:fldCharType="end"/>
        </w:r>
      </w:hyperlink>
    </w:p>
    <w:p>
      <w:pPr>
        <w:pStyle w:val="TOC2"/>
        <w:tabs>
          <w:tab w:val="right" w:leader="dot" w:pos="8306"/>
        </w:tabs>
      </w:pPr>
      <w:hyperlink w:anchor="_Toc28115" w:history="1">
        <w:r>
          <w:rPr>
            <w:rFonts w:ascii="仿宋" w:eastAsia="仿宋" w:hAnsi="仿宋" w:cs="仿宋" w:hint="eastAsia"/>
            <w:lang w:eastAsia="zh-CN"/>
          </w:rPr>
          <w:t>(一)、技术管理特点</w:t>
        </w:r>
        <w:r>
          <w:tab/>
        </w:r>
        <w:r>
          <w:fldChar w:fldCharType="begin"/>
        </w:r>
        <w:r>
          <w:instrText xml:space="preserve"> PAGEREF _Toc28115 \h </w:instrText>
        </w:r>
        <w:r>
          <w:fldChar w:fldCharType="separate"/>
        </w:r>
        <w:r>
          <w:t>40</w:t>
        </w:r>
        <w:r>
          <w:fldChar w:fldCharType="end"/>
        </w:r>
      </w:hyperlink>
    </w:p>
    <w:p>
      <w:pPr>
        <w:pStyle w:val="TOC2"/>
        <w:tabs>
          <w:tab w:val="right" w:leader="dot" w:pos="8306"/>
        </w:tabs>
      </w:pPr>
      <w:hyperlink w:anchor="_Toc25323" w:history="1">
        <w:r>
          <w:rPr>
            <w:rFonts w:ascii="仿宋" w:eastAsia="仿宋" w:hAnsi="仿宋" w:cs="仿宋" w:hint="eastAsia"/>
            <w:lang w:eastAsia="zh-CN"/>
          </w:rPr>
          <w:t>(二)、多肉花盆项目工艺技术设计方案</w:t>
        </w:r>
        <w:r>
          <w:tab/>
        </w:r>
        <w:r>
          <w:fldChar w:fldCharType="begin"/>
        </w:r>
        <w:r>
          <w:instrText xml:space="preserve"> PAGEREF _Toc25323 \h </w:instrText>
        </w:r>
        <w:r>
          <w:fldChar w:fldCharType="separate"/>
        </w:r>
        <w:r>
          <w:t>40</w:t>
        </w:r>
        <w:r>
          <w:fldChar w:fldCharType="end"/>
        </w:r>
      </w:hyperlink>
    </w:p>
    <w:p>
      <w:pPr>
        <w:pStyle w:val="TOC2"/>
        <w:tabs>
          <w:tab w:val="right" w:leader="dot" w:pos="8306"/>
        </w:tabs>
      </w:pPr>
      <w:hyperlink w:anchor="_Toc5545" w:history="1">
        <w:r>
          <w:rPr>
            <w:rFonts w:ascii="仿宋" w:eastAsia="仿宋" w:hAnsi="仿宋" w:cs="仿宋" w:hint="eastAsia"/>
            <w:lang w:eastAsia="zh-CN"/>
          </w:rPr>
          <w:t>(三)、设备选型方案</w:t>
        </w:r>
        <w:r>
          <w:tab/>
        </w:r>
        <w:r>
          <w:fldChar w:fldCharType="begin"/>
        </w:r>
        <w:r>
          <w:instrText xml:space="preserve"> PAGEREF _Toc5545 \h </w:instrText>
        </w:r>
        <w:r>
          <w:fldChar w:fldCharType="separate"/>
        </w:r>
        <w:r>
          <w:t>41</w:t>
        </w:r>
        <w:r>
          <w:fldChar w:fldCharType="end"/>
        </w:r>
      </w:hyperlink>
    </w:p>
    <w:p>
      <w:pPr>
        <w:pStyle w:val="TOC1"/>
        <w:tabs>
          <w:tab w:val="right" w:leader="dot" w:pos="8306"/>
        </w:tabs>
      </w:pPr>
      <w:hyperlink w:anchor="_Toc24400" w:history="1">
        <w:r>
          <w:rPr>
            <w:rFonts w:ascii="仿宋" w:eastAsia="仿宋" w:hAnsi="仿宋" w:cs="仿宋" w:hint="eastAsia"/>
            <w:lang w:eastAsia="zh-CN"/>
          </w:rPr>
          <w:t>八、项目背景与概况</w:t>
        </w:r>
        <w:r>
          <w:tab/>
        </w:r>
        <w:r>
          <w:fldChar w:fldCharType="begin"/>
        </w:r>
        <w:r>
          <w:instrText xml:space="preserve"> PAGEREF _Toc24400 \h </w:instrText>
        </w:r>
        <w:r>
          <w:fldChar w:fldCharType="separate"/>
        </w:r>
        <w:r>
          <w:t>42</w:t>
        </w:r>
        <w:r>
          <w:fldChar w:fldCharType="end"/>
        </w:r>
      </w:hyperlink>
    </w:p>
    <w:p>
      <w:pPr>
        <w:pStyle w:val="TOC2"/>
        <w:tabs>
          <w:tab w:val="right" w:leader="dot" w:pos="8306"/>
        </w:tabs>
      </w:pPr>
      <w:hyperlink w:anchor="_Toc21736" w:history="1">
        <w:r>
          <w:rPr>
            <w:rFonts w:ascii="仿宋" w:eastAsia="仿宋" w:hAnsi="仿宋" w:cs="仿宋" w:hint="eastAsia"/>
            <w:lang w:eastAsia="zh-CN"/>
          </w:rPr>
          <w:t>(一)、项目背景介绍</w:t>
        </w:r>
        <w:r>
          <w:tab/>
        </w:r>
        <w:r>
          <w:fldChar w:fldCharType="begin"/>
        </w:r>
        <w:r>
          <w:instrText xml:space="preserve"> PAGEREF _Toc21736 \h </w:instrText>
        </w:r>
        <w:r>
          <w:fldChar w:fldCharType="separate"/>
        </w:r>
        <w:r>
          <w:t>42</w:t>
        </w:r>
        <w:r>
          <w:fldChar w:fldCharType="end"/>
        </w:r>
      </w:hyperlink>
    </w:p>
    <w:p>
      <w:pPr>
        <w:pStyle w:val="TOC2"/>
        <w:tabs>
          <w:tab w:val="right" w:leader="dot" w:pos="8306"/>
        </w:tabs>
      </w:pPr>
      <w:hyperlink w:anchor="_Toc21475" w:history="1">
        <w:r>
          <w:rPr>
            <w:rFonts w:ascii="仿宋" w:eastAsia="仿宋" w:hAnsi="仿宋" w:cs="仿宋" w:hint="eastAsia"/>
            <w:lang w:eastAsia="zh-CN"/>
          </w:rPr>
          <w:t>(二)、项目概况与目标</w:t>
        </w:r>
        <w:r>
          <w:tab/>
        </w:r>
        <w:r>
          <w:fldChar w:fldCharType="begin"/>
        </w:r>
        <w:r>
          <w:instrText xml:space="preserve"> PAGEREF _Toc21475 \h </w:instrText>
        </w:r>
        <w:r>
          <w:fldChar w:fldCharType="separate"/>
        </w:r>
        <w:r>
          <w:t>43</w:t>
        </w:r>
        <w:r>
          <w:fldChar w:fldCharType="end"/>
        </w:r>
      </w:hyperlink>
    </w:p>
    <w:p>
      <w:pPr>
        <w:pStyle w:val="TOC2"/>
        <w:tabs>
          <w:tab w:val="right" w:leader="dot" w:pos="8306"/>
        </w:tabs>
      </w:pPr>
      <w:hyperlink w:anchor="_Toc29018" w:history="1">
        <w:r>
          <w:rPr>
            <w:rFonts w:ascii="仿宋" w:eastAsia="仿宋" w:hAnsi="仿宋" w:cs="仿宋" w:hint="eastAsia"/>
            <w:lang w:eastAsia="zh-CN"/>
          </w:rPr>
          <w:t>(三)、多肉花盆行业及市场分析</w:t>
        </w:r>
        <w:r>
          <w:tab/>
        </w:r>
        <w:r>
          <w:fldChar w:fldCharType="begin"/>
        </w:r>
        <w:r>
          <w:instrText xml:space="preserve"> PAGEREF _Toc29018 \h </w:instrText>
        </w:r>
        <w:r>
          <w:fldChar w:fldCharType="separate"/>
        </w:r>
        <w:r>
          <w:t>43</w:t>
        </w:r>
        <w:r>
          <w:fldChar w:fldCharType="end"/>
        </w:r>
      </w:hyperlink>
    </w:p>
    <w:p>
      <w:pPr>
        <w:pStyle w:val="TOC1"/>
        <w:tabs>
          <w:tab w:val="right" w:leader="dot" w:pos="8306"/>
        </w:tabs>
      </w:pPr>
      <w:hyperlink w:anchor="_Toc23726" w:history="1">
        <w:r>
          <w:rPr>
            <w:rFonts w:ascii="仿宋" w:eastAsia="仿宋" w:hAnsi="仿宋" w:cs="仿宋" w:hint="eastAsia"/>
            <w:lang w:eastAsia="zh-CN"/>
          </w:rPr>
          <w:t>九、组织机构及人力资源</w:t>
        </w:r>
        <w:r>
          <w:tab/>
        </w:r>
        <w:r>
          <w:fldChar w:fldCharType="begin"/>
        </w:r>
        <w:r>
          <w:instrText xml:space="preserve"> PAGEREF _Toc23726 \h </w:instrText>
        </w:r>
        <w:r>
          <w:fldChar w:fldCharType="separate"/>
        </w:r>
        <w:r>
          <w:t>44</w:t>
        </w:r>
        <w:r>
          <w:fldChar w:fldCharType="end"/>
        </w:r>
      </w:hyperlink>
    </w:p>
    <w:p>
      <w:pPr>
        <w:pStyle w:val="TOC2"/>
        <w:tabs>
          <w:tab w:val="right" w:leader="dot" w:pos="8306"/>
        </w:tabs>
      </w:pPr>
      <w:hyperlink w:anchor="_Toc22201" w:history="1">
        <w:r>
          <w:rPr>
            <w:rFonts w:ascii="仿宋" w:eastAsia="仿宋" w:hAnsi="仿宋" w:cs="仿宋" w:hint="eastAsia"/>
            <w:lang w:eastAsia="zh-CN"/>
          </w:rPr>
          <w:t>(一)、人力资源配置</w:t>
        </w:r>
        <w:r>
          <w:tab/>
        </w:r>
        <w:r>
          <w:fldChar w:fldCharType="begin"/>
        </w:r>
        <w:r>
          <w:instrText xml:space="preserve"> PAGEREF _Toc22201 \h </w:instrText>
        </w:r>
        <w:r>
          <w:fldChar w:fldCharType="separate"/>
        </w:r>
        <w:r>
          <w:t>44</w:t>
        </w:r>
        <w:r>
          <w:fldChar w:fldCharType="end"/>
        </w:r>
      </w:hyperlink>
    </w:p>
    <w:p>
      <w:pPr>
        <w:pStyle w:val="TOC2"/>
        <w:tabs>
          <w:tab w:val="right" w:leader="dot" w:pos="8306"/>
        </w:tabs>
      </w:pPr>
      <w:hyperlink w:anchor="_Toc24305" w:history="1">
        <w:r>
          <w:rPr>
            <w:rFonts w:ascii="仿宋" w:eastAsia="仿宋" w:hAnsi="仿宋" w:cs="仿宋" w:hint="eastAsia"/>
            <w:lang w:eastAsia="zh-CN"/>
          </w:rPr>
          <w:t>(二)、员工技能培训</w:t>
        </w:r>
        <w:r>
          <w:tab/>
        </w:r>
        <w:r>
          <w:fldChar w:fldCharType="begin"/>
        </w:r>
        <w:r>
          <w:instrText xml:space="preserve"> PAGEREF _Toc24305 \h </w:instrText>
        </w:r>
        <w:r>
          <w:fldChar w:fldCharType="separate"/>
        </w:r>
        <w:r>
          <w:t>45</w:t>
        </w:r>
        <w:r>
          <w:fldChar w:fldCharType="end"/>
        </w:r>
      </w:hyperlink>
    </w:p>
    <w:p>
      <w:pPr>
        <w:pStyle w:val="TOC1"/>
        <w:tabs>
          <w:tab w:val="right" w:leader="dot" w:pos="8306"/>
        </w:tabs>
      </w:pPr>
      <w:hyperlink w:anchor="_Toc9201" w:history="1">
        <w:r>
          <w:rPr>
            <w:rFonts w:ascii="仿宋" w:eastAsia="仿宋" w:hAnsi="仿宋" w:cs="仿宋" w:hint="eastAsia"/>
            <w:lang w:eastAsia="zh-CN"/>
          </w:rPr>
          <w:t>十、组织结构的基本类型</w:t>
        </w:r>
        <w:r>
          <w:tab/>
        </w:r>
        <w:r>
          <w:fldChar w:fldCharType="begin"/>
        </w:r>
        <w:r>
          <w:instrText xml:space="preserve"> PAGEREF _Toc9201 \h </w:instrText>
        </w:r>
        <w:r>
          <w:fldChar w:fldCharType="separate"/>
        </w:r>
        <w:r>
          <w:t>46</w:t>
        </w:r>
        <w:r>
          <w:fldChar w:fldCharType="end"/>
        </w:r>
      </w:hyperlink>
    </w:p>
    <w:p>
      <w:pPr>
        <w:pStyle w:val="TOC2"/>
        <w:tabs>
          <w:tab w:val="right" w:leader="dot" w:pos="8306"/>
        </w:tabs>
      </w:pPr>
      <w:hyperlink w:anchor="_Toc14827" w:history="1">
        <w:r>
          <w:rPr>
            <w:rFonts w:ascii="仿宋" w:eastAsia="仿宋" w:hAnsi="仿宋" w:cs="仿宋" w:hint="eastAsia"/>
            <w:lang w:eastAsia="zh-CN"/>
          </w:rPr>
          <w:t>(一)、组织结构的基本类型</w:t>
        </w:r>
        <w:r>
          <w:tab/>
        </w:r>
        <w:r>
          <w:fldChar w:fldCharType="begin"/>
        </w:r>
        <w:r>
          <w:instrText xml:space="preserve"> PAGEREF _Toc14827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8" w:history="1">
        <w:r>
          <w:rPr>
            <w:rFonts w:ascii="仿宋" w:eastAsia="仿宋" w:hAnsi="仿宋" w:cs="仿宋" w:hint="eastAsia"/>
            <w:lang w:eastAsia="zh-CN"/>
          </w:rPr>
          <w:t>十一、多肉花盆项目落地与推广</w:t>
        </w:r>
        <w:r>
          <w:tab/>
        </w:r>
        <w:r>
          <w:fldChar w:fldCharType="begin"/>
        </w:r>
        <w:r>
          <w:instrText xml:space="preserve"> PAGEREF _Toc3898 \h </w:instrText>
        </w:r>
        <w:r>
          <w:fldChar w:fldCharType="separate"/>
        </w:r>
        <w:r>
          <w:t>47</w:t>
        </w:r>
        <w:r>
          <w:fldChar w:fldCharType="end"/>
        </w:r>
      </w:hyperlink>
    </w:p>
    <w:p>
      <w:pPr>
        <w:pStyle w:val="TOC2"/>
        <w:tabs>
          <w:tab w:val="right" w:leader="dot" w:pos="8306"/>
        </w:tabs>
      </w:pPr>
      <w:hyperlink w:anchor="_Toc14089" w:history="1">
        <w:r>
          <w:rPr>
            <w:rFonts w:ascii="仿宋" w:eastAsia="仿宋" w:hAnsi="仿宋" w:cs="仿宋" w:hint="eastAsia"/>
            <w:lang w:eastAsia="zh-CN"/>
          </w:rPr>
          <w:t>(一)、多肉花盆项目推广计划</w:t>
        </w:r>
        <w:r>
          <w:tab/>
        </w:r>
        <w:r>
          <w:fldChar w:fldCharType="begin"/>
        </w:r>
        <w:r>
          <w:instrText xml:space="preserve"> PAGEREF _Toc14089 \h </w:instrText>
        </w:r>
        <w:r>
          <w:fldChar w:fldCharType="separate"/>
        </w:r>
        <w:r>
          <w:t>47</w:t>
        </w:r>
        <w:r>
          <w:fldChar w:fldCharType="end"/>
        </w:r>
      </w:hyperlink>
    </w:p>
    <w:p>
      <w:pPr>
        <w:pStyle w:val="TOC2"/>
        <w:tabs>
          <w:tab w:val="right" w:leader="dot" w:pos="8306"/>
        </w:tabs>
      </w:pPr>
      <w:hyperlink w:anchor="_Toc16413" w:history="1">
        <w:r>
          <w:rPr>
            <w:rFonts w:ascii="仿宋" w:eastAsia="仿宋" w:hAnsi="仿宋" w:cs="仿宋" w:hint="eastAsia"/>
            <w:lang w:eastAsia="zh-CN"/>
          </w:rPr>
          <w:t>(二)、地方政府支持与合作</w:t>
        </w:r>
        <w:r>
          <w:tab/>
        </w:r>
        <w:r>
          <w:fldChar w:fldCharType="begin"/>
        </w:r>
        <w:r>
          <w:instrText xml:space="preserve"> PAGEREF _Toc16413 \h </w:instrText>
        </w:r>
        <w:r>
          <w:fldChar w:fldCharType="separate"/>
        </w:r>
        <w:r>
          <w:t>48</w:t>
        </w:r>
        <w:r>
          <w:fldChar w:fldCharType="end"/>
        </w:r>
      </w:hyperlink>
    </w:p>
    <w:p>
      <w:pPr>
        <w:pStyle w:val="TOC2"/>
        <w:tabs>
          <w:tab w:val="right" w:leader="dot" w:pos="8306"/>
        </w:tabs>
      </w:pPr>
      <w:hyperlink w:anchor="_Toc31818" w:history="1">
        <w:r>
          <w:rPr>
            <w:rFonts w:ascii="仿宋" w:eastAsia="仿宋" w:hAnsi="仿宋" w:cs="仿宋" w:hint="eastAsia"/>
            <w:lang w:eastAsia="zh-CN"/>
          </w:rPr>
          <w:t>(三)、市场推广与品牌建设</w:t>
        </w:r>
        <w:r>
          <w:tab/>
        </w:r>
        <w:r>
          <w:fldChar w:fldCharType="begin"/>
        </w:r>
        <w:r>
          <w:instrText xml:space="preserve"> PAGEREF _Toc31818 \h </w:instrText>
        </w:r>
        <w:r>
          <w:fldChar w:fldCharType="separate"/>
        </w:r>
        <w:r>
          <w:t>49</w:t>
        </w:r>
        <w:r>
          <w:fldChar w:fldCharType="end"/>
        </w:r>
      </w:hyperlink>
    </w:p>
    <w:p>
      <w:pPr>
        <w:pStyle w:val="TOC2"/>
        <w:tabs>
          <w:tab w:val="right" w:leader="dot" w:pos="8306"/>
        </w:tabs>
      </w:pPr>
      <w:hyperlink w:anchor="_Toc30385" w:history="1">
        <w:r>
          <w:rPr>
            <w:rFonts w:ascii="仿宋" w:eastAsia="仿宋" w:hAnsi="仿宋" w:cs="仿宋" w:hint="eastAsia"/>
            <w:lang w:eastAsia="zh-CN"/>
          </w:rPr>
          <w:t>(四)、社会参与与共享机制</w:t>
        </w:r>
        <w:r>
          <w:tab/>
        </w:r>
        <w:r>
          <w:fldChar w:fldCharType="begin"/>
        </w:r>
        <w:r>
          <w:instrText xml:space="preserve"> PAGEREF _Toc30385 \h </w:instrText>
        </w:r>
        <w:r>
          <w:fldChar w:fldCharType="separate"/>
        </w:r>
        <w:r>
          <w:t>50</w:t>
        </w:r>
        <w:r>
          <w:fldChar w:fldCharType="end"/>
        </w:r>
      </w:hyperlink>
    </w:p>
    <w:p>
      <w:pPr>
        <w:pStyle w:val="TOC1"/>
        <w:tabs>
          <w:tab w:val="right" w:leader="dot" w:pos="8306"/>
        </w:tabs>
      </w:pPr>
      <w:hyperlink w:anchor="_Toc6948" w:history="1">
        <w:r>
          <w:rPr>
            <w:rFonts w:ascii="仿宋" w:eastAsia="仿宋" w:hAnsi="仿宋" w:cs="仿宋" w:hint="eastAsia"/>
            <w:lang w:eastAsia="zh-CN"/>
          </w:rPr>
          <w:t>十二、营销策略和销售计划</w:t>
        </w:r>
        <w:r>
          <w:tab/>
        </w:r>
        <w:r>
          <w:fldChar w:fldCharType="begin"/>
        </w:r>
        <w:r>
          <w:instrText xml:space="preserve"> PAGEREF _Toc6948 \h </w:instrText>
        </w:r>
        <w:r>
          <w:fldChar w:fldCharType="separate"/>
        </w:r>
        <w:r>
          <w:t>51</w:t>
        </w:r>
        <w:r>
          <w:fldChar w:fldCharType="end"/>
        </w:r>
      </w:hyperlink>
    </w:p>
    <w:p>
      <w:pPr>
        <w:pStyle w:val="TOC2"/>
        <w:tabs>
          <w:tab w:val="right" w:leader="dot" w:pos="8306"/>
        </w:tabs>
      </w:pPr>
      <w:hyperlink w:anchor="_Toc20868" w:history="1">
        <w:r>
          <w:rPr>
            <w:rFonts w:ascii="仿宋" w:eastAsia="仿宋" w:hAnsi="仿宋" w:cs="仿宋" w:hint="eastAsia"/>
            <w:lang w:eastAsia="zh-CN"/>
          </w:rPr>
          <w:t>(一)、品牌定位与推广策略</w:t>
        </w:r>
        <w:r>
          <w:tab/>
        </w:r>
        <w:r>
          <w:fldChar w:fldCharType="begin"/>
        </w:r>
        <w:r>
          <w:instrText xml:space="preserve"> PAGEREF _Toc20868 \h </w:instrText>
        </w:r>
        <w:r>
          <w:fldChar w:fldCharType="separate"/>
        </w:r>
        <w:r>
          <w:t>51</w:t>
        </w:r>
        <w:r>
          <w:fldChar w:fldCharType="end"/>
        </w:r>
      </w:hyperlink>
    </w:p>
    <w:p>
      <w:pPr>
        <w:pStyle w:val="TOC2"/>
        <w:tabs>
          <w:tab w:val="right" w:leader="dot" w:pos="8306"/>
        </w:tabs>
      </w:pPr>
      <w:hyperlink w:anchor="_Toc26411" w:history="1">
        <w:r>
          <w:rPr>
            <w:rFonts w:ascii="仿宋" w:eastAsia="仿宋" w:hAnsi="仿宋" w:cs="仿宋" w:hint="eastAsia"/>
            <w:lang w:eastAsia="zh-CN"/>
          </w:rPr>
          <w:t>(二)、定价策略</w:t>
        </w:r>
        <w:r>
          <w:tab/>
        </w:r>
        <w:r>
          <w:fldChar w:fldCharType="begin"/>
        </w:r>
        <w:r>
          <w:instrText xml:space="preserve"> PAGEREF _Toc26411 \h </w:instrText>
        </w:r>
        <w:r>
          <w:fldChar w:fldCharType="separate"/>
        </w:r>
        <w:r>
          <w:t>52</w:t>
        </w:r>
        <w:r>
          <w:fldChar w:fldCharType="end"/>
        </w:r>
      </w:hyperlink>
    </w:p>
    <w:p>
      <w:pPr>
        <w:pStyle w:val="TOC2"/>
        <w:tabs>
          <w:tab w:val="right" w:leader="dot" w:pos="8306"/>
        </w:tabs>
      </w:pPr>
      <w:hyperlink w:anchor="_Toc20496" w:history="1">
        <w:r>
          <w:rPr>
            <w:rFonts w:ascii="仿宋" w:eastAsia="仿宋" w:hAnsi="仿宋" w:cs="仿宋" w:hint="eastAsia"/>
            <w:lang w:eastAsia="zh-CN"/>
          </w:rPr>
          <w:t>(三)、销售渠道与销售策略</w:t>
        </w:r>
        <w:r>
          <w:tab/>
        </w:r>
        <w:r>
          <w:fldChar w:fldCharType="begin"/>
        </w:r>
        <w:r>
          <w:instrText xml:space="preserve"> PAGEREF _Toc20496 \h </w:instrText>
        </w:r>
        <w:r>
          <w:fldChar w:fldCharType="separate"/>
        </w:r>
        <w:r>
          <w:t>53</w:t>
        </w:r>
        <w:r>
          <w:fldChar w:fldCharType="end"/>
        </w:r>
      </w:hyperlink>
    </w:p>
    <w:p>
      <w:pPr>
        <w:pStyle w:val="TOC2"/>
        <w:tabs>
          <w:tab w:val="right" w:leader="dot" w:pos="8306"/>
        </w:tabs>
      </w:pPr>
      <w:hyperlink w:anchor="_Toc23363" w:history="1">
        <w:r>
          <w:rPr>
            <w:rFonts w:ascii="仿宋" w:eastAsia="仿宋" w:hAnsi="仿宋" w:cs="仿宋" w:hint="eastAsia"/>
            <w:lang w:eastAsia="zh-CN"/>
          </w:rPr>
          <w:t>(四)、促销活动与市场研究</w:t>
        </w:r>
        <w:r>
          <w:tab/>
        </w:r>
        <w:r>
          <w:fldChar w:fldCharType="begin"/>
        </w:r>
        <w:r>
          <w:instrText xml:space="preserve"> PAGEREF _Toc23363 \h </w:instrText>
        </w:r>
        <w:r>
          <w:fldChar w:fldCharType="separate"/>
        </w:r>
        <w:r>
          <w:t>54</w:t>
        </w:r>
        <w:r>
          <w:fldChar w:fldCharType="end"/>
        </w:r>
      </w:hyperlink>
    </w:p>
    <w:p>
      <w:pPr>
        <w:pStyle w:val="TOC2"/>
        <w:tabs>
          <w:tab w:val="right" w:leader="dot" w:pos="8306"/>
        </w:tabs>
      </w:pPr>
      <w:hyperlink w:anchor="_Toc23989" w:history="1">
        <w:r>
          <w:rPr>
            <w:rFonts w:ascii="仿宋" w:eastAsia="仿宋" w:hAnsi="仿宋" w:cs="仿宋" w:hint="eastAsia"/>
            <w:lang w:eastAsia="zh-CN"/>
          </w:rPr>
          <w:t>(五)、客户关系管理</w:t>
        </w:r>
        <w:r>
          <w:tab/>
        </w:r>
        <w:r>
          <w:fldChar w:fldCharType="begin"/>
        </w:r>
        <w:r>
          <w:instrText xml:space="preserve"> PAGEREF _Toc23989 \h </w:instrText>
        </w:r>
        <w:r>
          <w:fldChar w:fldCharType="separate"/>
        </w:r>
        <w:r>
          <w:t>55</w:t>
        </w:r>
        <w:r>
          <w:fldChar w:fldCharType="end"/>
        </w:r>
      </w:hyperlink>
    </w:p>
    <w:p>
      <w:pPr>
        <w:pStyle w:val="TOC1"/>
        <w:tabs>
          <w:tab w:val="right" w:leader="dot" w:pos="8306"/>
        </w:tabs>
      </w:pPr>
      <w:hyperlink w:anchor="_Toc18735" w:history="1">
        <w:r>
          <w:rPr>
            <w:rFonts w:ascii="仿宋" w:eastAsia="仿宋" w:hAnsi="仿宋" w:cs="仿宋" w:hint="eastAsia"/>
            <w:lang w:eastAsia="zh-CN"/>
          </w:rPr>
          <w:t>十三、多肉花盆项目合作伙伴与利益相关者</w:t>
        </w:r>
        <w:r>
          <w:tab/>
        </w:r>
        <w:r>
          <w:fldChar w:fldCharType="begin"/>
        </w:r>
        <w:r>
          <w:instrText xml:space="preserve"> PAGEREF _Toc18735 \h </w:instrText>
        </w:r>
        <w:r>
          <w:fldChar w:fldCharType="separate"/>
        </w:r>
        <w:r>
          <w:t>56</w:t>
        </w:r>
        <w:r>
          <w:fldChar w:fldCharType="end"/>
        </w:r>
      </w:hyperlink>
    </w:p>
    <w:p>
      <w:pPr>
        <w:pStyle w:val="TOC2"/>
        <w:tabs>
          <w:tab w:val="right" w:leader="dot" w:pos="8306"/>
        </w:tabs>
      </w:pPr>
      <w:hyperlink w:anchor="_Toc20866" w:history="1">
        <w:r>
          <w:rPr>
            <w:rFonts w:ascii="仿宋" w:eastAsia="仿宋" w:hAnsi="仿宋" w:cs="仿宋" w:hint="eastAsia"/>
            <w:lang w:eastAsia="zh-CN"/>
          </w:rPr>
          <w:t>(一)、合作伙伴策略与关系建立</w:t>
        </w:r>
        <w:r>
          <w:tab/>
        </w:r>
        <w:r>
          <w:fldChar w:fldCharType="begin"/>
        </w:r>
        <w:r>
          <w:instrText xml:space="preserve"> PAGEREF _Toc20866 \h </w:instrText>
        </w:r>
        <w:r>
          <w:fldChar w:fldCharType="separate"/>
        </w:r>
        <w:r>
          <w:t>56</w:t>
        </w:r>
        <w:r>
          <w:fldChar w:fldCharType="end"/>
        </w:r>
      </w:hyperlink>
    </w:p>
    <w:p>
      <w:pPr>
        <w:pStyle w:val="TOC2"/>
        <w:tabs>
          <w:tab w:val="right" w:leader="dot" w:pos="8306"/>
        </w:tabs>
      </w:pPr>
      <w:hyperlink w:anchor="_Toc11953" w:history="1">
        <w:r>
          <w:rPr>
            <w:rFonts w:ascii="仿宋" w:eastAsia="仿宋" w:hAnsi="仿宋" w:cs="仿宋" w:hint="eastAsia"/>
            <w:lang w:eastAsia="zh-CN"/>
          </w:rPr>
          <w:t>(二)、利益相关者分析与沟通计划</w:t>
        </w:r>
        <w:r>
          <w:tab/>
        </w:r>
        <w:r>
          <w:fldChar w:fldCharType="begin"/>
        </w:r>
        <w:r>
          <w:instrText xml:space="preserve"> PAGEREF _Toc11953 \h </w:instrText>
        </w:r>
        <w:r>
          <w:fldChar w:fldCharType="separate"/>
        </w:r>
        <w:r>
          <w:t>56</w:t>
        </w:r>
        <w:r>
          <w:fldChar w:fldCharType="end"/>
        </w:r>
      </w:hyperlink>
    </w:p>
    <w:p>
      <w:pPr>
        <w:pStyle w:val="TOC1"/>
        <w:tabs>
          <w:tab w:val="right" w:leader="dot" w:pos="8306"/>
        </w:tabs>
      </w:pPr>
      <w:hyperlink w:anchor="_Toc29021" w:history="1">
        <w:r>
          <w:rPr>
            <w:rFonts w:ascii="仿宋" w:eastAsia="仿宋" w:hAnsi="仿宋" w:cs="仿宋" w:hint="eastAsia"/>
            <w:lang w:eastAsia="zh-CN"/>
          </w:rPr>
          <w:t>十四、多肉花盆项目计划安排</w:t>
        </w:r>
        <w:r>
          <w:tab/>
        </w:r>
        <w:r>
          <w:fldChar w:fldCharType="begin"/>
        </w:r>
        <w:r>
          <w:instrText xml:space="preserve"> PAGEREF _Toc29021 \h </w:instrText>
        </w:r>
        <w:r>
          <w:fldChar w:fldCharType="separate"/>
        </w:r>
        <w:r>
          <w:t>58</w:t>
        </w:r>
        <w:r>
          <w:fldChar w:fldCharType="end"/>
        </w:r>
      </w:hyperlink>
    </w:p>
    <w:p>
      <w:pPr>
        <w:pStyle w:val="TOC2"/>
        <w:tabs>
          <w:tab w:val="right" w:leader="dot" w:pos="8306"/>
        </w:tabs>
      </w:pPr>
      <w:hyperlink w:anchor="_Toc9373" w:history="1">
        <w:r>
          <w:rPr>
            <w:rFonts w:ascii="仿宋" w:eastAsia="仿宋" w:hAnsi="仿宋" w:cs="仿宋" w:hint="eastAsia"/>
            <w:lang w:eastAsia="zh-CN"/>
          </w:rPr>
          <w:t>(一)、建设周期</w:t>
        </w:r>
        <w:r>
          <w:tab/>
        </w:r>
        <w:r>
          <w:fldChar w:fldCharType="begin"/>
        </w:r>
        <w:r>
          <w:instrText xml:space="preserve"> PAGEREF _Toc9373 \h </w:instrText>
        </w:r>
        <w:r>
          <w:fldChar w:fldCharType="separate"/>
        </w:r>
        <w:r>
          <w:t>58</w:t>
        </w:r>
        <w:r>
          <w:fldChar w:fldCharType="end"/>
        </w:r>
      </w:hyperlink>
    </w:p>
    <w:p>
      <w:pPr>
        <w:pStyle w:val="TOC2"/>
        <w:tabs>
          <w:tab w:val="right" w:leader="dot" w:pos="8306"/>
        </w:tabs>
      </w:pPr>
      <w:hyperlink w:anchor="_Toc15172" w:history="1">
        <w:r>
          <w:rPr>
            <w:rFonts w:ascii="仿宋" w:eastAsia="仿宋" w:hAnsi="仿宋" w:cs="仿宋" w:hint="eastAsia"/>
            <w:lang w:eastAsia="zh-CN"/>
          </w:rPr>
          <w:t>(二)、建设进度</w:t>
        </w:r>
        <w:r>
          <w:tab/>
        </w:r>
        <w:r>
          <w:fldChar w:fldCharType="begin"/>
        </w:r>
        <w:r>
          <w:instrText xml:space="preserve"> PAGEREF _Toc15172 \h </w:instrText>
        </w:r>
        <w:r>
          <w:fldChar w:fldCharType="separate"/>
        </w:r>
        <w:r>
          <w:t>58</w:t>
        </w:r>
        <w:r>
          <w:fldChar w:fldCharType="end"/>
        </w:r>
      </w:hyperlink>
    </w:p>
    <w:p>
      <w:pPr>
        <w:pStyle w:val="TOC2"/>
        <w:tabs>
          <w:tab w:val="right" w:leader="dot" w:pos="8306"/>
        </w:tabs>
      </w:pPr>
      <w:hyperlink w:anchor="_Toc16265" w:history="1">
        <w:r>
          <w:rPr>
            <w:rFonts w:ascii="仿宋" w:eastAsia="仿宋" w:hAnsi="仿宋" w:cs="仿宋" w:hint="eastAsia"/>
            <w:lang w:eastAsia="zh-CN"/>
          </w:rPr>
          <w:t>(三)、进度安排注意事项</w:t>
        </w:r>
        <w:r>
          <w:tab/>
        </w:r>
        <w:r>
          <w:fldChar w:fldCharType="begin"/>
        </w:r>
        <w:r>
          <w:instrText xml:space="preserve"> PAGEREF _Toc16265 \h </w:instrText>
        </w:r>
        <w:r>
          <w:fldChar w:fldCharType="separate"/>
        </w:r>
        <w:r>
          <w:t>59</w:t>
        </w:r>
        <w:r>
          <w:fldChar w:fldCharType="end"/>
        </w:r>
      </w:hyperlink>
    </w:p>
    <w:p>
      <w:pPr>
        <w:pStyle w:val="TOC2"/>
        <w:tabs>
          <w:tab w:val="right" w:leader="dot" w:pos="8306"/>
        </w:tabs>
      </w:pPr>
      <w:hyperlink w:anchor="_Toc3517" w:history="1">
        <w:r>
          <w:rPr>
            <w:rFonts w:ascii="仿宋" w:eastAsia="仿宋" w:hAnsi="仿宋" w:cs="仿宋" w:hint="eastAsia"/>
            <w:lang w:eastAsia="zh-CN"/>
          </w:rPr>
          <w:t>(四)、人力资源配置</w:t>
        </w:r>
        <w:r>
          <w:tab/>
        </w:r>
        <w:r>
          <w:fldChar w:fldCharType="begin"/>
        </w:r>
        <w:r>
          <w:instrText xml:space="preserve"> PAGEREF _Toc3517 \h </w:instrText>
        </w:r>
        <w:r>
          <w:fldChar w:fldCharType="separate"/>
        </w:r>
        <w:r>
          <w:t>61</w:t>
        </w:r>
        <w:r>
          <w:fldChar w:fldCharType="end"/>
        </w:r>
      </w:hyperlink>
    </w:p>
    <w:p>
      <w:pPr>
        <w:pStyle w:val="TOC1"/>
        <w:tabs>
          <w:tab w:val="right" w:leader="dot" w:pos="8306"/>
        </w:tabs>
      </w:pPr>
      <w:hyperlink w:anchor="_Toc14085" w:history="1">
        <w:r>
          <w:rPr>
            <w:rFonts w:ascii="仿宋" w:eastAsia="仿宋" w:hAnsi="仿宋" w:cs="仿宋" w:hint="eastAsia"/>
            <w:lang w:eastAsia="zh-CN"/>
          </w:rPr>
          <w:t>十五、人力资源</w:t>
        </w:r>
        <w:r>
          <w:tab/>
        </w:r>
        <w:r>
          <w:fldChar w:fldCharType="begin"/>
        </w:r>
        <w:r>
          <w:instrText xml:space="preserve"> PAGEREF _Toc14085 \h </w:instrText>
        </w:r>
        <w:r>
          <w:fldChar w:fldCharType="separate"/>
        </w:r>
        <w:r>
          <w:t>61</w:t>
        </w:r>
        <w:r>
          <w:fldChar w:fldCharType="end"/>
        </w:r>
      </w:hyperlink>
    </w:p>
    <w:p>
      <w:pPr>
        <w:pStyle w:val="TOC2"/>
        <w:tabs>
          <w:tab w:val="right" w:leader="dot" w:pos="8306"/>
        </w:tabs>
      </w:pPr>
      <w:hyperlink w:anchor="_Toc20662" w:history="1">
        <w:r>
          <w:rPr>
            <w:rFonts w:ascii="仿宋" w:eastAsia="仿宋" w:hAnsi="仿宋" w:cs="仿宋" w:hint="eastAsia"/>
            <w:lang w:eastAsia="zh-CN"/>
          </w:rPr>
          <w:t>(一)、工厂员工组织</w:t>
        </w:r>
        <w:r>
          <w:tab/>
        </w:r>
        <w:r>
          <w:fldChar w:fldCharType="begin"/>
        </w:r>
        <w:r>
          <w:instrText xml:space="preserve"> PAGEREF _Toc20662 \h </w:instrText>
        </w:r>
        <w:r>
          <w:fldChar w:fldCharType="separate"/>
        </w:r>
        <w:r>
          <w:t>61</w:t>
        </w:r>
        <w:r>
          <w:fldChar w:fldCharType="end"/>
        </w:r>
      </w:hyperlink>
    </w:p>
    <w:p>
      <w:pPr>
        <w:pStyle w:val="TOC2"/>
        <w:tabs>
          <w:tab w:val="right" w:leader="dot" w:pos="8306"/>
        </w:tabs>
      </w:pPr>
      <w:hyperlink w:anchor="_Toc3961" w:history="1">
        <w:r>
          <w:rPr>
            <w:rFonts w:ascii="仿宋" w:eastAsia="仿宋" w:hAnsi="仿宋" w:cs="仿宋" w:hint="eastAsia"/>
            <w:lang w:eastAsia="zh-CN"/>
          </w:rPr>
          <w:t>(二)、培训和发展计划</w:t>
        </w:r>
        <w:r>
          <w:tab/>
        </w:r>
        <w:r>
          <w:fldChar w:fldCharType="begin"/>
        </w:r>
        <w:r>
          <w:instrText xml:space="preserve"> PAGEREF _Toc3961 \h </w:instrText>
        </w:r>
        <w:r>
          <w:fldChar w:fldCharType="separate"/>
        </w:r>
        <w:r>
          <w:t>62</w:t>
        </w:r>
        <w:r>
          <w:fldChar w:fldCharType="end"/>
        </w:r>
      </w:hyperlink>
    </w:p>
    <w:p>
      <w:pPr>
        <w:pStyle w:val="TOC2"/>
        <w:tabs>
          <w:tab w:val="right" w:leader="dot" w:pos="8306"/>
        </w:tabs>
      </w:pPr>
      <w:hyperlink w:anchor="_Toc2651" w:history="1">
        <w:r>
          <w:rPr>
            <w:rFonts w:ascii="仿宋" w:eastAsia="仿宋" w:hAnsi="仿宋" w:cs="仿宋" w:hint="eastAsia"/>
            <w:lang w:eastAsia="zh-CN"/>
          </w:rPr>
          <w:t>(三)、安全和环境管理</w:t>
        </w:r>
        <w:r>
          <w:tab/>
        </w:r>
        <w:r>
          <w:fldChar w:fldCharType="begin"/>
        </w:r>
        <w:r>
          <w:instrText xml:space="preserve"> PAGEREF _Toc2651 \h </w:instrText>
        </w:r>
        <w:r>
          <w:fldChar w:fldCharType="separate"/>
        </w:r>
        <w:r>
          <w:t>63</w:t>
        </w:r>
        <w:r>
          <w:fldChar w:fldCharType="end"/>
        </w:r>
      </w:hyperlink>
    </w:p>
    <w:p>
      <w:pPr>
        <w:pStyle w:val="TOC1"/>
        <w:tabs>
          <w:tab w:val="right" w:leader="dot" w:pos="8306"/>
        </w:tabs>
      </w:pPr>
      <w:hyperlink w:anchor="_Toc9251" w:history="1">
        <w:r>
          <w:rPr>
            <w:rFonts w:ascii="仿宋" w:eastAsia="仿宋" w:hAnsi="仿宋" w:cs="仿宋" w:hint="eastAsia"/>
            <w:lang w:eastAsia="zh-CN"/>
          </w:rPr>
          <w:t>十六、经济评价分析</w:t>
        </w:r>
        <w:r>
          <w:tab/>
        </w:r>
        <w:r>
          <w:fldChar w:fldCharType="begin"/>
        </w:r>
        <w:r>
          <w:instrText xml:space="preserve"> PAGEREF _Toc9251 \h </w:instrText>
        </w:r>
        <w:r>
          <w:fldChar w:fldCharType="separate"/>
        </w:r>
        <w:r>
          <w:t>64</w:t>
        </w:r>
        <w:r>
          <w:fldChar w:fldCharType="end"/>
        </w:r>
      </w:hyperlink>
    </w:p>
    <w:p>
      <w:pPr>
        <w:pStyle w:val="TOC2"/>
        <w:tabs>
          <w:tab w:val="right" w:leader="dot" w:pos="8306"/>
        </w:tabs>
      </w:pPr>
      <w:hyperlink w:anchor="_Toc26546" w:history="1">
        <w:r>
          <w:rPr>
            <w:rFonts w:ascii="仿宋" w:eastAsia="仿宋" w:hAnsi="仿宋" w:cs="仿宋" w:hint="eastAsia"/>
            <w:lang w:eastAsia="zh-CN"/>
          </w:rPr>
          <w:t>(一)、经济评价综述</w:t>
        </w:r>
        <w:r>
          <w:tab/>
        </w:r>
        <w:r>
          <w:fldChar w:fldCharType="begin"/>
        </w:r>
        <w:r>
          <w:instrText xml:space="preserve"> PAGEREF _Toc26546 \h </w:instrText>
        </w:r>
        <w:r>
          <w:fldChar w:fldCharType="separate"/>
        </w:r>
        <w:r>
          <w:t>64</w:t>
        </w:r>
        <w:r>
          <w:fldChar w:fldCharType="end"/>
        </w:r>
      </w:hyperlink>
    </w:p>
    <w:p>
      <w:pPr>
        <w:pStyle w:val="TOC2"/>
        <w:tabs>
          <w:tab w:val="right" w:leader="dot" w:pos="8306"/>
        </w:tabs>
      </w:pPr>
      <w:hyperlink w:anchor="_Toc6597" w:history="1">
        <w:r>
          <w:rPr>
            <w:rFonts w:ascii="仿宋" w:eastAsia="仿宋" w:hAnsi="仿宋" w:cs="仿宋" w:hint="eastAsia"/>
            <w:lang w:eastAsia="zh-CN"/>
          </w:rPr>
          <w:t>(二)、经济评价财务测算</w:t>
        </w:r>
        <w:r>
          <w:tab/>
        </w:r>
        <w:r>
          <w:fldChar w:fldCharType="begin"/>
        </w:r>
        <w:r>
          <w:instrText xml:space="preserve"> PAGEREF _Toc6597 \h </w:instrText>
        </w:r>
        <w:r>
          <w:fldChar w:fldCharType="separate"/>
        </w:r>
        <w:r>
          <w:t>64</w:t>
        </w:r>
        <w:r>
          <w:fldChar w:fldCharType="end"/>
        </w:r>
      </w:hyperlink>
    </w:p>
    <w:p>
      <w:pPr>
        <w:pStyle w:val="TOC2"/>
        <w:tabs>
          <w:tab w:val="right" w:leader="dot" w:pos="8306"/>
        </w:tabs>
      </w:pPr>
      <w:hyperlink w:anchor="_Toc16120" w:history="1">
        <w:r>
          <w:rPr>
            <w:rFonts w:ascii="仿宋" w:eastAsia="仿宋" w:hAnsi="仿宋" w:cs="仿宋" w:hint="eastAsia"/>
            <w:lang w:eastAsia="zh-CN"/>
          </w:rPr>
          <w:t>(三)、多肉花盆项目盈利能力分析</w:t>
        </w:r>
        <w:r>
          <w:tab/>
        </w:r>
        <w:r>
          <w:fldChar w:fldCharType="begin"/>
        </w:r>
        <w:r>
          <w:instrText xml:space="preserve"> PAGEREF _Toc16120 \h </w:instrText>
        </w:r>
        <w:r>
          <w:fldChar w:fldCharType="separate"/>
        </w:r>
        <w:r>
          <w:t>66</w:t>
        </w:r>
        <w:r>
          <w:fldChar w:fldCharType="end"/>
        </w:r>
      </w:hyperlink>
    </w:p>
    <w:p>
      <w:pPr>
        <w:pStyle w:val="TOC1"/>
        <w:tabs>
          <w:tab w:val="right" w:leader="dot" w:pos="8306"/>
        </w:tabs>
      </w:pPr>
      <w:hyperlink w:anchor="_Toc18437" w:history="1">
        <w:r>
          <w:rPr>
            <w:rFonts w:ascii="仿宋" w:eastAsia="仿宋" w:hAnsi="仿宋" w:cs="仿宋" w:hint="eastAsia"/>
            <w:lang w:eastAsia="zh-CN"/>
          </w:rPr>
          <w:t>十七、营销策略</w:t>
        </w:r>
        <w:r>
          <w:tab/>
        </w:r>
        <w:r>
          <w:fldChar w:fldCharType="begin"/>
        </w:r>
        <w:r>
          <w:instrText xml:space="preserve"> PAGEREF _Toc18437 \h </w:instrText>
        </w:r>
        <w:r>
          <w:fldChar w:fldCharType="separate"/>
        </w:r>
        <w:r>
          <w:t>66</w:t>
        </w:r>
        <w:r>
          <w:fldChar w:fldCharType="end"/>
        </w:r>
      </w:hyperlink>
    </w:p>
    <w:p>
      <w:pPr>
        <w:pStyle w:val="TOC2"/>
        <w:tabs>
          <w:tab w:val="right" w:leader="dot" w:pos="8306"/>
        </w:tabs>
      </w:pPr>
      <w:hyperlink w:anchor="_Toc540" w:history="1">
        <w:r>
          <w:rPr>
            <w:rFonts w:ascii="仿宋" w:eastAsia="仿宋" w:hAnsi="仿宋" w:cs="仿宋" w:hint="eastAsia"/>
            <w:lang w:eastAsia="zh-CN"/>
          </w:rPr>
          <w:t>(一)、市场定位</w:t>
        </w:r>
        <w:r>
          <w:tab/>
        </w:r>
        <w:r>
          <w:fldChar w:fldCharType="begin"/>
        </w:r>
        <w:r>
          <w:instrText xml:space="preserve"> PAGEREF _Toc540 \h </w:instrText>
        </w:r>
        <w:r>
          <w:fldChar w:fldCharType="separate"/>
        </w:r>
        <w:r>
          <w:t>66</w:t>
        </w:r>
        <w:r>
          <w:fldChar w:fldCharType="end"/>
        </w:r>
      </w:hyperlink>
    </w:p>
    <w:p>
      <w:pPr>
        <w:pStyle w:val="TOC2"/>
        <w:tabs>
          <w:tab w:val="right" w:leader="dot" w:pos="8306"/>
        </w:tabs>
      </w:pPr>
      <w:hyperlink w:anchor="_Toc22159" w:history="1">
        <w:r>
          <w:rPr>
            <w:rFonts w:ascii="仿宋" w:eastAsia="仿宋" w:hAnsi="仿宋" w:cs="仿宋" w:hint="eastAsia"/>
            <w:lang w:eastAsia="zh-CN"/>
          </w:rPr>
          <w:t>(二)、定价策略</w:t>
        </w:r>
        <w:r>
          <w:tab/>
        </w:r>
        <w:r>
          <w:fldChar w:fldCharType="begin"/>
        </w:r>
        <w:r>
          <w:instrText xml:space="preserve"> PAGEREF _Toc22159 \h </w:instrText>
        </w:r>
        <w:r>
          <w:fldChar w:fldCharType="separate"/>
        </w:r>
        <w:r>
          <w:t>68</w:t>
        </w:r>
        <w:r>
          <w:fldChar w:fldCharType="end"/>
        </w:r>
      </w:hyperlink>
    </w:p>
    <w:p>
      <w:pPr>
        <w:pStyle w:val="TOC2"/>
        <w:tabs>
          <w:tab w:val="right" w:leader="dot" w:pos="8306"/>
        </w:tabs>
      </w:pPr>
      <w:hyperlink w:anchor="_Toc2499" w:history="1">
        <w:r>
          <w:rPr>
            <w:rFonts w:ascii="仿宋" w:eastAsia="仿宋" w:hAnsi="仿宋" w:cs="仿宋" w:hint="eastAsia"/>
            <w:lang w:eastAsia="zh-CN"/>
          </w:rPr>
          <w:t>(三)、推广和广告</w:t>
        </w:r>
        <w:r>
          <w:tab/>
        </w:r>
        <w:r>
          <w:fldChar w:fldCharType="begin"/>
        </w:r>
        <w:r>
          <w:instrText xml:space="preserve"> PAGEREF _Toc2499 \h </w:instrText>
        </w:r>
        <w:r>
          <w:fldChar w:fldCharType="separate"/>
        </w:r>
        <w:r>
          <w:t>69</w:t>
        </w:r>
        <w:r>
          <w:fldChar w:fldCharType="end"/>
        </w:r>
      </w:hyperlink>
    </w:p>
    <w:p>
      <w:pPr>
        <w:pStyle w:val="TOC1"/>
        <w:tabs>
          <w:tab w:val="right" w:leader="dot" w:pos="8306"/>
        </w:tabs>
      </w:pPr>
      <w:hyperlink w:anchor="_Toc29808" w:history="1">
        <w:r>
          <w:rPr>
            <w:rFonts w:ascii="仿宋" w:eastAsia="仿宋" w:hAnsi="仿宋" w:cs="仿宋" w:hint="eastAsia"/>
            <w:lang w:eastAsia="zh-CN"/>
          </w:rPr>
          <w:t>十八、资源有效利用与节能减排</w:t>
        </w:r>
        <w:r>
          <w:tab/>
        </w:r>
        <w:r>
          <w:fldChar w:fldCharType="begin"/>
        </w:r>
        <w:r>
          <w:instrText xml:space="preserve"> PAGEREF _Toc29808 \h </w:instrText>
        </w:r>
        <w:r>
          <w:fldChar w:fldCharType="separate"/>
        </w:r>
        <w:r>
          <w:t>70</w:t>
        </w:r>
        <w:r>
          <w:fldChar w:fldCharType="end"/>
        </w:r>
      </w:hyperlink>
    </w:p>
    <w:p>
      <w:pPr>
        <w:pStyle w:val="TOC2"/>
        <w:tabs>
          <w:tab w:val="right" w:leader="dot" w:pos="8306"/>
        </w:tabs>
      </w:pPr>
      <w:hyperlink w:anchor="_Toc9658" w:history="1">
        <w:r>
          <w:rPr>
            <w:rFonts w:ascii="仿宋" w:eastAsia="仿宋" w:hAnsi="仿宋" w:cs="仿宋" w:hint="eastAsia"/>
            <w:lang w:eastAsia="zh-CN"/>
          </w:rPr>
          <w:t>(一)、资源有效利用策略</w:t>
        </w:r>
        <w:r>
          <w:tab/>
        </w:r>
        <w:r>
          <w:fldChar w:fldCharType="begin"/>
        </w:r>
        <w:r>
          <w:instrText xml:space="preserve"> PAGEREF _Toc9658 \h </w:instrText>
        </w:r>
        <w:r>
          <w:fldChar w:fldCharType="separate"/>
        </w:r>
        <w:r>
          <w:t>70</w:t>
        </w:r>
        <w:r>
          <w:fldChar w:fldCharType="end"/>
        </w:r>
      </w:hyperlink>
    </w:p>
    <w:p>
      <w:pPr>
        <w:pStyle w:val="TOC2"/>
        <w:tabs>
          <w:tab w:val="right" w:leader="dot" w:pos="8306"/>
        </w:tabs>
      </w:pPr>
      <w:hyperlink w:anchor="_Toc853" w:history="1">
        <w:r>
          <w:rPr>
            <w:rFonts w:ascii="仿宋" w:eastAsia="仿宋" w:hAnsi="仿宋" w:cs="仿宋" w:hint="eastAsia"/>
            <w:lang w:eastAsia="zh-CN"/>
          </w:rPr>
          <w:t>(二)、节能措施与技术应用</w:t>
        </w:r>
        <w:r>
          <w:tab/>
        </w:r>
        <w:r>
          <w:fldChar w:fldCharType="begin"/>
        </w:r>
        <w:r>
          <w:instrText xml:space="preserve"> PAGEREF _Toc853 \h </w:instrText>
        </w:r>
        <w:r>
          <w:fldChar w:fldCharType="separate"/>
        </w:r>
        <w:r>
          <w:t>71</w:t>
        </w:r>
        <w:r>
          <w:fldChar w:fldCharType="end"/>
        </w:r>
      </w:hyperlink>
    </w:p>
    <w:p>
      <w:pPr>
        <w:pStyle w:val="TOC2"/>
        <w:tabs>
          <w:tab w:val="right" w:leader="dot" w:pos="8306"/>
        </w:tabs>
      </w:pPr>
      <w:hyperlink w:anchor="_Toc1484" w:history="1">
        <w:r>
          <w:rPr>
            <w:rFonts w:ascii="仿宋" w:eastAsia="仿宋" w:hAnsi="仿宋" w:cs="仿宋" w:hint="eastAsia"/>
            <w:lang w:eastAsia="zh-CN"/>
          </w:rPr>
          <w:t>(三)、减少排放与废弃物管理</w:t>
        </w:r>
        <w:r>
          <w:tab/>
        </w:r>
        <w:r>
          <w:fldChar w:fldCharType="begin"/>
        </w:r>
        <w:r>
          <w:instrText xml:space="preserve"> PAGEREF _Toc1484 \h </w:instrText>
        </w:r>
        <w:r>
          <w:fldChar w:fldCharType="separate"/>
        </w:r>
        <w:r>
          <w:t>71</w:t>
        </w:r>
        <w:r>
          <w:fldChar w:fldCharType="end"/>
        </w:r>
      </w:hyperlink>
    </w:p>
    <w:p>
      <w:pPr>
        <w:pStyle w:val="TOC1"/>
        <w:tabs>
          <w:tab w:val="right" w:leader="dot" w:pos="8306"/>
        </w:tabs>
      </w:pPr>
      <w:hyperlink w:anchor="_Toc7553" w:history="1">
        <w:r>
          <w:rPr>
            <w:rFonts w:ascii="仿宋" w:eastAsia="仿宋" w:hAnsi="仿宋" w:cs="仿宋" w:hint="eastAsia"/>
            <w:lang w:eastAsia="zh-CN"/>
          </w:rPr>
          <w:t>十九、未来展望与增长策略</w:t>
        </w:r>
        <w:r>
          <w:tab/>
        </w:r>
        <w:r>
          <w:fldChar w:fldCharType="begin"/>
        </w:r>
        <w:r>
          <w:instrText xml:space="preserve"> PAGEREF _Toc7553 \h </w:instrText>
        </w:r>
        <w:r>
          <w:fldChar w:fldCharType="separate"/>
        </w:r>
        <w:r>
          <w:t>72</w:t>
        </w:r>
        <w:r>
          <w:fldChar w:fldCharType="end"/>
        </w:r>
      </w:hyperlink>
    </w:p>
    <w:p>
      <w:pPr>
        <w:pStyle w:val="TOC2"/>
        <w:tabs>
          <w:tab w:val="right" w:leader="dot" w:pos="8306"/>
        </w:tabs>
      </w:pPr>
      <w:hyperlink w:anchor="_Toc26182" w:history="1">
        <w:r>
          <w:rPr>
            <w:rFonts w:ascii="仿宋" w:eastAsia="仿宋" w:hAnsi="仿宋" w:cs="仿宋" w:hint="eastAsia"/>
            <w:lang w:eastAsia="zh-CN"/>
          </w:rPr>
          <w:t>(一)、未来市场趋势分析</w:t>
        </w:r>
        <w:r>
          <w:tab/>
        </w:r>
        <w:r>
          <w:fldChar w:fldCharType="begin"/>
        </w:r>
        <w:r>
          <w:instrText xml:space="preserve"> PAGEREF _Toc26182 \h </w:instrText>
        </w:r>
        <w:r>
          <w:fldChar w:fldCharType="separate"/>
        </w:r>
        <w:r>
          <w:t>72</w:t>
        </w:r>
        <w:r>
          <w:fldChar w:fldCharType="end"/>
        </w:r>
      </w:hyperlink>
    </w:p>
    <w:p>
      <w:pPr>
        <w:pStyle w:val="TOC2"/>
        <w:tabs>
          <w:tab w:val="right" w:leader="dot" w:pos="8306"/>
        </w:tabs>
      </w:pPr>
      <w:hyperlink w:anchor="_Toc21691" w:history="1">
        <w:r>
          <w:rPr>
            <w:rFonts w:ascii="仿宋" w:eastAsia="仿宋" w:hAnsi="仿宋" w:cs="仿宋" w:hint="eastAsia"/>
            <w:lang w:eastAsia="zh-CN"/>
          </w:rPr>
          <w:t>(二)、增长机会与战略</w:t>
        </w:r>
        <w:r>
          <w:tab/>
        </w:r>
        <w:r>
          <w:fldChar w:fldCharType="begin"/>
        </w:r>
        <w:r>
          <w:instrText xml:space="preserve"> PAGEREF _Toc21691 \h </w:instrText>
        </w:r>
        <w:r>
          <w:fldChar w:fldCharType="separate"/>
        </w:r>
        <w:r>
          <w:t>73</w:t>
        </w:r>
        <w:r>
          <w:fldChar w:fldCharType="end"/>
        </w:r>
      </w:hyperlink>
    </w:p>
    <w:p>
      <w:pPr>
        <w:pStyle w:val="TOC2"/>
        <w:tabs>
          <w:tab w:val="right" w:leader="dot" w:pos="8306"/>
        </w:tabs>
      </w:pPr>
      <w:hyperlink w:anchor="_Toc1467" w:history="1">
        <w:r>
          <w:rPr>
            <w:rFonts w:ascii="仿宋" w:eastAsia="仿宋" w:hAnsi="仿宋" w:cs="仿宋" w:hint="eastAsia"/>
            <w:lang w:eastAsia="zh-CN"/>
          </w:rPr>
          <w:t>(三)、扩展计划与新市场进入</w:t>
        </w:r>
        <w:r>
          <w:tab/>
        </w:r>
        <w:r>
          <w:fldChar w:fldCharType="begin"/>
        </w:r>
        <w:r>
          <w:instrText xml:space="preserve"> PAGEREF _Toc1467 \h </w:instrText>
        </w:r>
        <w:r>
          <w:fldChar w:fldCharType="separate"/>
        </w:r>
        <w:r>
          <w:t>73</w:t>
        </w:r>
        <w:r>
          <w:fldChar w:fldCharType="end"/>
        </w:r>
      </w:hyperlink>
    </w:p>
    <w:p>
      <w:pPr>
        <w:pStyle w:val="TOC1"/>
        <w:tabs>
          <w:tab w:val="right" w:leader="dot" w:pos="8306"/>
        </w:tabs>
      </w:pPr>
      <w:hyperlink w:anchor="_Toc14736" w:history="1">
        <w:r>
          <w:rPr>
            <w:rFonts w:ascii="仿宋" w:eastAsia="仿宋" w:hAnsi="仿宋" w:cs="仿宋" w:hint="eastAsia"/>
            <w:lang w:eastAsia="zh-CN"/>
          </w:rPr>
          <w:t>二十、多肉花盆项目可行性风险分析</w:t>
        </w:r>
        <w:r>
          <w:tab/>
        </w:r>
        <w:r>
          <w:fldChar w:fldCharType="begin"/>
        </w:r>
        <w:r>
          <w:instrText xml:space="preserve"> PAGEREF _Toc14736 \h </w:instrText>
        </w:r>
        <w:r>
          <w:fldChar w:fldCharType="separate"/>
        </w:r>
        <w:r>
          <w:t>74</w:t>
        </w:r>
        <w:r>
          <w:fldChar w:fldCharType="end"/>
        </w:r>
      </w:hyperlink>
    </w:p>
    <w:p>
      <w:pPr>
        <w:pStyle w:val="TOC2"/>
        <w:tabs>
          <w:tab w:val="right" w:leader="dot" w:pos="8306"/>
        </w:tabs>
      </w:pPr>
      <w:hyperlink w:anchor="_Toc21954" w:history="1">
        <w:r>
          <w:rPr>
            <w:rFonts w:ascii="仿宋" w:eastAsia="仿宋" w:hAnsi="仿宋" w:cs="仿宋" w:hint="eastAsia"/>
            <w:lang w:eastAsia="zh-CN"/>
          </w:rPr>
          <w:t>(一)、多肉花盆项目风险识别</w:t>
        </w:r>
        <w:r>
          <w:tab/>
        </w:r>
        <w:r>
          <w:fldChar w:fldCharType="begin"/>
        </w:r>
        <w:r>
          <w:instrText xml:space="preserve"> PAGEREF _Toc21954 \h </w:instrText>
        </w:r>
        <w:r>
          <w:fldChar w:fldCharType="separate"/>
        </w:r>
        <w:r>
          <w:t>74</w:t>
        </w:r>
        <w:r>
          <w:fldChar w:fldCharType="end"/>
        </w:r>
      </w:hyperlink>
    </w:p>
    <w:p>
      <w:pPr>
        <w:pStyle w:val="TOC2"/>
        <w:tabs>
          <w:tab w:val="right" w:leader="dot" w:pos="8306"/>
        </w:tabs>
      </w:pPr>
      <w:hyperlink w:anchor="_Toc30091" w:history="1">
        <w:r>
          <w:rPr>
            <w:rFonts w:ascii="仿宋" w:eastAsia="仿宋" w:hAnsi="仿宋" w:cs="仿宋" w:hint="eastAsia"/>
            <w:lang w:eastAsia="zh-CN"/>
          </w:rPr>
          <w:t>(二)、风险评估和定量分析</w:t>
        </w:r>
        <w:r>
          <w:tab/>
        </w:r>
        <w:r>
          <w:fldChar w:fldCharType="begin"/>
        </w:r>
        <w:r>
          <w:instrText xml:space="preserve"> PAGEREF _Toc30091 \h </w:instrText>
        </w:r>
        <w:r>
          <w:fldChar w:fldCharType="separate"/>
        </w:r>
        <w:r>
          <w:t>74</w:t>
        </w:r>
        <w:r>
          <w:fldChar w:fldCharType="end"/>
        </w:r>
      </w:hyperlink>
    </w:p>
    <w:p>
      <w:pPr>
        <w:pStyle w:val="TOC2"/>
        <w:tabs>
          <w:tab w:val="right" w:leader="dot" w:pos="8306"/>
        </w:tabs>
      </w:pPr>
      <w:hyperlink w:anchor="_Toc9922" w:history="1">
        <w:r>
          <w:rPr>
            <w:rFonts w:ascii="仿宋" w:eastAsia="仿宋" w:hAnsi="仿宋" w:cs="仿宋" w:hint="eastAsia"/>
            <w:lang w:eastAsia="zh-CN"/>
          </w:rPr>
          <w:t>(三)、风险管理计划</w:t>
        </w:r>
        <w:r>
          <w:tab/>
        </w:r>
        <w:r>
          <w:fldChar w:fldCharType="begin"/>
        </w:r>
        <w:r>
          <w:instrText xml:space="preserve"> PAGEREF _Toc9922 \h </w:instrText>
        </w:r>
        <w:r>
          <w:fldChar w:fldCharType="separate"/>
        </w:r>
        <w:r>
          <w:t>75</w:t>
        </w:r>
        <w:r>
          <w:fldChar w:fldCharType="end"/>
        </w:r>
      </w:hyperlink>
    </w:p>
    <w:p>
      <w:pPr>
        <w:pStyle w:val="TOC2"/>
        <w:tabs>
          <w:tab w:val="right" w:leader="dot" w:pos="8306"/>
        </w:tabs>
      </w:pPr>
      <w:hyperlink w:anchor="_Toc22617" w:history="1">
        <w:r>
          <w:rPr>
            <w:rFonts w:ascii="仿宋" w:eastAsia="仿宋" w:hAnsi="仿宋" w:cs="仿宋" w:hint="eastAsia"/>
            <w:lang w:eastAsia="zh-CN"/>
          </w:rPr>
          <w:t>(四)、风险缓解策略</w:t>
        </w:r>
        <w:r>
          <w:tab/>
        </w:r>
        <w:r>
          <w:fldChar w:fldCharType="begin"/>
        </w:r>
        <w:r>
          <w:instrText xml:space="preserve"> PAGEREF _Toc22617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36" w:history="1">
        <w:r>
          <w:rPr>
            <w:rFonts w:ascii="仿宋" w:eastAsia="仿宋" w:hAnsi="仿宋" w:cs="仿宋" w:hint="eastAsia"/>
            <w:lang w:eastAsia="zh-CN"/>
          </w:rPr>
          <w:t>二十一、多肉花盆风险管理与合规</w:t>
        </w:r>
        <w:r>
          <w:tab/>
        </w:r>
        <w:r>
          <w:fldChar w:fldCharType="begin"/>
        </w:r>
        <w:r>
          <w:instrText xml:space="preserve"> PAGEREF _Toc20236 \h </w:instrText>
        </w:r>
        <w:r>
          <w:fldChar w:fldCharType="separate"/>
        </w:r>
        <w:r>
          <w:t>76</w:t>
        </w:r>
        <w:r>
          <w:fldChar w:fldCharType="end"/>
        </w:r>
      </w:hyperlink>
    </w:p>
    <w:p>
      <w:pPr>
        <w:pStyle w:val="TOC2"/>
        <w:tabs>
          <w:tab w:val="right" w:leader="dot" w:pos="8306"/>
        </w:tabs>
      </w:pPr>
      <w:hyperlink w:anchor="_Toc30458" w:history="1">
        <w:r>
          <w:rPr>
            <w:rFonts w:ascii="仿宋" w:eastAsia="仿宋" w:hAnsi="仿宋" w:cs="仿宋" w:hint="eastAsia"/>
            <w:lang w:eastAsia="zh-CN"/>
          </w:rPr>
          <w:t>(一)、风险评估与监测体系</w:t>
        </w:r>
        <w:r>
          <w:tab/>
        </w:r>
        <w:r>
          <w:fldChar w:fldCharType="begin"/>
        </w:r>
        <w:r>
          <w:instrText xml:space="preserve"> PAGEREF _Toc30458 \h </w:instrText>
        </w:r>
        <w:r>
          <w:fldChar w:fldCharType="separate"/>
        </w:r>
        <w:r>
          <w:t>76</w:t>
        </w:r>
        <w:r>
          <w:fldChar w:fldCharType="end"/>
        </w:r>
      </w:hyperlink>
    </w:p>
    <w:p>
      <w:pPr>
        <w:pStyle w:val="TOC2"/>
        <w:tabs>
          <w:tab w:val="right" w:leader="dot" w:pos="8306"/>
        </w:tabs>
      </w:pPr>
      <w:hyperlink w:anchor="_Toc4048" w:history="1">
        <w:r>
          <w:rPr>
            <w:rFonts w:ascii="仿宋" w:eastAsia="仿宋" w:hAnsi="仿宋" w:cs="仿宋" w:hint="eastAsia"/>
            <w:lang w:eastAsia="zh-CN"/>
          </w:rPr>
          <w:t>(二)、合规政策制定与执行</w:t>
        </w:r>
        <w:r>
          <w:tab/>
        </w:r>
        <w:r>
          <w:fldChar w:fldCharType="begin"/>
        </w:r>
        <w:r>
          <w:instrText xml:space="preserve"> PAGEREF _Toc4048 \h </w:instrText>
        </w:r>
        <w:r>
          <w:fldChar w:fldCharType="separate"/>
        </w:r>
        <w:r>
          <w:t>77</w:t>
        </w:r>
        <w:r>
          <w:fldChar w:fldCharType="end"/>
        </w:r>
      </w:hyperlink>
    </w:p>
    <w:p>
      <w:pPr>
        <w:pStyle w:val="TOC2"/>
        <w:tabs>
          <w:tab w:val="right" w:leader="dot" w:pos="8306"/>
        </w:tabs>
      </w:pPr>
      <w:hyperlink w:anchor="_Toc13662" w:history="1">
        <w:r>
          <w:rPr>
            <w:rFonts w:ascii="仿宋" w:eastAsia="仿宋" w:hAnsi="仿宋" w:cs="仿宋" w:hint="eastAsia"/>
            <w:lang w:eastAsia="zh-CN"/>
          </w:rPr>
          <w:t>(三)、危机管理与灾备计划</w:t>
        </w:r>
        <w:r>
          <w:tab/>
        </w:r>
        <w:r>
          <w:fldChar w:fldCharType="begin"/>
        </w:r>
        <w:r>
          <w:instrText xml:space="preserve"> PAGEREF _Toc13662 \h </w:instrText>
        </w:r>
        <w:r>
          <w:fldChar w:fldCharType="separate"/>
        </w:r>
        <w:r>
          <w:t>78</w:t>
        </w:r>
        <w:r>
          <w:fldChar w:fldCharType="end"/>
        </w:r>
      </w:hyperlink>
    </w:p>
    <w:p>
      <w:pPr>
        <w:pStyle w:val="TOC2"/>
        <w:tabs>
          <w:tab w:val="right" w:leader="dot" w:pos="8306"/>
        </w:tabs>
      </w:pPr>
      <w:hyperlink w:anchor="_Toc20146" w:history="1">
        <w:r>
          <w:rPr>
            <w:rFonts w:ascii="仿宋" w:eastAsia="仿宋" w:hAnsi="仿宋" w:cs="仿宋" w:hint="eastAsia"/>
            <w:lang w:eastAsia="zh-CN"/>
          </w:rPr>
          <w:t>(四)、法律事务与法规遵从</w:t>
        </w:r>
        <w:r>
          <w:tab/>
        </w:r>
        <w:r>
          <w:fldChar w:fldCharType="begin"/>
        </w:r>
        <w:r>
          <w:instrText xml:space="preserve"> PAGEREF _Toc20146 \h </w:instrText>
        </w:r>
        <w:r>
          <w:fldChar w:fldCharType="separate"/>
        </w:r>
        <w:r>
          <w:t>79</w:t>
        </w:r>
        <w:r>
          <w:fldChar w:fldCharType="end"/>
        </w:r>
      </w:hyperlink>
    </w:p>
    <w:p>
      <w:pPr>
        <w:pStyle w:val="TOC1"/>
        <w:tabs>
          <w:tab w:val="right" w:leader="dot" w:pos="8306"/>
        </w:tabs>
      </w:pPr>
      <w:hyperlink w:anchor="_Toc5677" w:history="1">
        <w:r>
          <w:rPr>
            <w:rFonts w:ascii="仿宋" w:eastAsia="仿宋" w:hAnsi="仿宋" w:cs="仿宋" w:hint="eastAsia"/>
            <w:lang w:eastAsia="zh-CN"/>
          </w:rPr>
          <w:t>二十二利益相关者分析与沟通计划</w:t>
        </w:r>
        <w:r>
          <w:tab/>
        </w:r>
        <w:r>
          <w:fldChar w:fldCharType="begin"/>
        </w:r>
        <w:r>
          <w:instrText xml:space="preserve"> PAGEREF _Toc5677 \h </w:instrText>
        </w:r>
        <w:r>
          <w:fldChar w:fldCharType="separate"/>
        </w:r>
        <w:r>
          <w:t>80</w:t>
        </w:r>
        <w:r>
          <w:fldChar w:fldCharType="end"/>
        </w:r>
      </w:hyperlink>
    </w:p>
    <w:p>
      <w:pPr>
        <w:pStyle w:val="TOC2"/>
        <w:tabs>
          <w:tab w:val="right" w:leader="dot" w:pos="8306"/>
        </w:tabs>
      </w:pPr>
      <w:hyperlink w:anchor="_Toc12552" w:history="1">
        <w:r>
          <w:rPr>
            <w:rFonts w:ascii="仿宋" w:eastAsia="仿宋" w:hAnsi="仿宋" w:cs="仿宋" w:hint="eastAsia"/>
            <w:lang w:eastAsia="zh-CN"/>
          </w:rPr>
          <w:t>(一)、利益相关者分析</w:t>
        </w:r>
        <w:r>
          <w:tab/>
        </w:r>
        <w:r>
          <w:fldChar w:fldCharType="begin"/>
        </w:r>
        <w:r>
          <w:instrText xml:space="preserve"> PAGEREF _Toc12552 \h </w:instrText>
        </w:r>
        <w:r>
          <w:fldChar w:fldCharType="separate"/>
        </w:r>
        <w:r>
          <w:t>80</w:t>
        </w:r>
        <w:r>
          <w:fldChar w:fldCharType="end"/>
        </w:r>
      </w:hyperlink>
    </w:p>
    <w:p>
      <w:pPr>
        <w:pStyle w:val="TOC2"/>
        <w:tabs>
          <w:tab w:val="right" w:leader="dot" w:pos="8306"/>
        </w:tabs>
      </w:pPr>
      <w:hyperlink w:anchor="_Toc18823" w:history="1">
        <w:r>
          <w:rPr>
            <w:rFonts w:ascii="仿宋" w:eastAsia="仿宋" w:hAnsi="仿宋" w:cs="仿宋" w:hint="eastAsia"/>
            <w:lang w:eastAsia="zh-CN"/>
          </w:rPr>
          <w:t>(二)、沟通计划</w:t>
        </w:r>
        <w:r>
          <w:tab/>
        </w:r>
        <w:r>
          <w:fldChar w:fldCharType="begin"/>
        </w:r>
        <w:r>
          <w:instrText xml:space="preserve"> PAGEREF _Toc18823 \h </w:instrText>
        </w:r>
        <w:r>
          <w:fldChar w:fldCharType="separate"/>
        </w:r>
        <w:r>
          <w:t>81</w:t>
        </w:r>
        <w:r>
          <w:fldChar w:fldCharType="end"/>
        </w:r>
      </w:hyperlink>
    </w:p>
    <w:p>
      <w:pPr>
        <w:pStyle w:val="TOC1"/>
        <w:tabs>
          <w:tab w:val="right" w:leader="dot" w:pos="8306"/>
        </w:tabs>
      </w:pPr>
      <w:hyperlink w:anchor="_Toc19975" w:history="1">
        <w:r>
          <w:rPr>
            <w:rFonts w:ascii="仿宋" w:eastAsia="仿宋" w:hAnsi="仿宋" w:cs="仿宋" w:hint="eastAsia"/>
            <w:lang w:eastAsia="zh-CN"/>
          </w:rPr>
          <w:t>二十三、多肉花盆场地规划方案</w:t>
        </w:r>
        <w:r>
          <w:tab/>
        </w:r>
        <w:r>
          <w:fldChar w:fldCharType="begin"/>
        </w:r>
        <w:r>
          <w:instrText xml:space="preserve"> PAGEREF _Toc19975 \h </w:instrText>
        </w:r>
        <w:r>
          <w:fldChar w:fldCharType="separate"/>
        </w:r>
        <w:r>
          <w:t>82</w:t>
        </w:r>
        <w:r>
          <w:fldChar w:fldCharType="end"/>
        </w:r>
      </w:hyperlink>
    </w:p>
    <w:p>
      <w:pPr>
        <w:pStyle w:val="TOC2"/>
        <w:tabs>
          <w:tab w:val="right" w:leader="dot" w:pos="8306"/>
        </w:tabs>
      </w:pPr>
      <w:hyperlink w:anchor="_Toc31483" w:history="1">
        <w:r>
          <w:rPr>
            <w:rFonts w:ascii="仿宋" w:eastAsia="仿宋" w:hAnsi="仿宋" w:cs="仿宋" w:hint="eastAsia"/>
            <w:lang w:eastAsia="zh-CN"/>
          </w:rPr>
          <w:t>(一)、多肉花盆场地布局原则</w:t>
        </w:r>
        <w:r>
          <w:tab/>
        </w:r>
        <w:r>
          <w:fldChar w:fldCharType="begin"/>
        </w:r>
        <w:r>
          <w:instrText xml:space="preserve"> PAGEREF _Toc31483 \h </w:instrText>
        </w:r>
        <w:r>
          <w:fldChar w:fldCharType="separate"/>
        </w:r>
        <w:r>
          <w:t>82</w:t>
        </w:r>
        <w:r>
          <w:fldChar w:fldCharType="end"/>
        </w:r>
      </w:hyperlink>
    </w:p>
    <w:p>
      <w:pPr>
        <w:pStyle w:val="TOC2"/>
        <w:tabs>
          <w:tab w:val="right" w:leader="dot" w:pos="8306"/>
        </w:tabs>
      </w:pPr>
      <w:hyperlink w:anchor="_Toc6001" w:history="1">
        <w:r>
          <w:rPr>
            <w:rFonts w:ascii="仿宋" w:eastAsia="仿宋" w:hAnsi="仿宋" w:cs="仿宋" w:hint="eastAsia"/>
            <w:lang w:eastAsia="zh-CN"/>
          </w:rPr>
          <w:t>(二)、多肉花盆场地装修设计方案</w:t>
        </w:r>
        <w:r>
          <w:tab/>
        </w:r>
        <w:r>
          <w:fldChar w:fldCharType="begin"/>
        </w:r>
        <w:r>
          <w:instrText xml:space="preserve"> PAGEREF _Toc6001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018"/>
      <w:r>
        <w:rPr>
          <w:rFonts w:ascii="仿宋" w:eastAsia="仿宋" w:hAnsi="仿宋" w:cs="仿宋" w:hint="eastAsia"/>
          <w:sz w:val="28"/>
          <w:lang w:eastAsia="zh-CN"/>
        </w:rPr>
        <w:t>一、多肉花盆项目质量管理方案</w:t>
      </w:r>
      <w:bookmarkEnd w:id="2"/>
    </w:p>
    <w:p>
      <w:pPr>
        <w:pStyle w:val="Heading2"/>
        <w:rPr>
          <w:rFonts w:ascii="仿宋" w:eastAsia="仿宋" w:hAnsi="仿宋" w:cs="仿宋" w:hint="eastAsia"/>
          <w:lang w:eastAsia="zh-CN"/>
        </w:rPr>
      </w:pPr>
      <w:bookmarkStart w:id="3" w:name="_Toc28231"/>
      <w:r>
        <w:rPr>
          <w:rFonts w:ascii="仿宋" w:eastAsia="仿宋" w:hAnsi="仿宋" w:cs="仿宋" w:hint="eastAsia"/>
          <w:lang w:eastAsia="zh-CN"/>
        </w:rPr>
        <w:t>(一)、全面质量管理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（一）全面质量管理的概念</w:t>
      </w:r>
    </w:p>
    <w:p>
      <w:pPr>
        <w:ind w:firstLine="560" w:firstLineChars="200"/>
        <w:rPr>
          <w:rFonts w:ascii="仿宋" w:eastAsia="仿宋" w:hAnsi="仿宋" w:cs="仿宋" w:hint="eastAsia"/>
          <w:sz w:val="28"/>
        </w:rPr>
      </w:pPr>
      <w:r>
        <w:rPr>
          <w:rFonts w:ascii="仿宋" w:eastAsia="仿宋" w:hAnsi="仿宋" w:cs="仿宋" w:hint="eastAsia"/>
          <w:sz w:val="28"/>
          <w:lang w:eastAsia="zh-CN"/>
        </w:rPr>
        <w:t>1. 概念分析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质量管理是一种具有全员参与精神的管理理念，通过层层管理者的引领和推动，将全面质量控制作为核心元素。其目标在于通过全员参与和全面持续改进，不断提高产品和服务质量，最终实现企业经营绩效的管理方式。强调产品质量是企业各项工作的核心，要求企业将质量观念贯穿到每个环节中。</w:t>
      </w:r>
    </w:p>
    <w:p>
      <w:pPr>
        <w:ind w:firstLine="560" w:firstLineChars="200"/>
        <w:rPr>
          <w:rFonts w:ascii="仿宋" w:eastAsia="仿宋" w:hAnsi="仿宋" w:cs="仿宋" w:hint="eastAsia"/>
          <w:sz w:val="28"/>
        </w:rPr>
      </w:pPr>
      <w:r>
        <w:rPr>
          <w:rFonts w:ascii="仿宋" w:eastAsia="仿宋" w:hAnsi="仿宋" w:cs="仿宋" w:hint="eastAsia"/>
          <w:sz w:val="28"/>
          <w:lang w:eastAsia="zh-CN"/>
        </w:rPr>
        <w:t>2. 特点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https://d.book118.com/978104063046006045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95CFB"/>
    <w:rsid w:val="18195CF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8104063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2024-03-13T08:54:00Z</dcterms:created>
  <dcterms:modified xsi:type="dcterms:W3CDTF">2024-03-13T08:54:45Z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0464A11D830B422B866851F4CC5CA947_11</vt:lpwstr>
  </property>
  <property fmtid="{D5CDD505-2E9C-101B-9397-08002B2CF9AE}" pid="3" name="KSOProductBuildVer">
    <vt:lpwstr>2052-12.1.0.16399</vt:lpwstr>
  </property>
</Properties>
</file>