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15" w:history="1">
        <w:r>
          <w:rPr>
            <w:rFonts w:ascii="仿宋" w:eastAsia="仿宋" w:hAnsi="仿宋" w:cs="仿宋" w:hint="eastAsia"/>
            <w:lang w:eastAsia="zh-CN"/>
          </w:rPr>
          <w:t>序言</w:t>
        </w:r>
        <w:r>
          <w:tab/>
        </w:r>
        <w:r>
          <w:fldChar w:fldCharType="begin"/>
        </w:r>
        <w:r>
          <w:instrText xml:space="preserve"> PAGEREF _Toc31515 \h </w:instrText>
        </w:r>
        <w:r>
          <w:fldChar w:fldCharType="separate"/>
        </w:r>
        <w:r>
          <w:t>3</w:t>
        </w:r>
        <w:r>
          <w:fldChar w:fldCharType="end"/>
        </w:r>
      </w:hyperlink>
    </w:p>
    <w:p>
      <w:pPr>
        <w:pStyle w:val="TOC1"/>
        <w:tabs>
          <w:tab w:val="right" w:leader="dot" w:pos="8306"/>
        </w:tabs>
      </w:pPr>
      <w:hyperlink w:anchor="_Toc32099" w:history="1">
        <w:r>
          <w:rPr>
            <w:rFonts w:ascii="仿宋" w:eastAsia="仿宋" w:hAnsi="仿宋" w:cs="仿宋" w:hint="eastAsia"/>
            <w:lang w:eastAsia="zh-CN"/>
          </w:rPr>
          <w:t>一、煤气项目建设单位说明</w:t>
        </w:r>
        <w:r>
          <w:tab/>
        </w:r>
        <w:r>
          <w:fldChar w:fldCharType="begin"/>
        </w:r>
        <w:r>
          <w:instrText xml:space="preserve"> PAGEREF _Toc32099 \h </w:instrText>
        </w:r>
        <w:r>
          <w:fldChar w:fldCharType="separate"/>
        </w:r>
        <w:r>
          <w:t>3</w:t>
        </w:r>
        <w:r>
          <w:fldChar w:fldCharType="end"/>
        </w:r>
      </w:hyperlink>
    </w:p>
    <w:p>
      <w:pPr>
        <w:pStyle w:val="TOC2"/>
        <w:tabs>
          <w:tab w:val="right" w:leader="dot" w:pos="8306"/>
        </w:tabs>
      </w:pPr>
      <w:hyperlink w:anchor="_Toc806" w:history="1">
        <w:r>
          <w:rPr>
            <w:rFonts w:ascii="仿宋" w:eastAsia="仿宋" w:hAnsi="仿宋" w:cs="仿宋" w:hint="eastAsia"/>
            <w:lang w:eastAsia="zh-CN"/>
          </w:rPr>
          <w:t>(一)、煤气项目承办单位基本情况</w:t>
        </w:r>
        <w:r>
          <w:tab/>
        </w:r>
        <w:r>
          <w:fldChar w:fldCharType="begin"/>
        </w:r>
        <w:r>
          <w:instrText xml:space="preserve"> PAGEREF _Toc806 \h </w:instrText>
        </w:r>
        <w:r>
          <w:fldChar w:fldCharType="separate"/>
        </w:r>
        <w:r>
          <w:t>3</w:t>
        </w:r>
        <w:r>
          <w:fldChar w:fldCharType="end"/>
        </w:r>
      </w:hyperlink>
    </w:p>
    <w:p>
      <w:pPr>
        <w:pStyle w:val="TOC2"/>
        <w:tabs>
          <w:tab w:val="right" w:leader="dot" w:pos="8306"/>
        </w:tabs>
      </w:pPr>
      <w:hyperlink w:anchor="_Toc5308" w:history="1">
        <w:r>
          <w:rPr>
            <w:rFonts w:ascii="仿宋" w:eastAsia="仿宋" w:hAnsi="仿宋" w:cs="仿宋" w:hint="eastAsia"/>
            <w:lang w:eastAsia="zh-CN"/>
          </w:rPr>
          <w:t>(二)、公司经济效益分析</w:t>
        </w:r>
        <w:r>
          <w:tab/>
        </w:r>
        <w:r>
          <w:fldChar w:fldCharType="begin"/>
        </w:r>
        <w:r>
          <w:instrText xml:space="preserve"> PAGEREF _Toc5308 \h </w:instrText>
        </w:r>
        <w:r>
          <w:fldChar w:fldCharType="separate"/>
        </w:r>
        <w:r>
          <w:t>4</w:t>
        </w:r>
        <w:r>
          <w:fldChar w:fldCharType="end"/>
        </w:r>
      </w:hyperlink>
    </w:p>
    <w:p>
      <w:pPr>
        <w:pStyle w:val="TOC1"/>
        <w:tabs>
          <w:tab w:val="right" w:leader="dot" w:pos="8306"/>
        </w:tabs>
      </w:pPr>
      <w:hyperlink w:anchor="_Toc23879" w:history="1">
        <w:r>
          <w:rPr>
            <w:rFonts w:ascii="仿宋" w:eastAsia="仿宋" w:hAnsi="仿宋" w:cs="仿宋" w:hint="eastAsia"/>
            <w:lang w:eastAsia="zh-CN"/>
          </w:rPr>
          <w:t>二、煤气项目建设背景及必要性分析</w:t>
        </w:r>
        <w:r>
          <w:tab/>
        </w:r>
        <w:r>
          <w:fldChar w:fldCharType="begin"/>
        </w:r>
        <w:r>
          <w:instrText xml:space="preserve"> PAGEREF _Toc23879 \h </w:instrText>
        </w:r>
        <w:r>
          <w:fldChar w:fldCharType="separate"/>
        </w:r>
        <w:r>
          <w:t>5</w:t>
        </w:r>
        <w:r>
          <w:fldChar w:fldCharType="end"/>
        </w:r>
      </w:hyperlink>
    </w:p>
    <w:p>
      <w:pPr>
        <w:pStyle w:val="TOC2"/>
        <w:tabs>
          <w:tab w:val="right" w:leader="dot" w:pos="8306"/>
        </w:tabs>
      </w:pPr>
      <w:hyperlink w:anchor="_Toc6639" w:history="1">
        <w:r>
          <w:rPr>
            <w:rFonts w:ascii="仿宋" w:eastAsia="仿宋" w:hAnsi="仿宋" w:cs="仿宋" w:hint="eastAsia"/>
            <w:lang w:eastAsia="zh-CN"/>
          </w:rPr>
          <w:t>(一)、煤气项目背景分析</w:t>
        </w:r>
        <w:r>
          <w:tab/>
        </w:r>
        <w:r>
          <w:fldChar w:fldCharType="begin"/>
        </w:r>
        <w:r>
          <w:instrText xml:space="preserve"> PAGEREF _Toc6639 \h </w:instrText>
        </w:r>
        <w:r>
          <w:fldChar w:fldCharType="separate"/>
        </w:r>
        <w:r>
          <w:t>5</w:t>
        </w:r>
        <w:r>
          <w:fldChar w:fldCharType="end"/>
        </w:r>
      </w:hyperlink>
    </w:p>
    <w:p>
      <w:pPr>
        <w:pStyle w:val="TOC2"/>
        <w:tabs>
          <w:tab w:val="right" w:leader="dot" w:pos="8306"/>
        </w:tabs>
      </w:pPr>
      <w:hyperlink w:anchor="_Toc13971" w:history="1">
        <w:r>
          <w:rPr>
            <w:rFonts w:ascii="仿宋" w:eastAsia="仿宋" w:hAnsi="仿宋" w:cs="仿宋" w:hint="eastAsia"/>
            <w:lang w:eastAsia="zh-CN"/>
          </w:rPr>
          <w:t>(二)、煤气项目建设必要性分析</w:t>
        </w:r>
        <w:r>
          <w:tab/>
        </w:r>
        <w:r>
          <w:fldChar w:fldCharType="begin"/>
        </w:r>
        <w:r>
          <w:instrText xml:space="preserve"> PAGEREF _Toc13971 \h </w:instrText>
        </w:r>
        <w:r>
          <w:fldChar w:fldCharType="separate"/>
        </w:r>
        <w:r>
          <w:t>6</w:t>
        </w:r>
        <w:r>
          <w:fldChar w:fldCharType="end"/>
        </w:r>
      </w:hyperlink>
    </w:p>
    <w:p>
      <w:pPr>
        <w:pStyle w:val="TOC1"/>
        <w:tabs>
          <w:tab w:val="right" w:leader="dot" w:pos="8306"/>
        </w:tabs>
      </w:pPr>
      <w:hyperlink w:anchor="_Toc26752" w:history="1">
        <w:r>
          <w:rPr>
            <w:rFonts w:ascii="仿宋" w:eastAsia="仿宋" w:hAnsi="仿宋" w:cs="仿宋" w:hint="eastAsia"/>
            <w:lang w:eastAsia="zh-CN"/>
          </w:rPr>
          <w:t>三、工艺说明</w:t>
        </w:r>
        <w:r>
          <w:tab/>
        </w:r>
        <w:r>
          <w:fldChar w:fldCharType="begin"/>
        </w:r>
        <w:r>
          <w:instrText xml:space="preserve"> PAGEREF _Toc26752 \h </w:instrText>
        </w:r>
        <w:r>
          <w:fldChar w:fldCharType="separate"/>
        </w:r>
        <w:r>
          <w:t>8</w:t>
        </w:r>
        <w:r>
          <w:fldChar w:fldCharType="end"/>
        </w:r>
      </w:hyperlink>
    </w:p>
    <w:p>
      <w:pPr>
        <w:pStyle w:val="TOC2"/>
        <w:tabs>
          <w:tab w:val="right" w:leader="dot" w:pos="8306"/>
        </w:tabs>
      </w:pPr>
      <w:hyperlink w:anchor="_Toc31767" w:history="1">
        <w:r>
          <w:rPr>
            <w:rFonts w:ascii="仿宋" w:eastAsia="仿宋" w:hAnsi="仿宋" w:cs="仿宋" w:hint="eastAsia"/>
            <w:lang w:eastAsia="zh-CN"/>
          </w:rPr>
          <w:t>(一)、技术管理特点</w:t>
        </w:r>
        <w:r>
          <w:tab/>
        </w:r>
        <w:r>
          <w:fldChar w:fldCharType="begin"/>
        </w:r>
        <w:r>
          <w:instrText xml:space="preserve"> PAGEREF _Toc31767 \h </w:instrText>
        </w:r>
        <w:r>
          <w:fldChar w:fldCharType="separate"/>
        </w:r>
        <w:r>
          <w:t>8</w:t>
        </w:r>
        <w:r>
          <w:fldChar w:fldCharType="end"/>
        </w:r>
      </w:hyperlink>
    </w:p>
    <w:p>
      <w:pPr>
        <w:pStyle w:val="TOC2"/>
        <w:tabs>
          <w:tab w:val="right" w:leader="dot" w:pos="8306"/>
        </w:tabs>
      </w:pPr>
      <w:hyperlink w:anchor="_Toc17001" w:history="1">
        <w:r>
          <w:rPr>
            <w:rFonts w:ascii="仿宋" w:eastAsia="仿宋" w:hAnsi="仿宋" w:cs="仿宋" w:hint="eastAsia"/>
            <w:lang w:eastAsia="zh-CN"/>
          </w:rPr>
          <w:t>(二)、煤气项目工艺技术设计方案</w:t>
        </w:r>
        <w:r>
          <w:tab/>
        </w:r>
        <w:r>
          <w:fldChar w:fldCharType="begin"/>
        </w:r>
        <w:r>
          <w:instrText xml:space="preserve"> PAGEREF _Toc17001 \h </w:instrText>
        </w:r>
        <w:r>
          <w:fldChar w:fldCharType="separate"/>
        </w:r>
        <w:r>
          <w:t>9</w:t>
        </w:r>
        <w:r>
          <w:fldChar w:fldCharType="end"/>
        </w:r>
      </w:hyperlink>
    </w:p>
    <w:p>
      <w:pPr>
        <w:pStyle w:val="TOC2"/>
        <w:tabs>
          <w:tab w:val="right" w:leader="dot" w:pos="8306"/>
        </w:tabs>
      </w:pPr>
      <w:hyperlink w:anchor="_Toc13470" w:history="1">
        <w:r>
          <w:rPr>
            <w:rFonts w:ascii="仿宋" w:eastAsia="仿宋" w:hAnsi="仿宋" w:cs="仿宋" w:hint="eastAsia"/>
            <w:lang w:eastAsia="zh-CN"/>
          </w:rPr>
          <w:t>(三)、设备选型方案</w:t>
        </w:r>
        <w:r>
          <w:tab/>
        </w:r>
        <w:r>
          <w:fldChar w:fldCharType="begin"/>
        </w:r>
        <w:r>
          <w:instrText xml:space="preserve"> PAGEREF _Toc13470 \h </w:instrText>
        </w:r>
        <w:r>
          <w:fldChar w:fldCharType="separate"/>
        </w:r>
        <w:r>
          <w:t>10</w:t>
        </w:r>
        <w:r>
          <w:fldChar w:fldCharType="end"/>
        </w:r>
      </w:hyperlink>
    </w:p>
    <w:p>
      <w:pPr>
        <w:pStyle w:val="TOC1"/>
        <w:tabs>
          <w:tab w:val="right" w:leader="dot" w:pos="8306"/>
        </w:tabs>
      </w:pPr>
      <w:hyperlink w:anchor="_Toc30001" w:history="1">
        <w:r>
          <w:rPr>
            <w:rFonts w:ascii="仿宋" w:eastAsia="仿宋" w:hAnsi="仿宋" w:cs="仿宋" w:hint="eastAsia"/>
            <w:lang w:eastAsia="zh-CN"/>
          </w:rPr>
          <w:t>四、煤气项目概论</w:t>
        </w:r>
        <w:r>
          <w:tab/>
        </w:r>
        <w:r>
          <w:fldChar w:fldCharType="begin"/>
        </w:r>
        <w:r>
          <w:instrText xml:space="preserve"> PAGEREF _Toc30001 \h </w:instrText>
        </w:r>
        <w:r>
          <w:fldChar w:fldCharType="separate"/>
        </w:r>
        <w:r>
          <w:t>11</w:t>
        </w:r>
        <w:r>
          <w:fldChar w:fldCharType="end"/>
        </w:r>
      </w:hyperlink>
    </w:p>
    <w:p>
      <w:pPr>
        <w:pStyle w:val="TOC2"/>
        <w:tabs>
          <w:tab w:val="right" w:leader="dot" w:pos="8306"/>
        </w:tabs>
      </w:pPr>
      <w:hyperlink w:anchor="_Toc31187" w:history="1">
        <w:r>
          <w:rPr>
            <w:rFonts w:ascii="仿宋" w:eastAsia="仿宋" w:hAnsi="仿宋" w:cs="仿宋" w:hint="eastAsia"/>
            <w:lang w:eastAsia="zh-CN"/>
          </w:rPr>
          <w:t>(一)、煤气项目概况</w:t>
        </w:r>
        <w:r>
          <w:tab/>
        </w:r>
        <w:r>
          <w:fldChar w:fldCharType="begin"/>
        </w:r>
        <w:r>
          <w:instrText xml:space="preserve"> PAGEREF _Toc31187 \h </w:instrText>
        </w:r>
        <w:r>
          <w:fldChar w:fldCharType="separate"/>
        </w:r>
        <w:r>
          <w:t>11</w:t>
        </w:r>
        <w:r>
          <w:fldChar w:fldCharType="end"/>
        </w:r>
      </w:hyperlink>
    </w:p>
    <w:p>
      <w:pPr>
        <w:pStyle w:val="TOC2"/>
        <w:tabs>
          <w:tab w:val="right" w:leader="dot" w:pos="8306"/>
        </w:tabs>
      </w:pPr>
      <w:hyperlink w:anchor="_Toc13584" w:history="1">
        <w:r>
          <w:rPr>
            <w:rFonts w:ascii="仿宋" w:eastAsia="仿宋" w:hAnsi="仿宋" w:cs="仿宋" w:hint="eastAsia"/>
            <w:lang w:eastAsia="zh-CN"/>
          </w:rPr>
          <w:t>(二)、煤气项目目标</w:t>
        </w:r>
        <w:r>
          <w:tab/>
        </w:r>
        <w:r>
          <w:fldChar w:fldCharType="begin"/>
        </w:r>
        <w:r>
          <w:instrText xml:space="preserve"> PAGEREF _Toc13584 \h </w:instrText>
        </w:r>
        <w:r>
          <w:fldChar w:fldCharType="separate"/>
        </w:r>
        <w:r>
          <w:t>13</w:t>
        </w:r>
        <w:r>
          <w:fldChar w:fldCharType="end"/>
        </w:r>
      </w:hyperlink>
    </w:p>
    <w:p>
      <w:pPr>
        <w:pStyle w:val="TOC2"/>
        <w:tabs>
          <w:tab w:val="right" w:leader="dot" w:pos="8306"/>
        </w:tabs>
      </w:pPr>
      <w:hyperlink w:anchor="_Toc4957" w:history="1">
        <w:r>
          <w:rPr>
            <w:rFonts w:ascii="仿宋" w:eastAsia="仿宋" w:hAnsi="仿宋" w:cs="仿宋" w:hint="eastAsia"/>
            <w:lang w:eastAsia="zh-CN"/>
          </w:rPr>
          <w:t>(三)、煤气项目提出的理由</w:t>
        </w:r>
        <w:r>
          <w:tab/>
        </w:r>
        <w:r>
          <w:fldChar w:fldCharType="begin"/>
        </w:r>
        <w:r>
          <w:instrText xml:space="preserve"> PAGEREF _Toc4957 \h </w:instrText>
        </w:r>
        <w:r>
          <w:fldChar w:fldCharType="separate"/>
        </w:r>
        <w:r>
          <w:t>14</w:t>
        </w:r>
        <w:r>
          <w:fldChar w:fldCharType="end"/>
        </w:r>
      </w:hyperlink>
    </w:p>
    <w:p>
      <w:pPr>
        <w:pStyle w:val="TOC2"/>
        <w:tabs>
          <w:tab w:val="right" w:leader="dot" w:pos="8306"/>
        </w:tabs>
      </w:pPr>
      <w:hyperlink w:anchor="_Toc17947" w:history="1">
        <w:r>
          <w:rPr>
            <w:rFonts w:ascii="仿宋" w:eastAsia="仿宋" w:hAnsi="仿宋" w:cs="仿宋" w:hint="eastAsia"/>
            <w:lang w:eastAsia="zh-CN"/>
          </w:rPr>
          <w:t>(四)、煤气项目意义</w:t>
        </w:r>
        <w:r>
          <w:tab/>
        </w:r>
        <w:r>
          <w:fldChar w:fldCharType="begin"/>
        </w:r>
        <w:r>
          <w:instrText xml:space="preserve"> PAGEREF _Toc17947 \h </w:instrText>
        </w:r>
        <w:r>
          <w:fldChar w:fldCharType="separate"/>
        </w:r>
        <w:r>
          <w:t>16</w:t>
        </w:r>
        <w:r>
          <w:fldChar w:fldCharType="end"/>
        </w:r>
      </w:hyperlink>
    </w:p>
    <w:p>
      <w:pPr>
        <w:pStyle w:val="TOC2"/>
        <w:tabs>
          <w:tab w:val="right" w:leader="dot" w:pos="8306"/>
        </w:tabs>
      </w:pPr>
      <w:hyperlink w:anchor="_Toc3041" w:history="1">
        <w:r>
          <w:rPr>
            <w:rFonts w:ascii="仿宋" w:eastAsia="仿宋" w:hAnsi="仿宋" w:cs="仿宋" w:hint="eastAsia"/>
            <w:lang w:eastAsia="zh-CN"/>
          </w:rPr>
          <w:t>(五)、煤气项目背景</w:t>
        </w:r>
        <w:r>
          <w:tab/>
        </w:r>
        <w:r>
          <w:fldChar w:fldCharType="begin"/>
        </w:r>
        <w:r>
          <w:instrText xml:space="preserve"> PAGEREF _Toc3041 \h </w:instrText>
        </w:r>
        <w:r>
          <w:fldChar w:fldCharType="separate"/>
        </w:r>
        <w:r>
          <w:t>17</w:t>
        </w:r>
        <w:r>
          <w:fldChar w:fldCharType="end"/>
        </w:r>
      </w:hyperlink>
    </w:p>
    <w:p>
      <w:pPr>
        <w:pStyle w:val="TOC1"/>
        <w:tabs>
          <w:tab w:val="right" w:leader="dot" w:pos="8306"/>
        </w:tabs>
      </w:pPr>
      <w:hyperlink w:anchor="_Toc3006" w:history="1">
        <w:r>
          <w:rPr>
            <w:rFonts w:ascii="仿宋" w:eastAsia="仿宋" w:hAnsi="仿宋" w:cs="仿宋" w:hint="eastAsia"/>
            <w:lang w:eastAsia="zh-CN"/>
          </w:rPr>
          <w:t>五、煤气项目选址可行性分析</w:t>
        </w:r>
        <w:r>
          <w:tab/>
        </w:r>
        <w:r>
          <w:fldChar w:fldCharType="begin"/>
        </w:r>
        <w:r>
          <w:instrText xml:space="preserve"> PAGEREF _Toc3006 \h </w:instrText>
        </w:r>
        <w:r>
          <w:fldChar w:fldCharType="separate"/>
        </w:r>
        <w:r>
          <w:t>17</w:t>
        </w:r>
        <w:r>
          <w:fldChar w:fldCharType="end"/>
        </w:r>
      </w:hyperlink>
    </w:p>
    <w:p>
      <w:pPr>
        <w:pStyle w:val="TOC2"/>
        <w:tabs>
          <w:tab w:val="right" w:leader="dot" w:pos="8306"/>
        </w:tabs>
      </w:pPr>
      <w:hyperlink w:anchor="_Toc5904" w:history="1">
        <w:r>
          <w:rPr>
            <w:rFonts w:ascii="仿宋" w:eastAsia="仿宋" w:hAnsi="仿宋" w:cs="仿宋" w:hint="eastAsia"/>
            <w:lang w:eastAsia="zh-CN"/>
          </w:rPr>
          <w:t>(一)、煤气项目选址</w:t>
        </w:r>
        <w:r>
          <w:tab/>
        </w:r>
        <w:r>
          <w:fldChar w:fldCharType="begin"/>
        </w:r>
        <w:r>
          <w:instrText xml:space="preserve"> PAGEREF _Toc5904 \h </w:instrText>
        </w:r>
        <w:r>
          <w:fldChar w:fldCharType="separate"/>
        </w:r>
        <w:r>
          <w:t>17</w:t>
        </w:r>
        <w:r>
          <w:fldChar w:fldCharType="end"/>
        </w:r>
      </w:hyperlink>
    </w:p>
    <w:p>
      <w:pPr>
        <w:pStyle w:val="TOC2"/>
        <w:tabs>
          <w:tab w:val="right" w:leader="dot" w:pos="8306"/>
        </w:tabs>
      </w:pPr>
      <w:hyperlink w:anchor="_Toc6412" w:history="1">
        <w:r>
          <w:rPr>
            <w:rFonts w:ascii="仿宋" w:eastAsia="仿宋" w:hAnsi="仿宋" w:cs="仿宋" w:hint="eastAsia"/>
            <w:lang w:eastAsia="zh-CN"/>
          </w:rPr>
          <w:t>(二)、用地控制指标</w:t>
        </w:r>
        <w:r>
          <w:tab/>
        </w:r>
        <w:r>
          <w:fldChar w:fldCharType="begin"/>
        </w:r>
        <w:r>
          <w:instrText xml:space="preserve"> PAGEREF _Toc6412 \h </w:instrText>
        </w:r>
        <w:r>
          <w:fldChar w:fldCharType="separate"/>
        </w:r>
        <w:r>
          <w:t>18</w:t>
        </w:r>
        <w:r>
          <w:fldChar w:fldCharType="end"/>
        </w:r>
      </w:hyperlink>
    </w:p>
    <w:p>
      <w:pPr>
        <w:pStyle w:val="TOC2"/>
        <w:tabs>
          <w:tab w:val="right" w:leader="dot" w:pos="8306"/>
        </w:tabs>
      </w:pPr>
      <w:hyperlink w:anchor="_Toc6445" w:history="1">
        <w:r>
          <w:rPr>
            <w:rFonts w:ascii="仿宋" w:eastAsia="仿宋" w:hAnsi="仿宋" w:cs="仿宋" w:hint="eastAsia"/>
            <w:lang w:eastAsia="zh-CN"/>
          </w:rPr>
          <w:t>(三)、节约用地措施</w:t>
        </w:r>
        <w:r>
          <w:tab/>
        </w:r>
        <w:r>
          <w:fldChar w:fldCharType="begin"/>
        </w:r>
        <w:r>
          <w:instrText xml:space="preserve"> PAGEREF _Toc6445 \h </w:instrText>
        </w:r>
        <w:r>
          <w:fldChar w:fldCharType="separate"/>
        </w:r>
        <w:r>
          <w:t>19</w:t>
        </w:r>
        <w:r>
          <w:fldChar w:fldCharType="end"/>
        </w:r>
      </w:hyperlink>
    </w:p>
    <w:p>
      <w:pPr>
        <w:pStyle w:val="TOC2"/>
        <w:tabs>
          <w:tab w:val="right" w:leader="dot" w:pos="8306"/>
        </w:tabs>
      </w:pPr>
      <w:hyperlink w:anchor="_Toc28860" w:history="1">
        <w:r>
          <w:rPr>
            <w:rFonts w:ascii="仿宋" w:eastAsia="仿宋" w:hAnsi="仿宋" w:cs="仿宋" w:hint="eastAsia"/>
            <w:lang w:eastAsia="zh-CN"/>
          </w:rPr>
          <w:t>(四)、总图布置方案</w:t>
        </w:r>
        <w:r>
          <w:tab/>
        </w:r>
        <w:r>
          <w:fldChar w:fldCharType="begin"/>
        </w:r>
        <w:r>
          <w:instrText xml:space="preserve"> PAGEREF _Toc28860 \h </w:instrText>
        </w:r>
        <w:r>
          <w:fldChar w:fldCharType="separate"/>
        </w:r>
        <w:r>
          <w:t>20</w:t>
        </w:r>
        <w:r>
          <w:fldChar w:fldCharType="end"/>
        </w:r>
      </w:hyperlink>
    </w:p>
    <w:p>
      <w:pPr>
        <w:pStyle w:val="TOC2"/>
        <w:tabs>
          <w:tab w:val="right" w:leader="dot" w:pos="8306"/>
        </w:tabs>
      </w:pPr>
      <w:hyperlink w:anchor="_Toc25513" w:history="1">
        <w:r>
          <w:rPr>
            <w:rFonts w:ascii="仿宋" w:eastAsia="仿宋" w:hAnsi="仿宋" w:cs="仿宋" w:hint="eastAsia"/>
            <w:lang w:eastAsia="zh-CN"/>
          </w:rPr>
          <w:t>(五)、选址综合评价</w:t>
        </w:r>
        <w:r>
          <w:tab/>
        </w:r>
        <w:r>
          <w:fldChar w:fldCharType="begin"/>
        </w:r>
        <w:r>
          <w:instrText xml:space="preserve"> PAGEREF _Toc25513 \h </w:instrText>
        </w:r>
        <w:r>
          <w:fldChar w:fldCharType="separate"/>
        </w:r>
        <w:r>
          <w:t>22</w:t>
        </w:r>
        <w:r>
          <w:fldChar w:fldCharType="end"/>
        </w:r>
      </w:hyperlink>
    </w:p>
    <w:p>
      <w:pPr>
        <w:pStyle w:val="TOC1"/>
        <w:tabs>
          <w:tab w:val="right" w:leader="dot" w:pos="8306"/>
        </w:tabs>
      </w:pPr>
      <w:hyperlink w:anchor="_Toc22977" w:history="1">
        <w:r>
          <w:rPr>
            <w:rFonts w:ascii="仿宋" w:eastAsia="仿宋" w:hAnsi="仿宋" w:cs="仿宋" w:hint="eastAsia"/>
            <w:lang w:eastAsia="zh-CN"/>
          </w:rPr>
          <w:t>六、煤气项目绩效评估</w:t>
        </w:r>
        <w:r>
          <w:tab/>
        </w:r>
        <w:r>
          <w:fldChar w:fldCharType="begin"/>
        </w:r>
        <w:r>
          <w:instrText xml:space="preserve"> PAGEREF _Toc22977 \h </w:instrText>
        </w:r>
        <w:r>
          <w:fldChar w:fldCharType="separate"/>
        </w:r>
        <w:r>
          <w:t>23</w:t>
        </w:r>
        <w:r>
          <w:fldChar w:fldCharType="end"/>
        </w:r>
      </w:hyperlink>
    </w:p>
    <w:p>
      <w:pPr>
        <w:pStyle w:val="TOC2"/>
        <w:tabs>
          <w:tab w:val="right" w:leader="dot" w:pos="8306"/>
        </w:tabs>
      </w:pPr>
      <w:hyperlink w:anchor="_Toc6094" w:history="1">
        <w:r>
          <w:rPr>
            <w:rFonts w:ascii="仿宋" w:eastAsia="仿宋" w:hAnsi="仿宋" w:cs="仿宋" w:hint="eastAsia"/>
            <w:lang w:eastAsia="zh-CN"/>
          </w:rPr>
          <w:t>(一)、绩效评估指标</w:t>
        </w:r>
        <w:r>
          <w:tab/>
        </w:r>
        <w:r>
          <w:fldChar w:fldCharType="begin"/>
        </w:r>
        <w:r>
          <w:instrText xml:space="preserve"> PAGEREF _Toc6094 \h </w:instrText>
        </w:r>
        <w:r>
          <w:fldChar w:fldCharType="separate"/>
        </w:r>
        <w:r>
          <w:t>23</w:t>
        </w:r>
        <w:r>
          <w:fldChar w:fldCharType="end"/>
        </w:r>
      </w:hyperlink>
    </w:p>
    <w:p>
      <w:pPr>
        <w:pStyle w:val="TOC2"/>
        <w:tabs>
          <w:tab w:val="right" w:leader="dot" w:pos="8306"/>
        </w:tabs>
      </w:pPr>
      <w:hyperlink w:anchor="_Toc5595" w:history="1">
        <w:r>
          <w:rPr>
            <w:rFonts w:ascii="仿宋" w:eastAsia="仿宋" w:hAnsi="仿宋" w:cs="仿宋" w:hint="eastAsia"/>
            <w:lang w:eastAsia="zh-CN"/>
          </w:rPr>
          <w:t>(二)、绩效评估方法</w:t>
        </w:r>
        <w:r>
          <w:tab/>
        </w:r>
        <w:r>
          <w:fldChar w:fldCharType="begin"/>
        </w:r>
        <w:r>
          <w:instrText xml:space="preserve"> PAGEREF _Toc5595 \h </w:instrText>
        </w:r>
        <w:r>
          <w:fldChar w:fldCharType="separate"/>
        </w:r>
        <w:r>
          <w:t>24</w:t>
        </w:r>
        <w:r>
          <w:fldChar w:fldCharType="end"/>
        </w:r>
      </w:hyperlink>
    </w:p>
    <w:p>
      <w:pPr>
        <w:pStyle w:val="TOC2"/>
        <w:tabs>
          <w:tab w:val="right" w:leader="dot" w:pos="8306"/>
        </w:tabs>
      </w:pPr>
      <w:hyperlink w:anchor="_Toc26508" w:history="1">
        <w:r>
          <w:rPr>
            <w:rFonts w:ascii="仿宋" w:eastAsia="仿宋" w:hAnsi="仿宋" w:cs="仿宋" w:hint="eastAsia"/>
            <w:lang w:eastAsia="zh-CN"/>
          </w:rPr>
          <w:t>(三)、绩效评估周期</w:t>
        </w:r>
        <w:r>
          <w:tab/>
        </w:r>
        <w:r>
          <w:fldChar w:fldCharType="begin"/>
        </w:r>
        <w:r>
          <w:instrText xml:space="preserve"> PAGEREF _Toc26508 \h </w:instrText>
        </w:r>
        <w:r>
          <w:fldChar w:fldCharType="separate"/>
        </w:r>
        <w:r>
          <w:t>25</w:t>
        </w:r>
        <w:r>
          <w:fldChar w:fldCharType="end"/>
        </w:r>
      </w:hyperlink>
    </w:p>
    <w:p>
      <w:pPr>
        <w:pStyle w:val="TOC1"/>
        <w:tabs>
          <w:tab w:val="right" w:leader="dot" w:pos="8306"/>
        </w:tabs>
      </w:pPr>
      <w:hyperlink w:anchor="_Toc29087" w:history="1">
        <w:r>
          <w:rPr>
            <w:rFonts w:ascii="仿宋" w:eastAsia="仿宋" w:hAnsi="仿宋" w:cs="仿宋" w:hint="eastAsia"/>
            <w:lang w:eastAsia="zh-CN"/>
          </w:rPr>
          <w:t>七、煤气项目技术管理</w:t>
        </w:r>
        <w:r>
          <w:tab/>
        </w:r>
        <w:r>
          <w:fldChar w:fldCharType="begin"/>
        </w:r>
        <w:r>
          <w:instrText xml:space="preserve"> PAGEREF _Toc29087 \h </w:instrText>
        </w:r>
        <w:r>
          <w:fldChar w:fldCharType="separate"/>
        </w:r>
        <w:r>
          <w:t>26</w:t>
        </w:r>
        <w:r>
          <w:fldChar w:fldCharType="end"/>
        </w:r>
      </w:hyperlink>
    </w:p>
    <w:p>
      <w:pPr>
        <w:pStyle w:val="TOC2"/>
        <w:tabs>
          <w:tab w:val="right" w:leader="dot" w:pos="8306"/>
        </w:tabs>
      </w:pPr>
      <w:hyperlink w:anchor="_Toc28134" w:history="1">
        <w:r>
          <w:rPr>
            <w:rFonts w:ascii="仿宋" w:eastAsia="仿宋" w:hAnsi="仿宋" w:cs="仿宋" w:hint="eastAsia"/>
            <w:lang w:eastAsia="zh-CN"/>
          </w:rPr>
          <w:t>(一)、技术方案选用方向</w:t>
        </w:r>
        <w:r>
          <w:tab/>
        </w:r>
        <w:r>
          <w:fldChar w:fldCharType="begin"/>
        </w:r>
        <w:r>
          <w:instrText xml:space="preserve"> PAGEREF _Toc28134 \h </w:instrText>
        </w:r>
        <w:r>
          <w:fldChar w:fldCharType="separate"/>
        </w:r>
        <w:r>
          <w:t>26</w:t>
        </w:r>
        <w:r>
          <w:fldChar w:fldCharType="end"/>
        </w:r>
      </w:hyperlink>
    </w:p>
    <w:p>
      <w:pPr>
        <w:pStyle w:val="TOC2"/>
        <w:tabs>
          <w:tab w:val="right" w:leader="dot" w:pos="8306"/>
        </w:tabs>
      </w:pPr>
      <w:hyperlink w:anchor="_Toc8640" w:history="1">
        <w:r>
          <w:rPr>
            <w:rFonts w:ascii="仿宋" w:eastAsia="仿宋" w:hAnsi="仿宋" w:cs="仿宋" w:hint="eastAsia"/>
            <w:lang w:eastAsia="zh-CN"/>
          </w:rPr>
          <w:t>(二)、工艺技术方案选用原则</w:t>
        </w:r>
        <w:r>
          <w:tab/>
        </w:r>
        <w:r>
          <w:fldChar w:fldCharType="begin"/>
        </w:r>
        <w:r>
          <w:instrText xml:space="preserve"> PAGEREF _Toc8640 \h </w:instrText>
        </w:r>
        <w:r>
          <w:fldChar w:fldCharType="separate"/>
        </w:r>
        <w:r>
          <w:t>27</w:t>
        </w:r>
        <w:r>
          <w:fldChar w:fldCharType="end"/>
        </w:r>
      </w:hyperlink>
    </w:p>
    <w:p>
      <w:pPr>
        <w:pStyle w:val="TOC2"/>
        <w:tabs>
          <w:tab w:val="right" w:leader="dot" w:pos="8306"/>
        </w:tabs>
      </w:pPr>
      <w:hyperlink w:anchor="_Toc25491" w:history="1">
        <w:r>
          <w:rPr>
            <w:rFonts w:ascii="仿宋" w:eastAsia="仿宋" w:hAnsi="仿宋" w:cs="仿宋" w:hint="eastAsia"/>
            <w:lang w:eastAsia="zh-CN"/>
          </w:rPr>
          <w:t>(三)、工艺技术方案要求</w:t>
        </w:r>
        <w:r>
          <w:tab/>
        </w:r>
        <w:r>
          <w:fldChar w:fldCharType="begin"/>
        </w:r>
        <w:r>
          <w:instrText xml:space="preserve"> PAGEREF _Toc25491 \h </w:instrText>
        </w:r>
        <w:r>
          <w:fldChar w:fldCharType="separate"/>
        </w:r>
        <w:r>
          <w:t>29</w:t>
        </w:r>
        <w:r>
          <w:fldChar w:fldCharType="end"/>
        </w:r>
      </w:hyperlink>
    </w:p>
    <w:p>
      <w:pPr>
        <w:pStyle w:val="TOC1"/>
        <w:tabs>
          <w:tab w:val="right" w:leader="dot" w:pos="8306"/>
        </w:tabs>
      </w:pPr>
      <w:hyperlink w:anchor="_Toc16292" w:history="1">
        <w:r>
          <w:rPr>
            <w:rFonts w:ascii="仿宋" w:eastAsia="仿宋" w:hAnsi="仿宋" w:cs="仿宋" w:hint="eastAsia"/>
            <w:lang w:eastAsia="zh-CN"/>
          </w:rPr>
          <w:t>八、生产安全保护</w:t>
        </w:r>
        <w:r>
          <w:tab/>
        </w:r>
        <w:r>
          <w:fldChar w:fldCharType="begin"/>
        </w:r>
        <w:r>
          <w:instrText xml:space="preserve"> PAGEREF _Toc16292 \h </w:instrText>
        </w:r>
        <w:r>
          <w:fldChar w:fldCharType="separate"/>
        </w:r>
        <w:r>
          <w:t>32</w:t>
        </w:r>
        <w:r>
          <w:fldChar w:fldCharType="end"/>
        </w:r>
      </w:hyperlink>
    </w:p>
    <w:p>
      <w:pPr>
        <w:pStyle w:val="TOC2"/>
        <w:tabs>
          <w:tab w:val="right" w:leader="dot" w:pos="8306"/>
        </w:tabs>
      </w:pPr>
      <w:hyperlink w:anchor="_Toc22985" w:history="1">
        <w:r>
          <w:rPr>
            <w:rFonts w:ascii="仿宋" w:eastAsia="仿宋" w:hAnsi="仿宋" w:cs="仿宋" w:hint="eastAsia"/>
            <w:lang w:eastAsia="zh-CN"/>
          </w:rPr>
          <w:t>(一)、消防安全</w:t>
        </w:r>
        <w:r>
          <w:tab/>
        </w:r>
        <w:r>
          <w:fldChar w:fldCharType="begin"/>
        </w:r>
        <w:r>
          <w:instrText xml:space="preserve"> PAGEREF _Toc22985 \h </w:instrText>
        </w:r>
        <w:r>
          <w:fldChar w:fldCharType="separate"/>
        </w:r>
        <w:r>
          <w:t>32</w:t>
        </w:r>
        <w:r>
          <w:fldChar w:fldCharType="end"/>
        </w:r>
      </w:hyperlink>
    </w:p>
    <w:p>
      <w:pPr>
        <w:pStyle w:val="TOC2"/>
        <w:tabs>
          <w:tab w:val="right" w:leader="dot" w:pos="8306"/>
        </w:tabs>
      </w:pPr>
      <w:hyperlink w:anchor="_Toc1920" w:history="1">
        <w:r>
          <w:rPr>
            <w:rFonts w:ascii="仿宋" w:eastAsia="仿宋" w:hAnsi="仿宋" w:cs="仿宋" w:hint="eastAsia"/>
            <w:lang w:eastAsia="zh-CN"/>
          </w:rPr>
          <w:t>(二)、防火防爆总图布置措施</w:t>
        </w:r>
        <w:r>
          <w:tab/>
        </w:r>
        <w:r>
          <w:fldChar w:fldCharType="begin"/>
        </w:r>
        <w:r>
          <w:instrText xml:space="preserve"> PAGEREF _Toc1920 \h </w:instrText>
        </w:r>
        <w:r>
          <w:fldChar w:fldCharType="separate"/>
        </w:r>
        <w:r>
          <w:t>33</w:t>
        </w:r>
        <w:r>
          <w:fldChar w:fldCharType="end"/>
        </w:r>
      </w:hyperlink>
    </w:p>
    <w:p>
      <w:pPr>
        <w:pStyle w:val="TOC2"/>
        <w:tabs>
          <w:tab w:val="right" w:leader="dot" w:pos="8306"/>
        </w:tabs>
      </w:pPr>
      <w:hyperlink w:anchor="_Toc13397" w:history="1">
        <w:r>
          <w:rPr>
            <w:rFonts w:ascii="仿宋" w:eastAsia="仿宋" w:hAnsi="仿宋" w:cs="仿宋" w:hint="eastAsia"/>
            <w:lang w:eastAsia="zh-CN"/>
          </w:rPr>
          <w:t>(三)、自然灾害防范措施</w:t>
        </w:r>
        <w:r>
          <w:tab/>
        </w:r>
        <w:r>
          <w:fldChar w:fldCharType="begin"/>
        </w:r>
        <w:r>
          <w:instrText xml:space="preserve"> PAGEREF _Toc13397 \h </w:instrText>
        </w:r>
        <w:r>
          <w:fldChar w:fldCharType="separate"/>
        </w:r>
        <w:r>
          <w:t>34</w:t>
        </w:r>
        <w:r>
          <w:fldChar w:fldCharType="end"/>
        </w:r>
      </w:hyperlink>
    </w:p>
    <w:p>
      <w:pPr>
        <w:pStyle w:val="TOC2"/>
        <w:tabs>
          <w:tab w:val="right" w:leader="dot" w:pos="8306"/>
        </w:tabs>
      </w:pPr>
      <w:hyperlink w:anchor="_Toc19612" w:history="1">
        <w:r>
          <w:rPr>
            <w:rFonts w:ascii="仿宋" w:eastAsia="仿宋" w:hAnsi="仿宋" w:cs="仿宋" w:hint="eastAsia"/>
            <w:lang w:eastAsia="zh-CN"/>
          </w:rPr>
          <w:t>(四)、安全色及安全标志使用要求</w:t>
        </w:r>
        <w:r>
          <w:tab/>
        </w:r>
        <w:r>
          <w:fldChar w:fldCharType="begin"/>
        </w:r>
        <w:r>
          <w:instrText xml:space="preserve"> PAGEREF _Toc19612 \h </w:instrText>
        </w:r>
        <w:r>
          <w:fldChar w:fldCharType="separate"/>
        </w:r>
        <w:r>
          <w:t>35</w:t>
        </w:r>
        <w:r>
          <w:fldChar w:fldCharType="end"/>
        </w:r>
      </w:hyperlink>
    </w:p>
    <w:p>
      <w:pPr>
        <w:pStyle w:val="TOC2"/>
        <w:tabs>
          <w:tab w:val="right" w:leader="dot" w:pos="8306"/>
        </w:tabs>
      </w:pPr>
      <w:hyperlink w:anchor="_Toc9570" w:history="1">
        <w:r>
          <w:rPr>
            <w:rFonts w:ascii="仿宋" w:eastAsia="仿宋" w:hAnsi="仿宋" w:cs="仿宋" w:hint="eastAsia"/>
            <w:lang w:eastAsia="zh-CN"/>
          </w:rPr>
          <w:t>(五)、防尘防毒措施</w:t>
        </w:r>
        <w:r>
          <w:tab/>
        </w:r>
        <w:r>
          <w:fldChar w:fldCharType="begin"/>
        </w:r>
        <w:r>
          <w:instrText xml:space="preserve"> PAGEREF _Toc9570 \h </w:instrText>
        </w:r>
        <w:r>
          <w:fldChar w:fldCharType="separate"/>
        </w:r>
        <w:r>
          <w:t>36</w:t>
        </w:r>
        <w:r>
          <w:fldChar w:fldCharType="end"/>
        </w:r>
      </w:hyperlink>
    </w:p>
    <w:p>
      <w:pPr>
        <w:pStyle w:val="TOC2"/>
        <w:tabs>
          <w:tab w:val="right" w:leader="dot" w:pos="8306"/>
        </w:tabs>
      </w:pPr>
      <w:hyperlink w:anchor="_Toc31853" w:history="1">
        <w:r>
          <w:rPr>
            <w:rFonts w:ascii="仿宋" w:eastAsia="仿宋" w:hAnsi="仿宋" w:cs="仿宋" w:hint="eastAsia"/>
            <w:lang w:eastAsia="zh-CN"/>
          </w:rPr>
          <w:t>(六)、防静电、触电防护及防雷措施</w:t>
        </w:r>
        <w:r>
          <w:tab/>
        </w:r>
        <w:r>
          <w:fldChar w:fldCharType="begin"/>
        </w:r>
        <w:r>
          <w:instrText xml:space="preserve"> PAGEREF _Toc31853 \h </w:instrText>
        </w:r>
        <w:r>
          <w:fldChar w:fldCharType="separate"/>
        </w:r>
        <w:r>
          <w:t>37</w:t>
        </w:r>
        <w:r>
          <w:fldChar w:fldCharType="end"/>
        </w:r>
      </w:hyperlink>
    </w:p>
    <w:p>
      <w:pPr>
        <w:pStyle w:val="TOC2"/>
        <w:tabs>
          <w:tab w:val="right" w:leader="dot" w:pos="8306"/>
        </w:tabs>
      </w:pPr>
      <w:hyperlink w:anchor="_Toc16552" w:history="1">
        <w:r>
          <w:rPr>
            <w:rFonts w:ascii="仿宋" w:eastAsia="仿宋" w:hAnsi="仿宋" w:cs="仿宋" w:hint="eastAsia"/>
            <w:lang w:eastAsia="zh-CN"/>
          </w:rPr>
          <w:t>(七)、机械设备安全保障措施</w:t>
        </w:r>
        <w:r>
          <w:tab/>
        </w:r>
        <w:r>
          <w:fldChar w:fldCharType="begin"/>
        </w:r>
        <w:r>
          <w:instrText xml:space="preserve"> PAGEREF _Toc16552 \h </w:instrText>
        </w:r>
        <w:r>
          <w:fldChar w:fldCharType="separate"/>
        </w:r>
        <w:r>
          <w:t>38</w:t>
        </w:r>
        <w:r>
          <w:fldChar w:fldCharType="end"/>
        </w:r>
      </w:hyperlink>
    </w:p>
    <w:p>
      <w:pPr>
        <w:pStyle w:val="TOC1"/>
        <w:tabs>
          <w:tab w:val="right" w:leader="dot" w:pos="8306"/>
        </w:tabs>
      </w:pPr>
      <w:hyperlink w:anchor="_Toc3992" w:history="1">
        <w:r>
          <w:rPr>
            <w:rFonts w:ascii="仿宋" w:eastAsia="仿宋" w:hAnsi="仿宋" w:cs="仿宋" w:hint="eastAsia"/>
            <w:lang w:eastAsia="zh-CN"/>
          </w:rPr>
          <w:t>九、煤气项目投资规划</w:t>
        </w:r>
        <w:r>
          <w:tab/>
        </w:r>
        <w:r>
          <w:fldChar w:fldCharType="begin"/>
        </w:r>
        <w:r>
          <w:instrText xml:space="preserve"> PAGEREF _Toc3992 \h </w:instrText>
        </w:r>
        <w:r>
          <w:fldChar w:fldCharType="separate"/>
        </w:r>
        <w:r>
          <w:t>39</w:t>
        </w:r>
        <w:r>
          <w:fldChar w:fldCharType="end"/>
        </w:r>
      </w:hyperlink>
    </w:p>
    <w:p>
      <w:pPr>
        <w:pStyle w:val="TOC2"/>
        <w:tabs>
          <w:tab w:val="right" w:leader="dot" w:pos="8306"/>
        </w:tabs>
      </w:pPr>
      <w:hyperlink w:anchor="_Toc10451" w:history="1">
        <w:r>
          <w:rPr>
            <w:rFonts w:ascii="仿宋" w:eastAsia="仿宋" w:hAnsi="仿宋" w:cs="仿宋" w:hint="eastAsia"/>
            <w:lang w:eastAsia="zh-CN"/>
          </w:rPr>
          <w:t>(一)、煤气项目总投资估算</w:t>
        </w:r>
        <w:r>
          <w:tab/>
        </w:r>
        <w:r>
          <w:fldChar w:fldCharType="begin"/>
        </w:r>
        <w:r>
          <w:instrText xml:space="preserve"> PAGEREF _Toc10451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 w:history="1">
        <w:r>
          <w:rPr>
            <w:rFonts w:ascii="仿宋" w:eastAsia="仿宋" w:hAnsi="仿宋" w:cs="仿宋" w:hint="eastAsia"/>
            <w:lang w:eastAsia="zh-CN"/>
          </w:rPr>
          <w:t>(二)、资金筹措</w:t>
        </w:r>
        <w:r>
          <w:tab/>
        </w:r>
        <w:r>
          <w:fldChar w:fldCharType="begin"/>
        </w:r>
        <w:r>
          <w:instrText xml:space="preserve"> PAGEREF _Toc47 \h </w:instrText>
        </w:r>
        <w:r>
          <w:fldChar w:fldCharType="separate"/>
        </w:r>
        <w:r>
          <w:t>41</w:t>
        </w:r>
        <w:r>
          <w:fldChar w:fldCharType="end"/>
        </w:r>
      </w:hyperlink>
    </w:p>
    <w:p>
      <w:pPr>
        <w:pStyle w:val="TOC1"/>
        <w:tabs>
          <w:tab w:val="right" w:leader="dot" w:pos="8306"/>
        </w:tabs>
      </w:pPr>
      <w:hyperlink w:anchor="_Toc12644" w:history="1">
        <w:r>
          <w:rPr>
            <w:rFonts w:ascii="仿宋" w:eastAsia="仿宋" w:hAnsi="仿宋" w:cs="仿宋" w:hint="eastAsia"/>
            <w:lang w:eastAsia="zh-CN"/>
          </w:rPr>
          <w:t>十、煤气项目经营效益</w:t>
        </w:r>
        <w:r>
          <w:tab/>
        </w:r>
        <w:r>
          <w:fldChar w:fldCharType="begin"/>
        </w:r>
        <w:r>
          <w:instrText xml:space="preserve"> PAGEREF _Toc12644 \h </w:instrText>
        </w:r>
        <w:r>
          <w:fldChar w:fldCharType="separate"/>
        </w:r>
        <w:r>
          <w:t>41</w:t>
        </w:r>
        <w:r>
          <w:fldChar w:fldCharType="end"/>
        </w:r>
      </w:hyperlink>
    </w:p>
    <w:p>
      <w:pPr>
        <w:pStyle w:val="TOC2"/>
        <w:tabs>
          <w:tab w:val="right" w:leader="dot" w:pos="8306"/>
        </w:tabs>
      </w:pPr>
      <w:hyperlink w:anchor="_Toc22172" w:history="1">
        <w:r>
          <w:rPr>
            <w:rFonts w:ascii="仿宋" w:eastAsia="仿宋" w:hAnsi="仿宋" w:cs="仿宋" w:hint="eastAsia"/>
            <w:lang w:eastAsia="zh-CN"/>
          </w:rPr>
          <w:t>(一)、经济评价财务测算</w:t>
        </w:r>
        <w:r>
          <w:tab/>
        </w:r>
        <w:r>
          <w:fldChar w:fldCharType="begin"/>
        </w:r>
        <w:r>
          <w:instrText xml:space="preserve"> PAGEREF _Toc22172 \h </w:instrText>
        </w:r>
        <w:r>
          <w:fldChar w:fldCharType="separate"/>
        </w:r>
        <w:r>
          <w:t>41</w:t>
        </w:r>
        <w:r>
          <w:fldChar w:fldCharType="end"/>
        </w:r>
      </w:hyperlink>
    </w:p>
    <w:p>
      <w:pPr>
        <w:pStyle w:val="TOC2"/>
        <w:tabs>
          <w:tab w:val="right" w:leader="dot" w:pos="8306"/>
        </w:tabs>
      </w:pPr>
      <w:hyperlink w:anchor="_Toc24668" w:history="1">
        <w:r>
          <w:rPr>
            <w:rFonts w:ascii="仿宋" w:eastAsia="仿宋" w:hAnsi="仿宋" w:cs="仿宋" w:hint="eastAsia"/>
            <w:lang w:eastAsia="zh-CN"/>
          </w:rPr>
          <w:t>(二)、煤气项目盈利能力分析</w:t>
        </w:r>
        <w:r>
          <w:tab/>
        </w:r>
        <w:r>
          <w:fldChar w:fldCharType="begin"/>
        </w:r>
        <w:r>
          <w:instrText xml:space="preserve"> PAGEREF _Toc24668 \h </w:instrText>
        </w:r>
        <w:r>
          <w:fldChar w:fldCharType="separate"/>
        </w:r>
        <w:r>
          <w:t>43</w:t>
        </w:r>
        <w:r>
          <w:fldChar w:fldCharType="end"/>
        </w:r>
      </w:hyperlink>
    </w:p>
    <w:p>
      <w:pPr>
        <w:pStyle w:val="TOC1"/>
        <w:tabs>
          <w:tab w:val="right" w:leader="dot" w:pos="8306"/>
        </w:tabs>
      </w:pPr>
      <w:hyperlink w:anchor="_Toc11030" w:history="1">
        <w:r>
          <w:rPr>
            <w:rFonts w:ascii="仿宋" w:eastAsia="仿宋" w:hAnsi="仿宋" w:cs="仿宋" w:hint="eastAsia"/>
            <w:lang w:eastAsia="zh-CN"/>
          </w:rPr>
          <w:t>十一、煤气项目人力资源培养与发展</w:t>
        </w:r>
        <w:r>
          <w:tab/>
        </w:r>
        <w:r>
          <w:fldChar w:fldCharType="begin"/>
        </w:r>
        <w:r>
          <w:instrText xml:space="preserve"> PAGEREF _Toc11030 \h </w:instrText>
        </w:r>
        <w:r>
          <w:fldChar w:fldCharType="separate"/>
        </w:r>
        <w:r>
          <w:t>43</w:t>
        </w:r>
        <w:r>
          <w:fldChar w:fldCharType="end"/>
        </w:r>
      </w:hyperlink>
    </w:p>
    <w:p>
      <w:pPr>
        <w:pStyle w:val="TOC2"/>
        <w:tabs>
          <w:tab w:val="right" w:leader="dot" w:pos="8306"/>
        </w:tabs>
      </w:pPr>
      <w:hyperlink w:anchor="_Toc22122" w:history="1">
        <w:r>
          <w:rPr>
            <w:rFonts w:ascii="仿宋" w:eastAsia="仿宋" w:hAnsi="仿宋" w:cs="仿宋" w:hint="eastAsia"/>
            <w:lang w:eastAsia="zh-CN"/>
          </w:rPr>
          <w:t>(一)、人才需求与规划</w:t>
        </w:r>
        <w:r>
          <w:tab/>
        </w:r>
        <w:r>
          <w:fldChar w:fldCharType="begin"/>
        </w:r>
        <w:r>
          <w:instrText xml:space="preserve"> PAGEREF _Toc22122 \h </w:instrText>
        </w:r>
        <w:r>
          <w:fldChar w:fldCharType="separate"/>
        </w:r>
        <w:r>
          <w:t>43</w:t>
        </w:r>
        <w:r>
          <w:fldChar w:fldCharType="end"/>
        </w:r>
      </w:hyperlink>
    </w:p>
    <w:p>
      <w:pPr>
        <w:pStyle w:val="TOC2"/>
        <w:tabs>
          <w:tab w:val="right" w:leader="dot" w:pos="8306"/>
        </w:tabs>
      </w:pPr>
      <w:hyperlink w:anchor="_Toc10136" w:history="1">
        <w:r>
          <w:rPr>
            <w:rFonts w:ascii="仿宋" w:eastAsia="仿宋" w:hAnsi="仿宋" w:cs="仿宋" w:hint="eastAsia"/>
            <w:lang w:eastAsia="zh-CN"/>
          </w:rPr>
          <w:t>(二)、培训与发展计划</w:t>
        </w:r>
        <w:r>
          <w:tab/>
        </w:r>
        <w:r>
          <w:fldChar w:fldCharType="begin"/>
        </w:r>
        <w:r>
          <w:instrText xml:space="preserve"> PAGEREF _Toc10136 \h </w:instrText>
        </w:r>
        <w:r>
          <w:fldChar w:fldCharType="separate"/>
        </w:r>
        <w:r>
          <w:t>44</w:t>
        </w:r>
        <w:r>
          <w:fldChar w:fldCharType="end"/>
        </w:r>
      </w:hyperlink>
    </w:p>
    <w:p>
      <w:pPr>
        <w:pStyle w:val="TOC1"/>
        <w:tabs>
          <w:tab w:val="right" w:leader="dot" w:pos="8306"/>
        </w:tabs>
      </w:pPr>
      <w:hyperlink w:anchor="_Toc6526" w:history="1">
        <w:r>
          <w:rPr>
            <w:rFonts w:ascii="仿宋" w:eastAsia="仿宋" w:hAnsi="仿宋" w:cs="仿宋" w:hint="eastAsia"/>
            <w:lang w:eastAsia="zh-CN"/>
          </w:rPr>
          <w:t>十二、煤气项目社会影响</w:t>
        </w:r>
        <w:r>
          <w:tab/>
        </w:r>
        <w:r>
          <w:fldChar w:fldCharType="begin"/>
        </w:r>
        <w:r>
          <w:instrText xml:space="preserve"> PAGEREF _Toc6526 \h </w:instrText>
        </w:r>
        <w:r>
          <w:fldChar w:fldCharType="separate"/>
        </w:r>
        <w:r>
          <w:t>44</w:t>
        </w:r>
        <w:r>
          <w:fldChar w:fldCharType="end"/>
        </w:r>
      </w:hyperlink>
    </w:p>
    <w:p>
      <w:pPr>
        <w:pStyle w:val="TOC2"/>
        <w:tabs>
          <w:tab w:val="right" w:leader="dot" w:pos="8306"/>
        </w:tabs>
      </w:pPr>
      <w:hyperlink w:anchor="_Toc13998" w:history="1">
        <w:r>
          <w:rPr>
            <w:rFonts w:ascii="仿宋" w:eastAsia="仿宋" w:hAnsi="仿宋" w:cs="仿宋" w:hint="eastAsia"/>
            <w:lang w:eastAsia="zh-CN"/>
          </w:rPr>
          <w:t>(一)、社会责任与义务</w:t>
        </w:r>
        <w:r>
          <w:tab/>
        </w:r>
        <w:r>
          <w:fldChar w:fldCharType="begin"/>
        </w:r>
        <w:r>
          <w:instrText xml:space="preserve"> PAGEREF _Toc13998 \h </w:instrText>
        </w:r>
        <w:r>
          <w:fldChar w:fldCharType="separate"/>
        </w:r>
        <w:r>
          <w:t>44</w:t>
        </w:r>
        <w:r>
          <w:fldChar w:fldCharType="end"/>
        </w:r>
      </w:hyperlink>
    </w:p>
    <w:p>
      <w:pPr>
        <w:pStyle w:val="TOC2"/>
        <w:tabs>
          <w:tab w:val="right" w:leader="dot" w:pos="8306"/>
        </w:tabs>
      </w:pPr>
      <w:hyperlink w:anchor="_Toc23781" w:history="1">
        <w:r>
          <w:rPr>
            <w:rFonts w:ascii="仿宋" w:eastAsia="仿宋" w:hAnsi="仿宋" w:cs="仿宋" w:hint="eastAsia"/>
            <w:lang w:eastAsia="zh-CN"/>
          </w:rPr>
          <w:t>(二)、社会参与与沟通</w:t>
        </w:r>
        <w:r>
          <w:tab/>
        </w:r>
        <w:r>
          <w:fldChar w:fldCharType="begin"/>
        </w:r>
        <w:r>
          <w:instrText xml:space="preserve"> PAGEREF _Toc23781 \h </w:instrText>
        </w:r>
        <w:r>
          <w:fldChar w:fldCharType="separate"/>
        </w:r>
        <w:r>
          <w:t>45</w:t>
        </w:r>
        <w:r>
          <w:fldChar w:fldCharType="end"/>
        </w:r>
      </w:hyperlink>
    </w:p>
    <w:p>
      <w:pPr>
        <w:pStyle w:val="TOC1"/>
        <w:tabs>
          <w:tab w:val="right" w:leader="dot" w:pos="8306"/>
        </w:tabs>
      </w:pPr>
      <w:hyperlink w:anchor="_Toc11673" w:history="1">
        <w:r>
          <w:rPr>
            <w:rFonts w:ascii="仿宋" w:eastAsia="仿宋" w:hAnsi="仿宋" w:cs="仿宋" w:hint="eastAsia"/>
            <w:lang w:eastAsia="zh-CN"/>
          </w:rPr>
          <w:t>十三、质量管理体系</w:t>
        </w:r>
        <w:r>
          <w:tab/>
        </w:r>
        <w:r>
          <w:fldChar w:fldCharType="begin"/>
        </w:r>
        <w:r>
          <w:instrText xml:space="preserve"> PAGEREF _Toc11673 \h </w:instrText>
        </w:r>
        <w:r>
          <w:fldChar w:fldCharType="separate"/>
        </w:r>
        <w:r>
          <w:t>46</w:t>
        </w:r>
        <w:r>
          <w:fldChar w:fldCharType="end"/>
        </w:r>
      </w:hyperlink>
    </w:p>
    <w:p>
      <w:pPr>
        <w:pStyle w:val="TOC2"/>
        <w:tabs>
          <w:tab w:val="right" w:leader="dot" w:pos="8306"/>
        </w:tabs>
      </w:pPr>
      <w:hyperlink w:anchor="_Toc31584" w:history="1">
        <w:r>
          <w:rPr>
            <w:rFonts w:ascii="仿宋" w:eastAsia="仿宋" w:hAnsi="仿宋" w:cs="仿宋" w:hint="eastAsia"/>
            <w:lang w:eastAsia="zh-CN"/>
          </w:rPr>
          <w:t>(一)、质量目标与方针</w:t>
        </w:r>
        <w:r>
          <w:tab/>
        </w:r>
        <w:r>
          <w:fldChar w:fldCharType="begin"/>
        </w:r>
        <w:r>
          <w:instrText xml:space="preserve"> PAGEREF _Toc31584 \h </w:instrText>
        </w:r>
        <w:r>
          <w:fldChar w:fldCharType="separate"/>
        </w:r>
        <w:r>
          <w:t>46</w:t>
        </w:r>
        <w:r>
          <w:fldChar w:fldCharType="end"/>
        </w:r>
      </w:hyperlink>
    </w:p>
    <w:p>
      <w:pPr>
        <w:pStyle w:val="TOC2"/>
        <w:tabs>
          <w:tab w:val="right" w:leader="dot" w:pos="8306"/>
        </w:tabs>
      </w:pPr>
      <w:hyperlink w:anchor="_Toc29844" w:history="1">
        <w:r>
          <w:rPr>
            <w:rFonts w:ascii="仿宋" w:eastAsia="仿宋" w:hAnsi="仿宋" w:cs="仿宋" w:hint="eastAsia"/>
            <w:lang w:eastAsia="zh-CN"/>
          </w:rPr>
          <w:t>(二)、质量管理责任</w:t>
        </w:r>
        <w:r>
          <w:tab/>
        </w:r>
        <w:r>
          <w:fldChar w:fldCharType="begin"/>
        </w:r>
        <w:r>
          <w:instrText xml:space="preserve"> PAGEREF _Toc29844 \h </w:instrText>
        </w:r>
        <w:r>
          <w:fldChar w:fldCharType="separate"/>
        </w:r>
        <w:r>
          <w:t>47</w:t>
        </w:r>
        <w:r>
          <w:fldChar w:fldCharType="end"/>
        </w:r>
      </w:hyperlink>
    </w:p>
    <w:p>
      <w:pPr>
        <w:pStyle w:val="TOC2"/>
        <w:tabs>
          <w:tab w:val="right" w:leader="dot" w:pos="8306"/>
        </w:tabs>
      </w:pPr>
      <w:hyperlink w:anchor="_Toc15056" w:history="1">
        <w:r>
          <w:rPr>
            <w:rFonts w:ascii="仿宋" w:eastAsia="仿宋" w:hAnsi="仿宋" w:cs="仿宋" w:hint="eastAsia"/>
            <w:lang w:eastAsia="zh-CN"/>
          </w:rPr>
          <w:t>(三)、质量管理体系文件</w:t>
        </w:r>
        <w:r>
          <w:tab/>
        </w:r>
        <w:r>
          <w:fldChar w:fldCharType="begin"/>
        </w:r>
        <w:r>
          <w:instrText xml:space="preserve"> PAGEREF _Toc15056 \h </w:instrText>
        </w:r>
        <w:r>
          <w:fldChar w:fldCharType="separate"/>
        </w:r>
        <w:r>
          <w:t>48</w:t>
        </w:r>
        <w:r>
          <w:fldChar w:fldCharType="end"/>
        </w:r>
      </w:hyperlink>
    </w:p>
    <w:p>
      <w:pPr>
        <w:pStyle w:val="TOC2"/>
        <w:tabs>
          <w:tab w:val="right" w:leader="dot" w:pos="8306"/>
        </w:tabs>
      </w:pPr>
      <w:hyperlink w:anchor="_Toc1601" w:history="1">
        <w:r>
          <w:rPr>
            <w:rFonts w:ascii="仿宋" w:eastAsia="仿宋" w:hAnsi="仿宋" w:cs="仿宋" w:hint="eastAsia"/>
            <w:lang w:eastAsia="zh-CN"/>
          </w:rPr>
          <w:t>(四)、质量培训与教育</w:t>
        </w:r>
        <w:r>
          <w:tab/>
        </w:r>
        <w:r>
          <w:fldChar w:fldCharType="begin"/>
        </w:r>
        <w:r>
          <w:instrText xml:space="preserve"> PAGEREF _Toc1601 \h </w:instrText>
        </w:r>
        <w:r>
          <w:fldChar w:fldCharType="separate"/>
        </w:r>
        <w:r>
          <w:t>50</w:t>
        </w:r>
        <w:r>
          <w:fldChar w:fldCharType="end"/>
        </w:r>
      </w:hyperlink>
    </w:p>
    <w:p>
      <w:pPr>
        <w:pStyle w:val="TOC2"/>
        <w:tabs>
          <w:tab w:val="right" w:leader="dot" w:pos="8306"/>
        </w:tabs>
      </w:pPr>
      <w:hyperlink w:anchor="_Toc28273" w:history="1">
        <w:r>
          <w:rPr>
            <w:rFonts w:ascii="仿宋" w:eastAsia="仿宋" w:hAnsi="仿宋" w:cs="仿宋" w:hint="eastAsia"/>
            <w:lang w:eastAsia="zh-CN"/>
          </w:rPr>
          <w:t>(五)、质量审核与评价</w:t>
        </w:r>
        <w:r>
          <w:tab/>
        </w:r>
        <w:r>
          <w:fldChar w:fldCharType="begin"/>
        </w:r>
        <w:r>
          <w:instrText xml:space="preserve"> PAGEREF _Toc28273 \h </w:instrText>
        </w:r>
        <w:r>
          <w:fldChar w:fldCharType="separate"/>
        </w:r>
        <w:r>
          <w:t>52</w:t>
        </w:r>
        <w:r>
          <w:fldChar w:fldCharType="end"/>
        </w:r>
      </w:hyperlink>
    </w:p>
    <w:p>
      <w:pPr>
        <w:pStyle w:val="TOC2"/>
        <w:tabs>
          <w:tab w:val="right" w:leader="dot" w:pos="8306"/>
        </w:tabs>
      </w:pPr>
      <w:hyperlink w:anchor="_Toc10121" w:history="1">
        <w:r>
          <w:rPr>
            <w:rFonts w:ascii="仿宋" w:eastAsia="仿宋" w:hAnsi="仿宋" w:cs="仿宋" w:hint="eastAsia"/>
            <w:lang w:eastAsia="zh-CN"/>
          </w:rPr>
          <w:t>(六)、不符合与纠正措施</w:t>
        </w:r>
        <w:r>
          <w:tab/>
        </w:r>
        <w:r>
          <w:fldChar w:fldCharType="begin"/>
        </w:r>
        <w:r>
          <w:instrText xml:space="preserve"> PAGEREF _Toc10121 \h </w:instrText>
        </w:r>
        <w:r>
          <w:fldChar w:fldCharType="separate"/>
        </w:r>
        <w:r>
          <w:t>53</w:t>
        </w:r>
        <w:r>
          <w:fldChar w:fldCharType="end"/>
        </w:r>
      </w:hyperlink>
    </w:p>
    <w:p>
      <w:pPr>
        <w:pStyle w:val="TOC1"/>
        <w:tabs>
          <w:tab w:val="right" w:leader="dot" w:pos="8306"/>
        </w:tabs>
      </w:pPr>
      <w:hyperlink w:anchor="_Toc29625" w:history="1">
        <w:r>
          <w:rPr>
            <w:rFonts w:ascii="仿宋" w:eastAsia="仿宋" w:hAnsi="仿宋" w:cs="仿宋" w:hint="eastAsia"/>
            <w:lang w:eastAsia="zh-CN"/>
          </w:rPr>
          <w:t>十四、供应链管理</w:t>
        </w:r>
        <w:r>
          <w:tab/>
        </w:r>
        <w:r>
          <w:fldChar w:fldCharType="begin"/>
        </w:r>
        <w:r>
          <w:instrText xml:space="preserve"> PAGEREF _Toc29625 \h </w:instrText>
        </w:r>
        <w:r>
          <w:fldChar w:fldCharType="separate"/>
        </w:r>
        <w:r>
          <w:t>54</w:t>
        </w:r>
        <w:r>
          <w:fldChar w:fldCharType="end"/>
        </w:r>
      </w:hyperlink>
    </w:p>
    <w:p>
      <w:pPr>
        <w:pStyle w:val="TOC2"/>
        <w:tabs>
          <w:tab w:val="right" w:leader="dot" w:pos="8306"/>
        </w:tabs>
      </w:pPr>
      <w:hyperlink w:anchor="_Toc885" w:history="1">
        <w:r>
          <w:rPr>
            <w:rFonts w:ascii="仿宋" w:eastAsia="仿宋" w:hAnsi="仿宋" w:cs="仿宋" w:hint="eastAsia"/>
            <w:lang w:eastAsia="zh-CN"/>
          </w:rPr>
          <w:t>(一)、供应链战略规划</w:t>
        </w:r>
        <w:r>
          <w:tab/>
        </w:r>
        <w:r>
          <w:fldChar w:fldCharType="begin"/>
        </w:r>
        <w:r>
          <w:instrText xml:space="preserve"> PAGEREF _Toc885 \h </w:instrText>
        </w:r>
        <w:r>
          <w:fldChar w:fldCharType="separate"/>
        </w:r>
        <w:r>
          <w:t>54</w:t>
        </w:r>
        <w:r>
          <w:fldChar w:fldCharType="end"/>
        </w:r>
      </w:hyperlink>
    </w:p>
    <w:p>
      <w:pPr>
        <w:pStyle w:val="TOC2"/>
        <w:tabs>
          <w:tab w:val="right" w:leader="dot" w:pos="8306"/>
        </w:tabs>
      </w:pPr>
      <w:hyperlink w:anchor="_Toc10063" w:history="1">
        <w:r>
          <w:rPr>
            <w:rFonts w:ascii="仿宋" w:eastAsia="仿宋" w:hAnsi="仿宋" w:cs="仿宋" w:hint="eastAsia"/>
            <w:lang w:eastAsia="zh-CN"/>
          </w:rPr>
          <w:t>(二)、供应商选择与合作</w:t>
        </w:r>
        <w:r>
          <w:tab/>
        </w:r>
        <w:r>
          <w:fldChar w:fldCharType="begin"/>
        </w:r>
        <w:r>
          <w:instrText xml:space="preserve"> PAGEREF _Toc10063 \h </w:instrText>
        </w:r>
        <w:r>
          <w:fldChar w:fldCharType="separate"/>
        </w:r>
        <w:r>
          <w:t>55</w:t>
        </w:r>
        <w:r>
          <w:fldChar w:fldCharType="end"/>
        </w:r>
      </w:hyperlink>
    </w:p>
    <w:p>
      <w:pPr>
        <w:pStyle w:val="TOC2"/>
        <w:tabs>
          <w:tab w:val="right" w:leader="dot" w:pos="8306"/>
        </w:tabs>
      </w:pPr>
      <w:hyperlink w:anchor="_Toc29381" w:history="1">
        <w:r>
          <w:rPr>
            <w:rFonts w:ascii="仿宋" w:eastAsia="仿宋" w:hAnsi="仿宋" w:cs="仿宋" w:hint="eastAsia"/>
            <w:lang w:eastAsia="zh-CN"/>
          </w:rPr>
          <w:t>(三)、物流与库存管理</w:t>
        </w:r>
        <w:r>
          <w:tab/>
        </w:r>
        <w:r>
          <w:fldChar w:fldCharType="begin"/>
        </w:r>
        <w:r>
          <w:instrText xml:space="preserve"> PAGEREF _Toc29381 \h </w:instrText>
        </w:r>
        <w:r>
          <w:fldChar w:fldCharType="separate"/>
        </w:r>
        <w:r>
          <w:t>56</w:t>
        </w:r>
        <w:r>
          <w:fldChar w:fldCharType="end"/>
        </w:r>
      </w:hyperlink>
    </w:p>
    <w:p>
      <w:pPr>
        <w:pStyle w:val="TOC1"/>
        <w:tabs>
          <w:tab w:val="right" w:leader="dot" w:pos="8306"/>
        </w:tabs>
      </w:pPr>
      <w:hyperlink w:anchor="_Toc6852" w:history="1">
        <w:r>
          <w:rPr>
            <w:rFonts w:ascii="仿宋" w:eastAsia="仿宋" w:hAnsi="仿宋" w:cs="仿宋" w:hint="eastAsia"/>
            <w:lang w:eastAsia="zh-CN"/>
          </w:rPr>
          <w:t>十五、煤气项目变更管理</w:t>
        </w:r>
        <w:r>
          <w:tab/>
        </w:r>
        <w:r>
          <w:fldChar w:fldCharType="begin"/>
        </w:r>
        <w:r>
          <w:instrText xml:space="preserve"> PAGEREF _Toc6852 \h </w:instrText>
        </w:r>
        <w:r>
          <w:fldChar w:fldCharType="separate"/>
        </w:r>
        <w:r>
          <w:t>58</w:t>
        </w:r>
        <w:r>
          <w:fldChar w:fldCharType="end"/>
        </w:r>
      </w:hyperlink>
    </w:p>
    <w:p>
      <w:pPr>
        <w:pStyle w:val="TOC2"/>
        <w:tabs>
          <w:tab w:val="right" w:leader="dot" w:pos="8306"/>
        </w:tabs>
      </w:pPr>
      <w:hyperlink w:anchor="_Toc13653" w:history="1">
        <w:r>
          <w:rPr>
            <w:rFonts w:ascii="仿宋" w:eastAsia="仿宋" w:hAnsi="仿宋" w:cs="仿宋" w:hint="eastAsia"/>
            <w:lang w:eastAsia="zh-CN"/>
          </w:rPr>
          <w:t>(一)、变更申请与评估</w:t>
        </w:r>
        <w:r>
          <w:tab/>
        </w:r>
        <w:r>
          <w:fldChar w:fldCharType="begin"/>
        </w:r>
        <w:r>
          <w:instrText xml:space="preserve"> PAGEREF _Toc13653 \h </w:instrText>
        </w:r>
        <w:r>
          <w:fldChar w:fldCharType="separate"/>
        </w:r>
        <w:r>
          <w:t>58</w:t>
        </w:r>
        <w:r>
          <w:fldChar w:fldCharType="end"/>
        </w:r>
      </w:hyperlink>
    </w:p>
    <w:p>
      <w:pPr>
        <w:pStyle w:val="TOC2"/>
        <w:tabs>
          <w:tab w:val="right" w:leader="dot" w:pos="8306"/>
        </w:tabs>
      </w:pPr>
      <w:hyperlink w:anchor="_Toc22760" w:history="1">
        <w:r>
          <w:rPr>
            <w:rFonts w:ascii="仿宋" w:eastAsia="仿宋" w:hAnsi="仿宋" w:cs="仿宋" w:hint="eastAsia"/>
            <w:lang w:eastAsia="zh-CN"/>
          </w:rPr>
          <w:t>(二)、变更实施与控制</w:t>
        </w:r>
        <w:r>
          <w:tab/>
        </w:r>
        <w:r>
          <w:fldChar w:fldCharType="begin"/>
        </w:r>
        <w:r>
          <w:instrText xml:space="preserve"> PAGEREF _Toc22760 \h </w:instrText>
        </w:r>
        <w:r>
          <w:fldChar w:fldCharType="separate"/>
        </w:r>
        <w:r>
          <w:t>58</w:t>
        </w:r>
        <w:r>
          <w:fldChar w:fldCharType="end"/>
        </w:r>
      </w:hyperlink>
    </w:p>
    <w:p>
      <w:pPr>
        <w:pStyle w:val="TOC1"/>
        <w:tabs>
          <w:tab w:val="right" w:leader="dot" w:pos="8306"/>
        </w:tabs>
      </w:pPr>
      <w:hyperlink w:anchor="_Toc21389" w:history="1">
        <w:r>
          <w:rPr>
            <w:rFonts w:ascii="仿宋" w:eastAsia="仿宋" w:hAnsi="仿宋" w:cs="仿宋" w:hint="eastAsia"/>
            <w:lang w:eastAsia="zh-CN"/>
          </w:rPr>
          <w:t>十六、煤气项目实施时间节点</w:t>
        </w:r>
        <w:r>
          <w:tab/>
        </w:r>
        <w:r>
          <w:fldChar w:fldCharType="begin"/>
        </w:r>
        <w:r>
          <w:instrText xml:space="preserve"> PAGEREF _Toc21389 \h </w:instrText>
        </w:r>
        <w:r>
          <w:fldChar w:fldCharType="separate"/>
        </w:r>
        <w:r>
          <w:t>59</w:t>
        </w:r>
        <w:r>
          <w:fldChar w:fldCharType="end"/>
        </w:r>
      </w:hyperlink>
    </w:p>
    <w:p>
      <w:pPr>
        <w:pStyle w:val="TOC2"/>
        <w:tabs>
          <w:tab w:val="right" w:leader="dot" w:pos="8306"/>
        </w:tabs>
      </w:pPr>
      <w:hyperlink w:anchor="_Toc13810" w:history="1">
        <w:r>
          <w:rPr>
            <w:rFonts w:ascii="仿宋" w:eastAsia="仿宋" w:hAnsi="仿宋" w:cs="仿宋" w:hint="eastAsia"/>
            <w:lang w:eastAsia="zh-CN"/>
          </w:rPr>
          <w:t>(一)、煤气项目启动阶段时间节点</w:t>
        </w:r>
        <w:r>
          <w:tab/>
        </w:r>
        <w:r>
          <w:fldChar w:fldCharType="begin"/>
        </w:r>
        <w:r>
          <w:instrText xml:space="preserve"> PAGEREF _Toc13810 \h </w:instrText>
        </w:r>
        <w:r>
          <w:fldChar w:fldCharType="separate"/>
        </w:r>
        <w:r>
          <w:t>59</w:t>
        </w:r>
        <w:r>
          <w:fldChar w:fldCharType="end"/>
        </w:r>
      </w:hyperlink>
    </w:p>
    <w:p>
      <w:pPr>
        <w:pStyle w:val="TOC2"/>
        <w:tabs>
          <w:tab w:val="right" w:leader="dot" w:pos="8306"/>
        </w:tabs>
      </w:pPr>
      <w:hyperlink w:anchor="_Toc20593" w:history="1">
        <w:r>
          <w:rPr>
            <w:rFonts w:ascii="仿宋" w:eastAsia="仿宋" w:hAnsi="仿宋" w:cs="仿宋" w:hint="eastAsia"/>
            <w:lang w:eastAsia="zh-CN"/>
          </w:rPr>
          <w:t>(二)、煤气项目执行阶段时间节点</w:t>
        </w:r>
        <w:r>
          <w:tab/>
        </w:r>
        <w:r>
          <w:fldChar w:fldCharType="begin"/>
        </w:r>
        <w:r>
          <w:instrText xml:space="preserve"> PAGEREF _Toc20593 \h </w:instrText>
        </w:r>
        <w:r>
          <w:fldChar w:fldCharType="separate"/>
        </w:r>
        <w:r>
          <w:t>60</w:t>
        </w:r>
        <w:r>
          <w:fldChar w:fldCharType="end"/>
        </w:r>
      </w:hyperlink>
    </w:p>
    <w:p>
      <w:pPr>
        <w:pStyle w:val="TOC2"/>
        <w:tabs>
          <w:tab w:val="right" w:leader="dot" w:pos="8306"/>
        </w:tabs>
      </w:pPr>
      <w:hyperlink w:anchor="_Toc20959" w:history="1">
        <w:r>
          <w:rPr>
            <w:rFonts w:ascii="仿宋" w:eastAsia="仿宋" w:hAnsi="仿宋" w:cs="仿宋" w:hint="eastAsia"/>
            <w:lang w:eastAsia="zh-CN"/>
          </w:rPr>
          <w:t>(三)、煤气项目完成阶段时间节点</w:t>
        </w:r>
        <w:r>
          <w:tab/>
        </w:r>
        <w:r>
          <w:fldChar w:fldCharType="begin"/>
        </w:r>
        <w:r>
          <w:instrText xml:space="preserve"> PAGEREF _Toc20959 \h </w:instrText>
        </w:r>
        <w:r>
          <w:fldChar w:fldCharType="separate"/>
        </w:r>
        <w:r>
          <w:t>61</w:t>
        </w:r>
        <w:r>
          <w:fldChar w:fldCharType="end"/>
        </w:r>
      </w:hyperlink>
    </w:p>
    <w:p>
      <w:pPr>
        <w:pStyle w:val="TOC1"/>
        <w:tabs>
          <w:tab w:val="right" w:leader="dot" w:pos="8306"/>
        </w:tabs>
      </w:pPr>
      <w:hyperlink w:anchor="_Toc22792" w:history="1">
        <w:r>
          <w:rPr>
            <w:rFonts w:ascii="仿宋" w:eastAsia="仿宋" w:hAnsi="仿宋" w:cs="仿宋" w:hint="eastAsia"/>
            <w:lang w:eastAsia="zh-CN"/>
          </w:rPr>
          <w:t>十七、营销与推广策略</w:t>
        </w:r>
        <w:r>
          <w:tab/>
        </w:r>
        <w:r>
          <w:fldChar w:fldCharType="begin"/>
        </w:r>
        <w:r>
          <w:instrText xml:space="preserve"> PAGEREF _Toc22792 \h </w:instrText>
        </w:r>
        <w:r>
          <w:fldChar w:fldCharType="separate"/>
        </w:r>
        <w:r>
          <w:t>62</w:t>
        </w:r>
        <w:r>
          <w:fldChar w:fldCharType="end"/>
        </w:r>
      </w:hyperlink>
    </w:p>
    <w:p>
      <w:pPr>
        <w:pStyle w:val="TOC2"/>
        <w:tabs>
          <w:tab w:val="right" w:leader="dot" w:pos="8306"/>
        </w:tabs>
      </w:pPr>
      <w:hyperlink w:anchor="_Toc26275" w:history="1">
        <w:r>
          <w:rPr>
            <w:rFonts w:ascii="仿宋" w:eastAsia="仿宋" w:hAnsi="仿宋" w:cs="仿宋" w:hint="eastAsia"/>
            <w:lang w:eastAsia="zh-CN"/>
          </w:rPr>
          <w:t>(一)、产品/服务定位与特点</w:t>
        </w:r>
        <w:r>
          <w:tab/>
        </w:r>
        <w:r>
          <w:fldChar w:fldCharType="begin"/>
        </w:r>
        <w:r>
          <w:instrText xml:space="preserve"> PAGEREF _Toc26275 \h </w:instrText>
        </w:r>
        <w:r>
          <w:fldChar w:fldCharType="separate"/>
        </w:r>
        <w:r>
          <w:t>62</w:t>
        </w:r>
        <w:r>
          <w:fldChar w:fldCharType="end"/>
        </w:r>
      </w:hyperlink>
    </w:p>
    <w:p>
      <w:pPr>
        <w:pStyle w:val="TOC2"/>
        <w:tabs>
          <w:tab w:val="right" w:leader="dot" w:pos="8306"/>
        </w:tabs>
      </w:pPr>
      <w:hyperlink w:anchor="_Toc17465" w:history="1">
        <w:r>
          <w:rPr>
            <w:rFonts w:ascii="仿宋" w:eastAsia="仿宋" w:hAnsi="仿宋" w:cs="仿宋" w:hint="eastAsia"/>
            <w:lang w:eastAsia="zh-CN"/>
          </w:rPr>
          <w:t>(二)、市场定位与竞争分析</w:t>
        </w:r>
        <w:r>
          <w:tab/>
        </w:r>
        <w:r>
          <w:fldChar w:fldCharType="begin"/>
        </w:r>
        <w:r>
          <w:instrText xml:space="preserve"> PAGEREF _Toc17465 \h </w:instrText>
        </w:r>
        <w:r>
          <w:fldChar w:fldCharType="separate"/>
        </w:r>
        <w:r>
          <w:t>63</w:t>
        </w:r>
        <w:r>
          <w:fldChar w:fldCharType="end"/>
        </w:r>
      </w:hyperlink>
    </w:p>
    <w:p>
      <w:pPr>
        <w:pStyle w:val="TOC2"/>
        <w:tabs>
          <w:tab w:val="right" w:leader="dot" w:pos="8306"/>
        </w:tabs>
      </w:pPr>
      <w:hyperlink w:anchor="_Toc2353" w:history="1">
        <w:r>
          <w:rPr>
            <w:rFonts w:ascii="仿宋" w:eastAsia="仿宋" w:hAnsi="仿宋" w:cs="仿宋" w:hint="eastAsia"/>
            <w:lang w:eastAsia="zh-CN"/>
          </w:rPr>
          <w:t>(三)、营销渠道与策略</w:t>
        </w:r>
        <w:r>
          <w:tab/>
        </w:r>
        <w:r>
          <w:fldChar w:fldCharType="begin"/>
        </w:r>
        <w:r>
          <w:instrText xml:space="preserve"> PAGEREF _Toc2353 \h </w:instrText>
        </w:r>
        <w:r>
          <w:fldChar w:fldCharType="separate"/>
        </w:r>
        <w:r>
          <w:t>65</w:t>
        </w:r>
        <w:r>
          <w:fldChar w:fldCharType="end"/>
        </w:r>
      </w:hyperlink>
    </w:p>
    <w:p>
      <w:pPr>
        <w:pStyle w:val="TOC2"/>
        <w:tabs>
          <w:tab w:val="right" w:leader="dot" w:pos="8306"/>
        </w:tabs>
      </w:pPr>
      <w:hyperlink w:anchor="_Toc3663" w:history="1">
        <w:r>
          <w:rPr>
            <w:rFonts w:ascii="仿宋" w:eastAsia="仿宋" w:hAnsi="仿宋" w:cs="仿宋" w:hint="eastAsia"/>
            <w:lang w:eastAsia="zh-CN"/>
          </w:rPr>
          <w:t>(四)、推广与宣传活动</w:t>
        </w:r>
        <w:r>
          <w:tab/>
        </w:r>
        <w:r>
          <w:fldChar w:fldCharType="begin"/>
        </w:r>
        <w:r>
          <w:instrText xml:space="preserve"> PAGEREF _Toc3663 \h </w:instrText>
        </w:r>
        <w:r>
          <w:fldChar w:fldCharType="separate"/>
        </w:r>
        <w:r>
          <w:t>66</w:t>
        </w:r>
        <w:r>
          <w:fldChar w:fldCharType="end"/>
        </w:r>
      </w:hyperlink>
    </w:p>
    <w:p>
      <w:pPr>
        <w:pStyle w:val="TOC1"/>
        <w:tabs>
          <w:tab w:val="right" w:leader="dot" w:pos="8306"/>
        </w:tabs>
      </w:pPr>
      <w:hyperlink w:anchor="_Toc31578" w:history="1">
        <w:r>
          <w:rPr>
            <w:rFonts w:ascii="仿宋" w:eastAsia="仿宋" w:hAnsi="仿宋" w:cs="仿宋" w:hint="eastAsia"/>
            <w:lang w:eastAsia="zh-CN"/>
          </w:rPr>
          <w:t>十八、煤气项目工程方案分析</w:t>
        </w:r>
        <w:r>
          <w:tab/>
        </w:r>
        <w:r>
          <w:fldChar w:fldCharType="begin"/>
        </w:r>
        <w:r>
          <w:instrText xml:space="preserve"> PAGEREF _Toc31578 \h </w:instrText>
        </w:r>
        <w:r>
          <w:fldChar w:fldCharType="separate"/>
        </w:r>
        <w:r>
          <w:t>71</w:t>
        </w:r>
        <w:r>
          <w:fldChar w:fldCharType="end"/>
        </w:r>
      </w:hyperlink>
    </w:p>
    <w:p>
      <w:pPr>
        <w:pStyle w:val="TOC2"/>
        <w:tabs>
          <w:tab w:val="right" w:leader="dot" w:pos="8306"/>
        </w:tabs>
      </w:pPr>
      <w:hyperlink w:anchor="_Toc5558" w:history="1">
        <w:r>
          <w:rPr>
            <w:rFonts w:ascii="仿宋" w:eastAsia="仿宋" w:hAnsi="仿宋" w:cs="仿宋" w:hint="eastAsia"/>
            <w:lang w:eastAsia="zh-CN"/>
          </w:rPr>
          <w:t>(一)、建筑工程设计原则</w:t>
        </w:r>
        <w:r>
          <w:tab/>
        </w:r>
        <w:r>
          <w:fldChar w:fldCharType="begin"/>
        </w:r>
        <w:r>
          <w:instrText xml:space="preserve"> PAGEREF _Toc5558 \h </w:instrText>
        </w:r>
        <w:r>
          <w:fldChar w:fldCharType="separate"/>
        </w:r>
        <w:r>
          <w:t>71</w:t>
        </w:r>
        <w:r>
          <w:fldChar w:fldCharType="end"/>
        </w:r>
      </w:hyperlink>
    </w:p>
    <w:p>
      <w:pPr>
        <w:pStyle w:val="TOC2"/>
        <w:tabs>
          <w:tab w:val="right" w:leader="dot" w:pos="8306"/>
        </w:tabs>
      </w:pPr>
      <w:hyperlink w:anchor="_Toc24088" w:history="1">
        <w:r>
          <w:rPr>
            <w:rFonts w:ascii="仿宋" w:eastAsia="仿宋" w:hAnsi="仿宋" w:cs="仿宋" w:hint="eastAsia"/>
            <w:lang w:eastAsia="zh-CN"/>
          </w:rPr>
          <w:t>(二)、土建工程建设指标</w:t>
        </w:r>
        <w:r>
          <w:tab/>
        </w:r>
        <w:r>
          <w:fldChar w:fldCharType="begin"/>
        </w:r>
        <w:r>
          <w:instrText xml:space="preserve"> PAGEREF _Toc24088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99"/>
      <w:r>
        <w:rPr>
          <w:rFonts w:ascii="仿宋" w:eastAsia="仿宋" w:hAnsi="仿宋" w:cs="仿宋" w:hint="eastAsia"/>
          <w:sz w:val="28"/>
          <w:lang w:eastAsia="zh-CN"/>
        </w:rPr>
        <w:t>一、煤气项目建设单位说明</w:t>
      </w:r>
      <w:bookmarkEnd w:id="2"/>
    </w:p>
    <w:p>
      <w:pPr>
        <w:pStyle w:val="Heading2"/>
        <w:rPr>
          <w:rFonts w:ascii="仿宋" w:eastAsia="仿宋" w:hAnsi="仿宋" w:cs="仿宋" w:hint="eastAsia"/>
          <w:lang w:eastAsia="zh-CN"/>
        </w:rPr>
      </w:pPr>
      <w:bookmarkStart w:id="3" w:name="_Toc806"/>
      <w:r>
        <w:rPr>
          <w:rFonts w:ascii="仿宋" w:eastAsia="仿宋" w:hAnsi="仿宋" w:cs="仿宋" w:hint="eastAsia"/>
          <w:lang w:eastAsia="zh-CN"/>
        </w:rPr>
        <w:t>(一)、煤气项目承办单位基本情况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3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气项目承办单位的XXXX，我们着眼于实现可持续的经济效益。通过技术创新和解决方案的提供，公司预计在煤气项目执行期间将获得可观的收入增长。这一收入来源主要包括煤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同时，我们注重成本控制和效率提升，以确保煤气项目的可持续盈利。透过精细的管理和资源优化，公司期望实现煤气项目利润最大化。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气项目实施进行全面的投资评估，包括煤气项目启动阶段的资金投入和后续运营成本。通过对煤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为确保公司在煤气项目实施过程中具备足够的资金流动性，公司将进行详尽的现金流分析。这包括资金需求的合理预测、煤气项目周期内的资金峰谷分析以及灵活的财务管理策略，以应对各种潜在的经济变动。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879"/>
      <w:r>
        <w:rPr>
          <w:rFonts w:ascii="仿宋" w:eastAsia="仿宋" w:hAnsi="仿宋" w:cs="仿宋" w:hint="eastAsia"/>
          <w:sz w:val="28"/>
          <w:lang w:eastAsia="zh-CN"/>
        </w:rPr>
        <w:t>二、煤气项目建设背景及必要性分析</w:t>
      </w:r>
      <w:bookmarkEnd w:id="5"/>
    </w:p>
    <w:p>
      <w:pPr>
        <w:pStyle w:val="Heading2"/>
        <w:rPr>
          <w:rFonts w:ascii="仿宋" w:eastAsia="仿宋" w:hAnsi="仿宋" w:cs="仿宋" w:hint="eastAsia"/>
          <w:lang w:eastAsia="zh-CN"/>
        </w:rPr>
      </w:pPr>
      <w:bookmarkStart w:id="6" w:name="_Toc6639"/>
      <w:r>
        <w:rPr>
          <w:rFonts w:ascii="仿宋" w:eastAsia="仿宋" w:hAnsi="仿宋" w:cs="仿宋" w:hint="eastAsia"/>
          <w:lang w:eastAsia="zh-CN"/>
        </w:rPr>
        <w:t>(一)、煤气项目背景分析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我们的背景分析将深入挖掘当前行业的发展趋势，通过对竞争态势的全面审视，找到煤气项目在这个潮流中的定位。同时，我们将关注行业内涌现的新兴机遇，以便煤气项目更好地融入行业发展的潮流中。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气项目提供了强大的发展动力。我们将聚焦于行业内最新的技术发展趋势，包括但不限于人工智能、大数据分析、物联网等领域。通过深度的技术研究，我们将确保煤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气项目发展的源泉。我们将投入更多的精力对市场需求进行深入剖析，超越表面的需求，深入挖掘潜在的市场痛点和机遇。通过对市场需求的细致了解，煤气项目将更有针对性地设计解决方案，满足市场的多样化需求，从而更好地促进煤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气项目战略至关重要。我们将对竞争态势进行更为深入的分析，包括但不限于市场份额、产品特点、客户满意度等多个维度。通过深度的竞争分析，煤气项目将能够更准确地把握市场脉搏，制定具有竞争力的煤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气项目的发展具有直接的影响。我们将进行更为全面的法规和政策分析，了解行业发展中的潜在法律风险和合规挑战。通过充分了解和遵守相关法规，煤气项目将确保在法律框架内合法合规运营，为煤气项目的稳健发展提供有力支持。</w:t>
      </w:r>
    </w:p>
    <w:p>
      <w:pPr>
        <w:pStyle w:val="Heading2"/>
        <w:ind w:firstLine="560" w:firstLineChars="200"/>
        <w:rPr>
          <w:rFonts w:ascii="仿宋" w:eastAsia="仿宋" w:hAnsi="仿宋" w:cs="仿宋" w:hint="eastAsia"/>
          <w:sz w:val="28"/>
          <w:lang w:eastAsia="zh-CN"/>
        </w:rPr>
      </w:pPr>
      <w:bookmarkStart w:id="7" w:name="_Toc13971"/>
      <w:r>
        <w:rPr>
          <w:rFonts w:ascii="仿宋" w:eastAsia="仿宋" w:hAnsi="仿宋" w:cs="仿宋" w:hint="eastAsia"/>
          <w:sz w:val="28"/>
          <w:lang w:eastAsia="zh-CN"/>
        </w:rPr>
        <w:t>(二)、煤气项目建设必要性分析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建设的迫切性源于对行业发展趋势的深刻洞察。我们正处于一个行业变革的时代，科技创新、数字化转型成为企业发展的关键动力。煤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建设不仅仅是为了跟上潮流，更是为了通过技术创新推动企业的持续发展。通过引入先进的技术和解决方案，煤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气项目的建设成为必然选择，通过提高产品质量、拓展服务领域，从而在竞争中获得更多的机会。煤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气项目建设的必要性体现在对客户需求更精准的满足。通过煤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煤气项目建设的背后是对企业持续创新的追求。只有通过不断创新，企业才能在竞争中立于不败之地。煤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75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7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技术管理特点体现在其创新导向。通过引入最先进的技术趋势和解决方案，煤气项目致力于提升科技含量、提高质量和效率水平。这意味着我们将采用最新的工具和方法，确保煤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气项目技术管理的显著特征。通过整合不同领域的技术资源，我们实现了跨学科的协同工作。这有助于优化技术架构，提高整体效能。此外，整合性策略还促进了不同技术团队之间的紧密沟通和高效合作，确保煤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气项目所采用的技术。通过不断优化技术方案，煤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气项目团队将在煤气项目初期识别可能的技术风险，并采取相应的预防和应对措施。通过建立健全的风险评估机制，煤气项目能够在实施过程中及时发现并解决潜在的技术问题，保障煤气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通过这些独特的技术管理特点，我们确信在煤气项目中，技术将成为煤气项目成功的有力支持。这一深度剖析揭示了技术管理在煤气项目实施中的关键作用，为煤气项目的技术基础奠定了坚实的基础。</w:t>
      </w:r>
    </w:p>
    <w:p>
      <w:pPr>
        <w:pStyle w:val="Heading2"/>
        <w:ind w:firstLine="560" w:firstLineChars="200"/>
        <w:rPr>
          <w:rFonts w:ascii="仿宋" w:eastAsia="仿宋" w:hAnsi="仿宋" w:cs="仿宋" w:hint="eastAsia"/>
          <w:sz w:val="28"/>
          <w:lang w:eastAsia="zh-CN"/>
        </w:rPr>
      </w:pPr>
      <w:bookmarkStart w:id="10" w:name="_Toc17001"/>
      <w:r>
        <w:rPr>
          <w:rFonts w:ascii="仿宋" w:eastAsia="仿宋" w:hAnsi="仿宋" w:cs="仿宋" w:hint="eastAsia"/>
          <w:sz w:val="28"/>
          <w:lang w:eastAsia="zh-CN"/>
        </w:rPr>
        <w:t>(二)、煤气项目工艺技术设计方案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气项目将严格按照相关行业规范要求进行组织。通过有效控制产品质量，煤气项目将致力于为顾客提供优质的煤气项目产品和良好的服务。这体现了煤气项目对于生产活动合规性和质量标准的高度重视，为煤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气项目注重生态效益和清洁生产原则。煤气项目建设将紧密结合地方特色经济发展，与社会经济发展规划和区域环境保护规划方案相协调一致。通过与当地区域自然生态系统的结合，煤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气项目产品具有多样化的客户需求和个性化的特点。因此，煤气项目产品规格品种多样，且单批生产数量较小。为满足这一特点，煤气项目承办单位将建设先进的柔性制造生产线。通过广泛应用柔性制造技术，煤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总体而言，煤气项目采用的技术具有较高的技术含量和自动化水平，处于国内先进水平。这一技术选用不仅体现了对生产效率、质量和环境友好性的高标准要求，同时为煤气项目的可持续发展奠定了坚实的基础。</w:t>
      </w:r>
    </w:p>
    <w:p>
      <w:pPr>
        <w:pStyle w:val="Heading2"/>
        <w:ind w:firstLine="560" w:firstLineChars="200"/>
        <w:rPr>
          <w:rFonts w:ascii="仿宋" w:eastAsia="仿宋" w:hAnsi="仿宋" w:cs="仿宋" w:hint="eastAsia"/>
          <w:sz w:val="28"/>
          <w:lang w:eastAsia="zh-CN"/>
        </w:rPr>
      </w:pPr>
      <w:bookmarkStart w:id="11" w:name="_Toc1347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为确保煤气项目的高效生产和技术实施，我们制定了一套精心设计的设备选型方案，以满足煤气项目生产、质量和环保的要求。该方案的主要特点如下：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001"/>
      <w:r>
        <w:rPr>
          <w:rFonts w:ascii="仿宋" w:eastAsia="仿宋" w:hAnsi="仿宋" w:cs="仿宋" w:hint="eastAsia"/>
          <w:sz w:val="28"/>
          <w:lang w:eastAsia="zh-CN"/>
        </w:rPr>
        <w:t>四、煤气项目概论</w:t>
      </w:r>
      <w:bookmarkEnd w:id="12"/>
    </w:p>
    <w:p>
      <w:pPr>
        <w:pStyle w:val="Heading2"/>
        <w:rPr>
          <w:rFonts w:ascii="仿宋" w:eastAsia="仿宋" w:hAnsi="仿宋" w:cs="仿宋" w:hint="eastAsia"/>
          <w:lang w:eastAsia="zh-CN"/>
        </w:rPr>
      </w:pPr>
      <w:bookmarkStart w:id="13" w:name="_Toc31187"/>
      <w:r>
        <w:rPr>
          <w:rFonts w:ascii="仿宋" w:eastAsia="仿宋" w:hAnsi="仿宋" w:cs="仿宋" w:hint="eastAsia"/>
          <w:lang w:eastAsia="zh-CN"/>
        </w:rPr>
        <w:t>(一)、煤气项目概况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起源追溯至对市场的深入洞察。市场的不断演变与变革为煤气项目提供了难得的机遇。当前市场存在的需求缺口和变革的大环境共同构成了煤气项目的背景。这个煤气项目旨在充分利用市场机遇，填补行业中尚未满足的需求，为客户提供全新的解决方案。市场的变革和需求的增长使得这个煤气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煤气项目名称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煤气项目正式命名为煤气。这个名称不仅仅是一个标识，更代表了煤气项目的核心理念和愿景。它蕴含着煤气项目所要解决问题的关键字，具有强烈的表达和辨识度，为煤气项目树立了鲜明的品牌形象。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核心目标是提供一种全新、高效的解决方案，满足客户日益增长的需求。煤气项目追求的不仅仅是满足市场需求，更是在市场中获得卓越的竞争优势。通过不断提升产品或服务的质量和创新水平，煤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全面涵盖了产品研发、制造、市场推广和售后服务，确保从产品设计到最终用户体验的全方位关注。这一全面的煤气项目范围是为了确保煤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煤气项目计划在未来18个月内完成，包括研发、测试、市场试点和正式推出等不同阶段。这个时间表的合理设计是为了确保煤气项目各个阶段的顺利推进，以便按时交付高质量的成果。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煤气项目总预算估算为XX百万美元，主要分配在研发、市场推广、人员培训和运营等方面。这一充足的预算为煤气项目提供了充足的资源，确保煤气项目在各个方面都能取得优异的表现。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煤气项目风险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煤气项目可能面临的风险包括市场接受度低、技术难题、竞争激烈等。煤气项目团队已经制定了相应的风险应对计划，通过前瞻性的风险管理，确保煤气项目在面对不确定性时能够迅速做出应对。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煤气项目汇聚了一支经验丰富、多领域专业素养的核心团队，确保煤气项目在各个方面都能拥有高水平的执行力。团队的协同作战是煤气项目成功的关键因素之一。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煤气项目的背景根植于市场对更高效、创新产品的渴望，同时也受到科技发展对行业格局的深刻改变的影响。这为煤气项目提供了广阔的发展空间和市场需求。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截至目前，煤气项目已完成市场调研和技术验证，取得了初步的成功。这为煤气项目在未来的发展奠定了坚实的基础，为更远大的目标打下了坚实的基石。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584"/>
      <w:r>
        <w:rPr>
          <w:rFonts w:ascii="仿宋" w:eastAsia="仿宋" w:hAnsi="仿宋" w:cs="仿宋" w:hint="eastAsia"/>
          <w:sz w:val="28"/>
          <w:lang w:eastAsia="zh-CN"/>
        </w:rPr>
        <w:t>(二)、煤气项目目标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keyword》煤气项目首要业务目标是在市场中占据有利地位，实现产品/服务的成功推广和销售。通过不断提升产品质量、创新性，煤气项目追求成为行业中的领导者，赢得更多客户的青睐。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在科技迅速发展的时代，煤气项目着眼于技术创新。通过持续的研发和技术升级，煤气项目旨在推出更具创新性的产品或服务，以满足市场对新鲜、先进解决方案的需求。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为了建立可持续的客户关系，煤气项目设定了客户满意度目标。通过提供卓越的产品质量和优质的客户服务，煤气项目追求赢得客户的信任和忠诚度，确保他们的满意度达到行业领先水平。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煤气项目注重社会责任和可持续发展。通过实施环保、社会责任煤气项目，煤气项目致力于在经济发展的同时保护环境，促进社会公平，实现可持续经营。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煤气项目的团队是实现目标的核心驱动力。因此，煤气项目设定了团队发展目标，包括提升团队成员的专业技能、培养领导力，以及搭建协同高效的团队工作氛围。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957"/>
      <w:r>
        <w:rPr>
          <w:rFonts w:ascii="仿宋" w:eastAsia="仿宋" w:hAnsi="仿宋" w:cs="仿宋" w:hint="eastAsia"/>
          <w:sz w:val="28"/>
          <w:lang w:eastAsia="zh-CN"/>
        </w:rPr>
        <w:t>(三)、煤气项目提出的理由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煤气项目提出的理由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提出源于对市场机遇的深刻洞察。当前市场中存在的需求缺口和行业发展趋势表明，有巨大的商业机会等待被开发。通过准确捕捉市场机遇，煤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理念基于对技术创新的信仰。通过持续的研发和技术投入，煤气项目有望推出更具创新性的产品或服务。在科技飞速发展的当下，煤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提出是为了增强企业的行业竞争力。通过提升产品或服务的质量和独特性，煤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响应了消费者需求的变化。随着社会和科技的不断发展，消费者对产品和服务的需求也在发生变化。通过深入了解并及时回应消费者的新需求，煤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煤气项目的提出是企业战略发展规划的一部分。在面对日益激烈的市场竞争和不断变化的商业环境中，煤气项目作为企业战略的一环，旨在为企业开辟新的增长领域，巩固企业在行业中的地位。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煤气项目的提出不仅仅是基于商业考量，还注重社会责任。通过推出环保、社会责任等方面的煤气项目，煤气企业可以在社会中树立积极形象，为社会做出积极贡献，实现经济效益和社会效益的双赢。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煤气项目的提出反映了对利益相关者期望的关注。包括客户、员工、投资者等利益相关者在企业发展中都有着各自的期望，煤气项目力求在满足这些期望的同时，取得更大的共赢。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947"/>
      <w:r>
        <w:rPr>
          <w:rFonts w:ascii="仿宋" w:eastAsia="仿宋" w:hAnsi="仿宋" w:cs="仿宋" w:hint="eastAsia"/>
          <w:sz w:val="28"/>
          <w:lang w:eastAsia="zh-CN"/>
        </w:rPr>
        <w:t>(四)、煤气项目意义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项目的首要意义在于提升企业的市场竞争力。通过持续的创新和对产品质量的高标准要求，煤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气项目的推进将促使行业技术水平的提升。通过引入先进技术和创新性解决方案，煤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在社会层面，煤气项目不仅创造了大量就业机会，提高了就业水平，还注重社会责任和环保。通过参与社会公益事业和推动环保煤气项目，煤气项目为社会贡献了一份力量，体现了企业对社会的积极回馈。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综合而言，煤气项目意义重大，不仅推动了企业的发展，也为行业和社会的进步贡献了积极力量。这是一个全面而深刻的影响，将在未来产生可持续的正面效应。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https://d.book118.com/978114021113006045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D4614"/>
    <w:rsid w:val="088D4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40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2024-03-02T04:15:00Z</dcterms:created>
  <dcterms:modified xsi:type="dcterms:W3CDTF">2024-03-02T04:16:17Z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ACE7F06023C74DEF9278EE5F3ABC011F_11</vt:lpwstr>
  </property>
  <property fmtid="{D5CDD505-2E9C-101B-9397-08002B2CF9AE}" pid="3" name="KSOProductBuildVer">
    <vt:lpwstr>2052-12.1.0.16388</vt:lpwstr>
  </property>
</Properties>
</file>