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6219338" w14:textId="77777777">
          <w:pPr>
            <w:pStyle w:val="NoSpacing"/>
          </w:pPr>
        </w:p>
        <w:p w:rsidR="00C018A2" w14:paraId="21199B72" w14:textId="77777777">
          <w:pPr>
            <w:pStyle w:val="NoSpacing"/>
          </w:pPr>
        </w:p>
        <w:p w:rsidR="00C018A2" w14:paraId="6E6D1E8E" w14:textId="77777777">
          <w:pPr>
            <w:pStyle w:val="NoSpacing"/>
          </w:pPr>
        </w:p>
        <w:p w:rsidR="00C018A2" w14:paraId="6B3A2BFD" w14:textId="77777777">
          <w:pPr>
            <w:pStyle w:val="NoSpacing"/>
          </w:pPr>
        </w:p>
        <w:p w:rsidR="00C018A2" w14:paraId="31B6733C" w14:textId="77777777">
          <w:pPr>
            <w:pStyle w:val="NoSpacing"/>
          </w:pPr>
        </w:p>
        <w:p w:rsidR="00C018A2" w14:paraId="3F6F950C" w14:textId="77777777">
          <w:pPr>
            <w:pStyle w:val="NoSpacing"/>
          </w:pPr>
        </w:p>
        <w:p w:rsidR="00C018A2" w14:paraId="36B5B571" w14:textId="77777777">
          <w:pPr>
            <w:pStyle w:val="NoSpacing"/>
          </w:pPr>
        </w:p>
        <w:p w:rsidR="00C018A2" w14:paraId="73FE7FD9" w14:textId="77777777">
          <w:pPr>
            <w:pStyle w:val="NoSpacing"/>
          </w:pPr>
        </w:p>
        <w:p w:rsidR="00C018A2" w14:paraId="057B92D5" w14:textId="77777777">
          <w:pPr>
            <w:pStyle w:val="NoSpacing"/>
          </w:pPr>
        </w:p>
        <w:p w:rsidR="00C018A2" w14:paraId="70BCB78A" w14:textId="77777777">
          <w:pPr>
            <w:pStyle w:val="NoSpacing"/>
          </w:pPr>
        </w:p>
        <w:p w:rsidR="00C018A2" w14:paraId="12DA11E3" w14:textId="77777777">
          <w:pPr>
            <w:pStyle w:val="NoSpacing"/>
          </w:pPr>
        </w:p>
        <w:p w:rsidR="00C018A2" w14:paraId="52ECE28B" w14:textId="77777777">
          <w:pPr>
            <w:pStyle w:val="NoSpacing"/>
          </w:pPr>
        </w:p>
        <w:p w:rsidR="00C018A2" w14:paraId="64BBC75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86E79BB" w14:textId="77777777">
                            <w:pPr>
                              <w:pStyle w:val="NoSpacing"/>
                              <w:jc w:val="right"/>
                              <w:rPr>
                                <w:color w:val="FFFFFF" w:themeColor="background1"/>
                                <w:sz w:val="28"/>
                                <w:szCs w:val="28"/>
                              </w:rPr>
                            </w:pPr>
                            <w:sdt>
                              <w:sdtPr>
                                <w:rPr>
                                  <w:color w:val="FFFFFF" w:themeColor="background1"/>
                                  <w:sz w:val="32"/>
                                  <w:szCs w:val="32"/>
                                </w:rPr>
                                <w:alias w:val="日期"/>
                                <w:id w:val="113888401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2DBFE9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熔锡炉</w:t>
          </w:r>
          <w:r w:rsidRPr="007A4CF7">
            <w:rPr>
              <w:rFonts w:ascii="仿宋" w:eastAsia="仿宋" w:hAnsi="仿宋" w:hint="eastAsia"/>
              <w:b/>
              <w:bCs/>
              <w:sz w:val="52"/>
              <w:szCs w:val="52"/>
            </w:rPr>
            <w:t>项目</w:t>
          </w:r>
        </w:p>
        <w:p w:rsidR="00C018A2" w:rsidP="007A4CF7" w14:paraId="1CC2F5D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C413E2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AAED575" w14:textId="7C413E27">
                          <w:pPr>
                            <w:pStyle w:val="NoSpacing"/>
                            <w:rPr>
                              <w:color w:val="4472C4" w:themeColor="accent1"/>
                              <w:sz w:val="36"/>
                              <w:szCs w:val="36"/>
                            </w:rPr>
                          </w:pPr>
                          <w:sdt>
                            <w:sdtPr>
                              <w:rPr>
                                <w:color w:val="4472C4" w:themeColor="accent1"/>
                                <w:sz w:val="36"/>
                                <w:szCs w:val="36"/>
                              </w:rPr>
                              <w:alias w:val="作者"/>
                              <w:id w:val="181426391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03FEC2E" w14:textId="77777777">
                          <w:pPr>
                            <w:pStyle w:val="NoSpacing"/>
                            <w:rPr>
                              <w:color w:val="595959" w:themeColor="text1" w:themeTint="A6"/>
                              <w:sz w:val="24"/>
                              <w:szCs w:val="24"/>
                            </w:rPr>
                          </w:pPr>
                          <w:sdt>
                            <w:sdtPr>
                              <w:rPr>
                                <w:caps/>
                                <w:color w:val="595959" w:themeColor="text1" w:themeTint="A6"/>
                                <w:sz w:val="24"/>
                                <w:szCs w:val="24"/>
                              </w:rPr>
                              <w:alias w:val="公司"/>
                              <w:id w:val="141764243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E5D42A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AD2871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9962EF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195766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熔锡炉项目商业计划书摘要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DEB323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2F3479F"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熔锡炉产品或服务描述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A0F631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B5982B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熔锡炉目标市场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F9392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熔锡炉市场竞争分析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B12FC6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熔锡炉行业趋势与机遇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26A478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46B16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D1182F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熔锡炉产品定价策略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3D9D21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熔锡炉产品销售渠道与拓展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65E659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E6C67D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FD9557C"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FB16BD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482B8E6"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5FC266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559DE8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3BB128D"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AC36A7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45837799"/>
        <w:docPartObj>
          <w:docPartGallery w:val="Table of Contents"/>
          <w:docPartUnique/>
        </w:docPartObj>
      </w:sdtPr>
      <w:sdtEndPr>
        <w:rPr>
          <w:b/>
          <w:bCs/>
        </w:rPr>
      </w:sdtEndPr>
      <w:sdtContent>
        <w:p w:rsidR="007A4CF7" w:rsidRPr="007A4CF7" w:rsidP="007A4CF7" w14:paraId="75D8166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DDFFF3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5501D1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78789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B6D0A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D709A4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3DB3AF6"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C71A67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F0B03F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4A2BB38"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1F5338D"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6C78AC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022E27D"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55776C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7739D7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96B92F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EF15622" w14:textId="77777777">
          <w:pPr>
            <w:spacing w:line="500" w:lineRule="exact"/>
          </w:pPr>
          <w:r w:rsidRPr="007A4CF7">
            <w:rPr>
              <w:b/>
              <w:bCs/>
              <w:sz w:val="28"/>
              <w:szCs w:val="28"/>
              <w:lang w:val="zh-CN"/>
            </w:rPr>
            <w:fldChar w:fldCharType="end"/>
          </w:r>
        </w:p>
      </w:sdtContent>
    </w:sdt>
    <w:p w:rsidR="007A4CF7" w:rsidP="00DA4121" w14:paraId="4B8238B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DC74ABA" w14:textId="77777777">
      <w:pPr>
        <w:pStyle w:val="Heading2"/>
      </w:pPr>
      <w:r w:rsidRPr="009C12B5">
        <w:t>一、概述</w:t>
      </w:r>
      <w:bookmarkEnd w:id="0"/>
    </w:p>
    <w:p w:rsidR="009C12B5" w:rsidRPr="00DA4121" w:rsidP="00DA4121" w14:paraId="418AB7E2" w14:textId="77777777">
      <w:pPr>
        <w:pStyle w:val="Heading3"/>
      </w:pPr>
      <w:bookmarkStart w:id="1" w:name="_Toc157814104"/>
      <w:r w:rsidRPr="00DA4121">
        <w:t xml:space="preserve">1.1 </w:t>
      </w:r>
      <w:r w:rsidR="007A4CF7">
        <w:t>熔锡炉</w:t>
      </w:r>
      <w:r w:rsidR="007A4CF7">
        <w:rPr>
          <w:rFonts w:hint="eastAsia"/>
        </w:rPr>
        <w:t>项目</w:t>
      </w:r>
      <w:r w:rsidRPr="00DA4121">
        <w:t>商业计划书摘要</w:t>
      </w:r>
      <w:bookmarkEnd w:id="1"/>
    </w:p>
    <w:p w:rsidR="009C12B5" w:rsidRPr="009C12B5" w:rsidP="009C12B5" w14:paraId="01BD2B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熔锡炉产品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熔锡炉产品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熔锡炉产品</w:t>
      </w:r>
      <w:r w:rsidRPr="009C12B5">
        <w:rPr>
          <w:rFonts w:ascii="仿宋" w:eastAsia="仿宋" w:hAnsi="仿宋"/>
          <w:sz w:val="28"/>
          <w:szCs w:val="28"/>
        </w:rPr>
        <w:t>有望成为市场上的畅销产品，并为公司带来可观的收益和市场份额。</w:t>
      </w:r>
    </w:p>
    <w:p w:rsidR="009C12B5" w:rsidRPr="009C12B5" w:rsidP="009C12B5" w14:paraId="514145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熔锡炉产品</w:t>
      </w:r>
      <w:r w:rsidRPr="009C12B5">
        <w:rPr>
          <w:rFonts w:ascii="仿宋" w:eastAsia="仿宋" w:hAnsi="仿宋"/>
          <w:sz w:val="28"/>
          <w:szCs w:val="28"/>
        </w:rPr>
        <w:t>商业计划书中，我们将详细阐述</w:t>
      </w:r>
      <w:r w:rsidR="00E75C7F">
        <w:rPr>
          <w:rFonts w:ascii="仿宋" w:eastAsia="仿宋" w:hAnsi="仿宋"/>
          <w:sz w:val="28"/>
          <w:szCs w:val="28"/>
        </w:rPr>
        <w:t>熔锡炉产品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熔锡炉产品</w:t>
      </w:r>
      <w:r w:rsidRPr="009C12B5">
        <w:rPr>
          <w:rFonts w:ascii="仿宋" w:eastAsia="仿宋" w:hAnsi="仿宋"/>
          <w:sz w:val="28"/>
          <w:szCs w:val="28"/>
        </w:rPr>
        <w:t>有一个全面而深入的了解，并认识到其巨大的商业价值和投资潜力。</w:t>
      </w:r>
    </w:p>
    <w:p w:rsidR="009C12B5" w:rsidRPr="009C12B5" w:rsidP="009C12B5" w14:paraId="501E59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熔锡炉产品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76435A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熔锡炉产品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熔锡炉产品</w:t>
      </w:r>
      <w:r w:rsidRPr="009C12B5">
        <w:rPr>
          <w:rFonts w:ascii="仿宋" w:eastAsia="仿宋" w:hAnsi="仿宋"/>
          <w:sz w:val="28"/>
          <w:szCs w:val="28"/>
        </w:rPr>
        <w:t>的美好未来。</w:t>
      </w:r>
    </w:p>
    <w:p w:rsidR="009C12B5" w:rsidRPr="009C12B5" w:rsidP="007A4CF7" w14:paraId="1A6AB9F5" w14:textId="77777777">
      <w:pPr>
        <w:pStyle w:val="Heading3"/>
      </w:pPr>
      <w:bookmarkStart w:id="2" w:name="_Toc157814105"/>
      <w:r w:rsidRPr="009C12B5">
        <w:t xml:space="preserve">1.2 </w:t>
      </w:r>
      <w:r w:rsidRPr="009C12B5">
        <w:t>公司简介</w:t>
      </w:r>
      <w:bookmarkEnd w:id="2"/>
    </w:p>
    <w:p w:rsidR="009C12B5" w:rsidRPr="009C12B5" w:rsidP="009C12B5" w14:paraId="0B6CBC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58D31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49F7AEA"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53B4F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F7441BA" w14:textId="77777777">
      <w:pPr>
        <w:pStyle w:val="Heading3"/>
      </w:pPr>
      <w:bookmarkStart w:id="3" w:name="_Toc157814106"/>
      <w:r w:rsidRPr="007A4CF7">
        <w:t xml:space="preserve">1.3 </w:t>
      </w:r>
      <w:r w:rsidR="007A4CF7">
        <w:t>熔锡炉</w:t>
      </w:r>
      <w:r w:rsidRPr="007A4CF7">
        <w:t>产品或服务描述</w:t>
      </w:r>
      <w:bookmarkEnd w:id="3"/>
    </w:p>
    <w:p w:rsidR="00E92DAE" w14:paraId="5A0A785A" w14:textId="53FF770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熔锡炉是一种用于熔化锡块的设备，广泛应用于电子制造业、五金加工、太阳能电池板制造等行业。其主要功能包括：</w:t>
      </w:r>
      <w:r>
        <w:rPr>
          <w:rFonts w:ascii="仿宋" w:eastAsia="仿宋" w:hAnsi="仿宋"/>
          <w:sz w:val="28"/>
        </w:rPr>
        <w:br/>
        <w:t xml:space="preserve">    1.</w:t>
      </w:r>
      <w:r>
        <w:rPr>
          <w:rFonts w:ascii="仿宋" w:eastAsia="仿宋" w:hAnsi="仿宋"/>
          <w:sz w:val="28"/>
        </w:rPr>
        <w:t>高效熔化：熔锡炉采用先进的加热技术，能够快速、均匀地熔化锡块，提高工作效率。</w:t>
      </w:r>
      <w:r>
        <w:rPr>
          <w:rFonts w:ascii="仿宋" w:eastAsia="仿宋" w:hAnsi="仿宋"/>
          <w:sz w:val="28"/>
        </w:rPr>
        <w:br/>
        <w:t xml:space="preserve">    2.</w:t>
      </w:r>
      <w:r>
        <w:rPr>
          <w:rFonts w:ascii="仿宋" w:eastAsia="仿宋" w:hAnsi="仿宋"/>
          <w:sz w:val="28"/>
        </w:rPr>
        <w:t>精确控温：通过智能温控系统，熔锡炉能够精确控制熔化温度，确保锡液质量稳定。</w:t>
      </w:r>
      <w:r>
        <w:rPr>
          <w:rFonts w:ascii="仿宋" w:eastAsia="仿宋" w:hAnsi="仿宋"/>
          <w:sz w:val="28"/>
        </w:rPr>
        <w:br/>
        <w:t xml:space="preserve">    3.</w:t>
      </w:r>
      <w:r>
        <w:rPr>
          <w:rFonts w:ascii="仿宋" w:eastAsia="仿宋" w:hAnsi="仿宋"/>
          <w:sz w:val="28"/>
        </w:rPr>
        <w:t>安全保护：配备多重安全保护装置，如过热保护、干烧保护等，保障操作人员和设备的安全。</w:t>
      </w:r>
      <w:r>
        <w:rPr>
          <w:rFonts w:ascii="仿宋" w:eastAsia="仿宋" w:hAnsi="仿宋"/>
          <w:sz w:val="28"/>
        </w:rPr>
        <w:br/>
        <w:t xml:space="preserve">    4.</w:t>
      </w:r>
      <w:r>
        <w:rPr>
          <w:rFonts w:ascii="仿宋" w:eastAsia="仿宋" w:hAnsi="仿宋"/>
          <w:sz w:val="28"/>
        </w:rPr>
        <w:t>节能环保：采用节能设计，减少能源消耗，同时配备烟尘处理系统，降低环境污染。</w:t>
      </w:r>
      <w:r>
        <w:rPr>
          <w:rFonts w:ascii="仿宋" w:eastAsia="仿宋" w:hAnsi="仿宋"/>
          <w:sz w:val="28"/>
        </w:rPr>
        <w:br/>
        <w:t xml:space="preserve">    5.</w:t>
      </w:r>
      <w:r>
        <w:rPr>
          <w:rFonts w:ascii="仿宋" w:eastAsia="仿宋" w:hAnsi="仿宋"/>
          <w:sz w:val="28"/>
        </w:rPr>
        <w:t>操作简便：用户界面友好，操作简单，便于维护和管理。</w:t>
      </w:r>
      <w:r>
        <w:rPr>
          <w:rFonts w:ascii="仿宋" w:eastAsia="仿宋" w:hAnsi="仿宋"/>
          <w:sz w:val="28"/>
        </w:rPr>
        <w:br/>
        <w:t xml:space="preserve">    6.</w:t>
      </w:r>
      <w:r>
        <w:rPr>
          <w:rFonts w:ascii="仿宋" w:eastAsia="仿宋" w:hAnsi="仿宋"/>
          <w:sz w:val="28"/>
        </w:rPr>
        <w:t>适用性强：不同型号的熔锡炉适用于不同规模的生产需求，且兼容多种锡合金材料。</w:t>
      </w:r>
      <w:r>
        <w:rPr>
          <w:rFonts w:ascii="仿宋" w:eastAsia="仿宋" w:hAnsi="仿宋"/>
          <w:sz w:val="28"/>
        </w:rPr>
        <w:br/>
        <w:t xml:space="preserve">    7.</w:t>
      </w:r>
      <w:r>
        <w:rPr>
          <w:rFonts w:ascii="仿宋" w:eastAsia="仿宋" w:hAnsi="仿宋"/>
          <w:sz w:val="28"/>
        </w:rPr>
        <w:t>维护方便：设计有检修门和观察窗，便于日常维护和观察熔化过程。</w:t>
      </w:r>
      <w:r>
        <w:rPr>
          <w:rFonts w:ascii="仿宋" w:eastAsia="仿宋" w:hAnsi="仿宋"/>
          <w:sz w:val="28"/>
        </w:rPr>
        <w:br/>
        <w:t xml:space="preserve">    8.</w:t>
      </w:r>
    </w:p>
    <w:p w:rsidR="00E92DAE" w14:textId="53FF7708">
      <w:pPr>
        <w:ind w:firstLine="560"/>
      </w:pPr>
      <w:r>
        <w:rPr>
          <w:rFonts w:ascii="仿宋" w:eastAsia="仿宋" w:hAnsi="仿宋"/>
          <w:sz w:val="28"/>
        </w:rPr>
        <w:t>可靠性高：采用高品质材料和制造工艺，确保设备长期稳定运行。</w:t>
      </w:r>
      <w:r>
        <w:rPr>
          <w:rFonts w:ascii="仿宋" w:eastAsia="仿宋" w:hAnsi="仿宋"/>
          <w:sz w:val="28"/>
        </w:rPr>
        <w:br/>
      </w:r>
      <w:r>
        <w:rPr>
          <w:rFonts w:ascii="仿宋" w:eastAsia="仿宋" w:hAnsi="仿宋"/>
          <w:sz w:val="28"/>
        </w:rPr>
        <w:t>熔锡炉产品的发展计划书应详细介绍上述功能，并结合市场调研、竞争对手分析、营销策略、生产计划、财务预算等内容，为项目的商业发展提供全面的规划和建议。</w:t>
      </w:r>
    </w:p>
    <w:p w:rsidR="009C12B5" w:rsidRPr="009C12B5" w:rsidP="009C12B5" w14:paraId="5EB7F1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熔锡炉产品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熔锡炉产品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熔锡炉产品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熔锡炉产品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1AE4A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熔锡炉产品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677DF82" w14:textId="77777777">
      <w:pPr>
        <w:pStyle w:val="Heading2"/>
      </w:pPr>
      <w:bookmarkStart w:id="4" w:name="_Toc157814107"/>
      <w:r w:rsidRPr="009C12B5">
        <w:t>二、市场分析</w:t>
      </w:r>
      <w:bookmarkEnd w:id="4"/>
    </w:p>
    <w:p w:rsidR="009C12B5" w:rsidP="007A4CF7" w14:paraId="5FC63393" w14:textId="77777777">
      <w:pPr>
        <w:pStyle w:val="Heading3"/>
      </w:pPr>
      <w:bookmarkStart w:id="5" w:name="_Toc157814108"/>
      <w:r w:rsidRPr="009C12B5">
        <w:t xml:space="preserve">2.1 </w:t>
      </w:r>
      <w:r w:rsidR="007A4CF7">
        <w:t>熔锡炉</w:t>
      </w:r>
      <w:r w:rsidRPr="009C12B5">
        <w:t>目标市场</w:t>
      </w:r>
      <w:bookmarkEnd w:id="5"/>
    </w:p>
    <w:p w:rsidR="00E92DAE" w14:paraId="51B574D4" w14:textId="01C8D75E">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熔锡炉产品项目商业发展计划书中的目标市场分析应重点评估潜在市场的规模、增长潜力和竞争状况。具体而言，应考虑以下几点：</w:t>
      </w:r>
    </w:p>
    <w:p w:rsidR="00E92DAE" w14:textId="01C8D75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市场容量：分析目标市场对熔锡炉产品的需求总量，包括现有需求和潜在需求。</w:t>
      </w:r>
      <w:r>
        <w:rPr>
          <w:rFonts w:ascii="仿宋" w:eastAsia="仿宋" w:hAnsi="仿宋"/>
          <w:sz w:val="28"/>
        </w:rPr>
        <w:br/>
        <w:t xml:space="preserve">    2.</w:t>
      </w:r>
      <w:r>
        <w:rPr>
          <w:rFonts w:ascii="仿宋" w:eastAsia="仿宋" w:hAnsi="仿宋"/>
          <w:sz w:val="28"/>
        </w:rPr>
        <w:t>市场增长：评估市场未来的增长趋势，包括技术进步、产业升级、政策支持和新兴应用领域等驱动因素。</w:t>
      </w:r>
      <w:r>
        <w:rPr>
          <w:rFonts w:ascii="仿宋" w:eastAsia="仿宋" w:hAnsi="仿宋"/>
          <w:sz w:val="28"/>
        </w:rPr>
        <w:br/>
        <w:t xml:space="preserve">    3.</w:t>
      </w:r>
      <w:r>
        <w:rPr>
          <w:rFonts w:ascii="仿宋" w:eastAsia="仿宋" w:hAnsi="仿宋"/>
          <w:sz w:val="28"/>
        </w:rPr>
        <w:t>客户细分：识别不同类型的客户群体，如电子产品制造商、金属加工企业等，并分析他们的需求特点和购买行为。</w:t>
      </w:r>
      <w:r>
        <w:rPr>
          <w:rFonts w:ascii="仿宋" w:eastAsia="仿宋" w:hAnsi="仿宋"/>
          <w:sz w:val="28"/>
        </w:rPr>
        <w:br/>
        <w:t xml:space="preserve">    4.</w:t>
      </w:r>
      <w:r>
        <w:rPr>
          <w:rFonts w:ascii="仿宋" w:eastAsia="仿宋" w:hAnsi="仿宋"/>
          <w:sz w:val="28"/>
        </w:rPr>
        <w:t>竞争对手分析：研究市场上的现有竞争者，分析他们的产品特点、市场策略和市场份额，以确定自身的竞争优势和不足。</w:t>
      </w:r>
      <w:r>
        <w:rPr>
          <w:rFonts w:ascii="仿宋" w:eastAsia="仿宋" w:hAnsi="仿宋"/>
          <w:sz w:val="28"/>
        </w:rPr>
        <w:br/>
        <w:t xml:space="preserve">    5.</w:t>
      </w:r>
      <w:r>
        <w:rPr>
          <w:rFonts w:ascii="仿宋" w:eastAsia="仿宋" w:hAnsi="仿宋"/>
          <w:sz w:val="28"/>
        </w:rPr>
        <w:t>市场定位：根据目标市场的特点和竞争对手的情况，明确熔锡炉产品项目的市场定位，强调产品的技术优势、性价比和服务支持等。</w:t>
      </w:r>
      <w:r>
        <w:rPr>
          <w:rFonts w:ascii="仿宋" w:eastAsia="仿宋" w:hAnsi="仿宋"/>
          <w:sz w:val="28"/>
        </w:rPr>
        <w:br/>
        <w:t xml:space="preserve">    6.</w:t>
      </w:r>
      <w:r>
        <w:rPr>
          <w:rFonts w:ascii="仿宋" w:eastAsia="仿宋" w:hAnsi="仿宋"/>
          <w:sz w:val="28"/>
        </w:rPr>
        <w:t>营销策略：制定针对目标市场的营销策略，包括推广计划、销售渠道、定价策略和客户服务等，以确保产品能够有效触达并满足目标市场的需求。</w:t>
      </w:r>
      <w:r>
        <w:rPr>
          <w:rFonts w:ascii="仿宋" w:eastAsia="仿宋" w:hAnsi="仿宋"/>
          <w:sz w:val="28"/>
        </w:rPr>
        <w:br/>
        <w:t xml:space="preserve">    7.</w:t>
      </w:r>
      <w:r>
        <w:rPr>
          <w:rFonts w:ascii="仿宋" w:eastAsia="仿宋" w:hAnsi="仿宋"/>
          <w:sz w:val="28"/>
        </w:rPr>
        <w:t>风险评估：识别市场分析中可能存在的风险，如技术变革、市场饱和、替代产品威胁等，并提出相应的风险应对措施。</w:t>
      </w:r>
      <w:r>
        <w:rPr>
          <w:rFonts w:ascii="仿宋" w:eastAsia="仿宋" w:hAnsi="仿宋"/>
          <w:sz w:val="28"/>
        </w:rPr>
        <w:br/>
      </w:r>
      <w:r>
        <w:rPr>
          <w:rFonts w:ascii="仿宋" w:eastAsia="仿宋" w:hAnsi="仿宋"/>
          <w:sz w:val="28"/>
        </w:rPr>
        <w:t>通过上述分析，熔锡炉产品项目可以更好地了解目标市场，制定有效的市场进入策略，并基于市场反馈不断优化产品和服务，以实现可持续的商业发展。</w:t>
      </w:r>
    </w:p>
    <w:p w:rsidR="009C12B5" w:rsidRPr="009C12B5" w:rsidP="009C12B5" w14:paraId="394FCE7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5B0A9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熔锡炉产品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熔锡炉产品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熔锡炉产品</w:t>
      </w:r>
      <w:r w:rsidRPr="009C12B5">
        <w:rPr>
          <w:rFonts w:ascii="仿宋" w:eastAsia="仿宋" w:hAnsi="仿宋"/>
          <w:sz w:val="28"/>
          <w:szCs w:val="28"/>
        </w:rPr>
        <w:t>始终与市场需求保持同步。</w:t>
      </w:r>
    </w:p>
    <w:p w:rsidR="009C12B5" w:rsidP="007A4CF7" w14:paraId="255756E1" w14:textId="77777777">
      <w:pPr>
        <w:pStyle w:val="Heading3"/>
      </w:pPr>
      <w:bookmarkStart w:id="6" w:name="_Toc157814109"/>
      <w:r w:rsidRPr="009C12B5">
        <w:t xml:space="preserve">2.2 </w:t>
      </w:r>
      <w:r w:rsidR="007A4CF7">
        <w:t>熔锡炉</w:t>
      </w:r>
      <w:r w:rsidR="007A4CF7">
        <w:rPr>
          <w:rFonts w:hint="eastAsia"/>
        </w:rPr>
        <w:t>市场</w:t>
      </w:r>
      <w:r w:rsidRPr="009C12B5">
        <w:t>竞争分析</w:t>
      </w:r>
      <w:bookmarkEnd w:id="6"/>
    </w:p>
    <w:p w:rsidR="00E92DAE" w14:paraId="22ACB14F" w14:textId="6046D058">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熔锡炉产品项目商业发展计划书中，市场竞争分析是至关重要的部分。它需要详细评估现有市场中的竞争状况，包括竞争对手的优劣势、市场趋势、客户需求以及行业动态。以下是对熔锡炉产品市场竞争分析的精炼概述：</w:t>
      </w:r>
      <w:r>
        <w:rPr>
          <w:rFonts w:ascii="仿宋" w:eastAsia="仿宋" w:hAnsi="仿宋"/>
          <w:sz w:val="28"/>
        </w:rPr>
        <w:br/>
        <w:t xml:space="preserve">    1.</w:t>
      </w:r>
      <w:r>
        <w:rPr>
          <w:rFonts w:ascii="仿宋" w:eastAsia="仿宋" w:hAnsi="仿宋"/>
          <w:sz w:val="28"/>
        </w:rPr>
        <w:t>市场定位：明确本公司的熔锡炉产品在市场中的独特定位，强调产品特性、目标客户群以及市场空白点。</w:t>
      </w:r>
      <w:r>
        <w:rPr>
          <w:rFonts w:ascii="仿宋" w:eastAsia="仿宋" w:hAnsi="仿宋"/>
          <w:sz w:val="28"/>
        </w:rPr>
        <w:br/>
        <w:t xml:space="preserve">    2.</w:t>
      </w:r>
      <w:r>
        <w:rPr>
          <w:rFonts w:ascii="仿宋" w:eastAsia="仿宋" w:hAnsi="仿宋"/>
          <w:sz w:val="28"/>
        </w:rPr>
        <w:t>竞争对手分析：识别主要竞争对手，分析他们的市场策略、产品特点、价格定位以及销售渠道，找出其优势和劣势。</w:t>
      </w:r>
      <w:r>
        <w:rPr>
          <w:rFonts w:ascii="仿宋" w:eastAsia="仿宋" w:hAnsi="仿宋"/>
          <w:sz w:val="28"/>
        </w:rPr>
        <w:br/>
        <w:t xml:space="preserve">    3.</w:t>
      </w:r>
      <w:r>
        <w:rPr>
          <w:rFonts w:ascii="仿宋" w:eastAsia="仿宋" w:hAnsi="仿宋"/>
          <w:sz w:val="28"/>
        </w:rPr>
        <w:t>市场趋势：研究市场未来的发展方向，包括技术进步、政策变化、消费者偏好变化等，以预测市场未来的需求。</w:t>
      </w:r>
      <w:r>
        <w:rPr>
          <w:rFonts w:ascii="仿宋" w:eastAsia="仿宋" w:hAnsi="仿宋"/>
          <w:sz w:val="28"/>
        </w:rPr>
        <w:br/>
        <w:t xml:space="preserve">    4.</w:t>
      </w:r>
      <w:r>
        <w:rPr>
          <w:rFonts w:ascii="仿宋" w:eastAsia="仿宋" w:hAnsi="仿宋"/>
          <w:sz w:val="28"/>
        </w:rPr>
        <w:t>客户需求分析：深入了解目标客户的需求和偏好，包括他们对熔锡炉产品的性能、价格、售后服务等方面的期望。</w:t>
      </w:r>
    </w:p>
    <w:p w:rsidR="00E92DAE" w14:textId="6046D05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营销策略：制定有效的营销策略，包括市场推广、销售渠道、定价策略和客户服务，以确保产品在市场上的竞争优势。</w:t>
      </w:r>
      <w:r>
        <w:rPr>
          <w:rFonts w:ascii="仿宋" w:eastAsia="仿宋" w:hAnsi="仿宋"/>
          <w:sz w:val="28"/>
        </w:rPr>
        <w:br/>
        <w:t xml:space="preserve">    6.</w:t>
      </w:r>
      <w:r>
        <w:rPr>
          <w:rFonts w:ascii="仿宋" w:eastAsia="仿宋" w:hAnsi="仿宋"/>
          <w:sz w:val="28"/>
        </w:rPr>
        <w:t>风险评估：评估市场变化可能带来的风险，如新进入者的威胁、替代品的风险、客户需求的转变等，并提出相应的风险应对措施。</w:t>
      </w:r>
      <w:r>
        <w:rPr>
          <w:rFonts w:ascii="仿宋" w:eastAsia="仿宋" w:hAnsi="仿宋"/>
          <w:sz w:val="28"/>
        </w:rPr>
        <w:br/>
        <w:t xml:space="preserve">    7.</w:t>
      </w:r>
      <w:r>
        <w:rPr>
          <w:rFonts w:ascii="仿宋" w:eastAsia="仿宋" w:hAnsi="仿宋"/>
          <w:sz w:val="28"/>
        </w:rPr>
        <w:t>战略合作：探讨可能的战略合作伙伴关系，如与供应商、分销商或研究机构的合作，以增强市场竞争力。</w:t>
      </w:r>
      <w:r>
        <w:rPr>
          <w:rFonts w:ascii="仿宋" w:eastAsia="仿宋" w:hAnsi="仿宋"/>
          <w:sz w:val="28"/>
        </w:rPr>
        <w:br/>
        <w:t xml:space="preserve">    8.</w:t>
      </w:r>
      <w:r>
        <w:rPr>
          <w:rFonts w:ascii="仿宋" w:eastAsia="仿宋" w:hAnsi="仿宋"/>
          <w:sz w:val="28"/>
        </w:rPr>
        <w:t>创新与研发：强调持续的研发投入和创新能力，以保持产品的技术领先地位，并快速响应市场变化。</w:t>
      </w:r>
      <w:r>
        <w:rPr>
          <w:rFonts w:ascii="仿宋" w:eastAsia="仿宋" w:hAnsi="仿宋"/>
          <w:sz w:val="28"/>
        </w:rPr>
        <w:br/>
      </w:r>
      <w:r>
        <w:rPr>
          <w:rFonts w:ascii="仿宋" w:eastAsia="仿宋" w:hAnsi="仿宋"/>
          <w:sz w:val="28"/>
        </w:rPr>
        <w:t>通过上述分析，熔锡炉产品项目商业发展计划书能够为投资者和决策者提供一个全面的竞争视角，从而为项目的成功实施提供战略指导。</w:t>
      </w:r>
    </w:p>
    <w:p w:rsidR="009C12B5" w:rsidRPr="009C12B5" w:rsidP="009C12B5" w14:paraId="561AE6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熔锡炉产品</w:t>
      </w:r>
      <w:r w:rsidRPr="009C12B5">
        <w:rPr>
          <w:rFonts w:ascii="仿宋" w:eastAsia="仿宋" w:hAnsi="仿宋"/>
          <w:sz w:val="28"/>
          <w:szCs w:val="28"/>
        </w:rPr>
        <w:t>的竞争优势和差异化策略。我们认为，</w:t>
      </w:r>
      <w:r w:rsidR="00E75C7F">
        <w:rPr>
          <w:rFonts w:ascii="仿宋" w:eastAsia="仿宋" w:hAnsi="仿宋"/>
          <w:sz w:val="28"/>
          <w:szCs w:val="28"/>
        </w:rPr>
        <w:t>熔锡炉产品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110B03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熔锡炉产品</w:t>
      </w:r>
      <w:r w:rsidRPr="009C12B5">
        <w:rPr>
          <w:rFonts w:ascii="仿宋" w:eastAsia="仿宋" w:hAnsi="仿宋"/>
          <w:sz w:val="28"/>
          <w:szCs w:val="28"/>
        </w:rPr>
        <w:t>将在竞争激烈的市场中脱颖而出。</w:t>
      </w:r>
    </w:p>
    <w:p w:rsidR="009C12B5" w:rsidP="007A4CF7" w14:paraId="58465792" w14:textId="77777777">
      <w:pPr>
        <w:pStyle w:val="Heading3"/>
      </w:pPr>
      <w:bookmarkStart w:id="7" w:name="_Toc157814110"/>
      <w:r w:rsidRPr="009C12B5">
        <w:t xml:space="preserve">2.3 </w:t>
      </w:r>
      <w:r w:rsidR="007A4CF7">
        <w:t>熔锡炉</w:t>
      </w:r>
      <w:r w:rsidRPr="009C12B5">
        <w:t>行业趋势与机遇</w:t>
      </w:r>
      <w:bookmarkEnd w:id="7"/>
    </w:p>
    <w:p w:rsidR="00E92DAE" w14:paraId="1D9A7174" w14:textId="6408BED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熔锡炉产品行业正面临着一系列积极的趋势和机遇，这些因素共同推动着市场的发展和增长。以下是几个关键的分析要点：</w:t>
      </w:r>
      <w:r>
        <w:rPr>
          <w:rFonts w:ascii="仿宋" w:eastAsia="仿宋" w:hAnsi="仿宋"/>
          <w:sz w:val="28"/>
        </w:rPr>
        <w:br/>
        <w:t xml:space="preserve">    1.</w:t>
      </w:r>
      <w:r>
        <w:rPr>
          <w:rFonts w:ascii="仿宋" w:eastAsia="仿宋" w:hAnsi="仿宋"/>
          <w:sz w:val="28"/>
        </w:rPr>
        <w:t>电子制造业的扩张</w:t>
      </w:r>
      <w:r>
        <w:rPr>
          <w:rFonts w:ascii="仿宋" w:eastAsia="仿宋" w:hAnsi="仿宋"/>
          <w:sz w:val="28"/>
        </w:rPr>
        <w:t>：随着全球电子制造业的不断扩张，对锡焊的需求日益增长。熔锡炉作为锡焊过程中的关键设备，其需求随之增加。电子产品的持续创新和生产规模的扩大，为熔锡炉产品提供了稳定的市场基础。</w:t>
      </w:r>
      <w:r>
        <w:rPr>
          <w:rFonts w:ascii="仿宋" w:eastAsia="仿宋" w:hAnsi="仿宋"/>
          <w:sz w:val="28"/>
        </w:rPr>
        <w:br/>
        <w:t xml:space="preserve">    2.</w:t>
      </w:r>
      <w:r>
        <w:rPr>
          <w:rFonts w:ascii="仿宋" w:eastAsia="仿宋" w:hAnsi="仿宋"/>
          <w:sz w:val="28"/>
        </w:rPr>
        <w:t>自动化和效率提升</w:t>
      </w:r>
      <w:r>
        <w:rPr>
          <w:rFonts w:ascii="仿宋" w:eastAsia="仿宋" w:hAnsi="仿宋"/>
          <w:sz w:val="28"/>
        </w:rPr>
        <w:t>：制造业对自动化和效率提升的需求日益增长，这促使熔锡炉产品向更智能化、自动化方向发展。具有温度控制精确、操作简便、生产效率高的熔锡炉受到市场的青睐。</w:t>
      </w:r>
      <w:r>
        <w:rPr>
          <w:rFonts w:ascii="仿宋" w:eastAsia="仿宋" w:hAnsi="仿宋"/>
          <w:sz w:val="28"/>
        </w:rPr>
        <w:br/>
        <w:t xml:space="preserve">    3.</w:t>
      </w:r>
      <w:r>
        <w:rPr>
          <w:rFonts w:ascii="仿宋" w:eastAsia="仿宋" w:hAnsi="仿宋"/>
          <w:sz w:val="28"/>
        </w:rPr>
        <w:t>环保意识的增强</w:t>
      </w:r>
      <w:r>
        <w:rPr>
          <w:rFonts w:ascii="仿宋" w:eastAsia="仿宋" w:hAnsi="仿宋"/>
          <w:sz w:val="28"/>
        </w:rPr>
        <w:t>：随着环保意识的提升，市场对节能减排和环境友好的熔锡炉产品需求增加。制造商们纷纷研发和推出具有环保特性的产品，以满足日益严格的环保法规和消费者对绿色产品的偏好。</w:t>
      </w:r>
      <w:r>
        <w:rPr>
          <w:rFonts w:ascii="仿宋" w:eastAsia="仿宋" w:hAnsi="仿宋"/>
          <w:sz w:val="28"/>
        </w:rPr>
        <w:br/>
        <w:t xml:space="preserve">    4.</w:t>
      </w:r>
      <w:r>
        <w:rPr>
          <w:rFonts w:ascii="仿宋" w:eastAsia="仿宋" w:hAnsi="仿宋"/>
          <w:sz w:val="28"/>
        </w:rPr>
        <w:t>技术创新与定制化</w:t>
      </w:r>
      <w:r>
        <w:rPr>
          <w:rFonts w:ascii="仿宋" w:eastAsia="仿宋" w:hAnsi="仿宋"/>
          <w:sz w:val="28"/>
        </w:rPr>
        <w:t>：技术创新使得熔锡炉产品不断推陈出新，功能更加强大。同时，定制化服务也越来越受到欢迎，能够根据不同客户的需求提供个性化解决方案的供应商将获得竞争优势。</w:t>
      </w:r>
      <w:r>
        <w:rPr>
          <w:rFonts w:ascii="仿宋" w:eastAsia="仿宋" w:hAnsi="仿宋"/>
          <w:sz w:val="28"/>
        </w:rPr>
        <w:br/>
        <w:t xml:space="preserve">    5.</w:t>
      </w:r>
      <w:r>
        <w:rPr>
          <w:rFonts w:ascii="仿宋" w:eastAsia="仿宋" w:hAnsi="仿宋"/>
          <w:sz w:val="28"/>
        </w:rPr>
        <w:t>新兴市场的崛起</w:t>
      </w:r>
      <w:r>
        <w:rPr>
          <w:rFonts w:ascii="仿宋" w:eastAsia="仿宋" w:hAnsi="仿宋"/>
          <w:sz w:val="28"/>
        </w:rPr>
        <w:t>：新兴市场国家经济的快速增长带动了本地制造业的发展，这些地区对熔锡炉产品的需求日益增长，为制造商们提供了新的市场机遇。</w:t>
      </w:r>
      <w:r>
        <w:rPr>
          <w:rFonts w:ascii="仿宋" w:eastAsia="仿宋" w:hAnsi="仿宋"/>
          <w:sz w:val="28"/>
        </w:rPr>
        <w:br/>
        <w:t xml:space="preserve">    6.</w:t>
      </w:r>
      <w:r>
        <w:rPr>
          <w:rFonts w:ascii="仿宋" w:eastAsia="仿宋" w:hAnsi="仿宋"/>
          <w:sz w:val="28"/>
        </w:rPr>
        <w:t>服务与支持的重要性</w:t>
      </w:r>
      <w:r>
        <w:rPr>
          <w:rFonts w:ascii="仿宋" w:eastAsia="仿宋" w:hAnsi="仿宋"/>
          <w:sz w:val="28"/>
        </w:rPr>
        <w:t>：除了产品本身，售后服务和技术支持的重要性日益凸显。提供快速响应、专业服务和技术支持的供应商能够更好地满足客户需求，增强客户粘性。</w:t>
      </w:r>
    </w:p>
    <w:p w:rsidR="00E92DAE" w14:textId="6408BEDD">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行业整合与合作</w:t>
      </w:r>
      <w:r>
        <w:rPr>
          <w:rFonts w:ascii="仿宋" w:eastAsia="仿宋" w:hAnsi="仿宋"/>
          <w:sz w:val="28"/>
        </w:rPr>
        <w:t>：熔锡炉行业内的整合与合作不断加深，企业通过战略联盟、收购兼并等方式扩大规模，提高市场竞争力。同时，与上下游企业的合作也有助于优化供应链，降低成本。</w:t>
      </w:r>
      <w:r>
        <w:rPr>
          <w:rFonts w:ascii="仿宋" w:eastAsia="仿宋" w:hAnsi="仿宋"/>
          <w:sz w:val="28"/>
        </w:rPr>
        <w:br/>
        <w:t xml:space="preserve">    8.</w:t>
      </w:r>
      <w:r>
        <w:rPr>
          <w:rFonts w:ascii="仿宋" w:eastAsia="仿宋" w:hAnsi="仿宋"/>
          <w:sz w:val="28"/>
        </w:rPr>
        <w:t>政策支持</w:t>
      </w:r>
      <w:r>
        <w:rPr>
          <w:rFonts w:ascii="仿宋" w:eastAsia="仿宋" w:hAnsi="仿宋"/>
          <w:sz w:val="28"/>
        </w:rPr>
        <w:t>：一些国家和地区出台了鼓励制造业发展的政策，这些政策为熔锡炉产品提供了良好的政策环境，有助于促进市场增长。</w:t>
      </w:r>
      <w:r>
        <w:rPr>
          <w:rFonts w:ascii="仿宋" w:eastAsia="仿宋" w:hAnsi="仿宋"/>
          <w:sz w:val="28"/>
        </w:rPr>
        <w:br/>
      </w:r>
      <w:r>
        <w:rPr>
          <w:rFonts w:ascii="仿宋" w:eastAsia="仿宋" w:hAnsi="仿宋"/>
          <w:sz w:val="28"/>
        </w:rPr>
        <w:t>综上所述，熔锡炉产品行业正处于一个充满机遇和挑战的环境中。制造商们需要紧跟市场趋势，不断创新和优化产品，提供增值服务，以在激烈的市场竞争中脱颖而出。</w:t>
      </w:r>
    </w:p>
    <w:p w:rsidR="009C12B5" w:rsidRPr="009C12B5" w:rsidP="009C12B5" w14:paraId="48FF3A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熔锡炉产品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熔锡炉产品</w:t>
      </w:r>
      <w:r w:rsidRPr="009C12B5">
        <w:rPr>
          <w:rFonts w:ascii="仿宋" w:eastAsia="仿宋" w:hAnsi="仿宋"/>
          <w:sz w:val="28"/>
          <w:szCs w:val="28"/>
        </w:rPr>
        <w:t>始终走在行业的前沿并抓住每一个市场机遇。</w:t>
      </w:r>
    </w:p>
    <w:p w:rsidR="009C12B5" w:rsidRPr="009C12B5" w:rsidP="007A4CF7" w14:paraId="02804F4D" w14:textId="77777777">
      <w:pPr>
        <w:pStyle w:val="Heading2"/>
      </w:pPr>
      <w:bookmarkStart w:id="8" w:name="_Toc157814111"/>
      <w:r w:rsidRPr="009C12B5">
        <w:t>三、营销策略</w:t>
      </w:r>
      <w:bookmarkEnd w:id="8"/>
    </w:p>
    <w:p w:rsidR="009C12B5" w:rsidRPr="009C12B5" w:rsidP="007A4CF7" w14:paraId="0F6EFB9E" w14:textId="77777777">
      <w:pPr>
        <w:pStyle w:val="Heading3"/>
      </w:pPr>
      <w:bookmarkStart w:id="9" w:name="_Toc157814112"/>
      <w:r w:rsidRPr="009C12B5">
        <w:t xml:space="preserve">3.1 </w:t>
      </w:r>
      <w:r w:rsidRPr="009C12B5">
        <w:t>品牌定位与传播</w:t>
      </w:r>
      <w:bookmarkEnd w:id="9"/>
    </w:p>
    <w:p w:rsidR="009C12B5" w:rsidRPr="009C12B5" w:rsidP="007A4CF7" w14:paraId="2FB78A2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熔锡炉产品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F3CF6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熔锡炉产品</w:t>
      </w:r>
      <w:r w:rsidRPr="009C12B5">
        <w:rPr>
          <w:rFonts w:ascii="仿宋" w:eastAsia="仿宋" w:hAnsi="仿宋"/>
          <w:sz w:val="28"/>
          <w:szCs w:val="28"/>
        </w:rPr>
        <w:t>的专业评测和推荐文章，以扩大品牌影响力。</w:t>
      </w:r>
    </w:p>
    <w:p w:rsidR="009C12B5" w:rsidRPr="009C12B5" w:rsidP="009C12B5" w14:paraId="50D7EC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熔锡炉产品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6933801" w14:textId="77777777">
      <w:pPr>
        <w:pStyle w:val="Heading3"/>
      </w:pPr>
      <w:bookmarkStart w:id="10" w:name="_Toc157814113"/>
      <w:r w:rsidRPr="009C12B5">
        <w:t xml:space="preserve">3.2 </w:t>
      </w:r>
      <w:r w:rsidR="007A4CF7">
        <w:t>熔锡炉</w:t>
      </w:r>
      <w:r w:rsidRPr="009C12B5">
        <w:t>产品定价策略</w:t>
      </w:r>
      <w:bookmarkEnd w:id="10"/>
    </w:p>
    <w:p w:rsidR="009C12B5" w:rsidRPr="009C12B5" w:rsidP="00CA39FB" w14:paraId="58D822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熔锡炉产品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6BB10C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17F45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熔锡炉产品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AA0340C" w14:textId="77777777">
      <w:pPr>
        <w:pStyle w:val="Heading3"/>
      </w:pPr>
      <w:bookmarkStart w:id="11" w:name="_Toc157814114"/>
      <w:r w:rsidRPr="009C12B5">
        <w:t xml:space="preserve">3.3 </w:t>
      </w:r>
      <w:r w:rsidR="007A4CF7">
        <w:t>熔锡炉</w:t>
      </w:r>
      <w:r w:rsidR="007A4CF7">
        <w:rPr>
          <w:rFonts w:hint="eastAsia"/>
        </w:rPr>
        <w:t>产品</w:t>
      </w:r>
      <w:r w:rsidRPr="009C12B5">
        <w:t>销售渠道与拓展</w:t>
      </w:r>
      <w:bookmarkEnd w:id="11"/>
    </w:p>
    <w:p w:rsidR="009C12B5" w:rsidRPr="009C12B5" w:rsidP="009C12B5" w14:paraId="3EF967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熔锡炉产品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0F380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熔锡炉产品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8FF3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熔锡炉产品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https://d.book118.com/978115110107006034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EBCF99C" w14:textId="77777777">
    <w:pPr>
      <w:pStyle w:val="Footer"/>
      <w:jc w:val="center"/>
    </w:pPr>
  </w:p>
  <w:p w:rsidR="00FE7E16" w14:paraId="62C0BC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2DABE5B" w14:textId="77777777">
    <w:pPr>
      <w:pStyle w:val="Footer"/>
      <w:jc w:val="center"/>
    </w:pPr>
  </w:p>
  <w:p w:rsidR="007A4CF7" w14:paraId="4CC58E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F8FF2F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10692E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14A5E4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D0FA8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0478843"/>
      <w:docPartObj>
        <w:docPartGallery w:val="Page Numbers (Bottom of Page)"/>
        <w:docPartUnique/>
      </w:docPartObj>
    </w:sdtPr>
    <w:sdtContent>
      <w:sdt>
        <w:sdtPr>
          <w:id w:val="5973282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600895"/>
      <w:docPartObj>
        <w:docPartGallery w:val="Page Numbers (Bottom of Page)"/>
        <w:docPartUnique/>
      </w:docPartObj>
    </w:sdtPr>
    <w:sdtContent>
      <w:sdt>
        <w:sdtPr>
          <w:id w:val="16912647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2294584"/>
      <w:docPartObj>
        <w:docPartGallery w:val="Page Numbers (Bottom of Page)"/>
        <w:docPartUnique/>
      </w:docPartObj>
    </w:sdtPr>
    <w:sdtContent>
      <w:sdt>
        <w:sdtPr>
          <w:id w:val="14152344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5185219"/>
      <w:docPartObj>
        <w:docPartGallery w:val="Page Numbers (Bottom of Page)"/>
        <w:docPartUnique/>
      </w:docPartObj>
    </w:sdtPr>
    <w:sdtContent>
      <w:sdt>
        <w:sdtPr>
          <w:id w:val="15976661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580052"/>
      <w:docPartObj>
        <w:docPartGallery w:val="Page Numbers (Bottom of Page)"/>
        <w:docPartUnique/>
      </w:docPartObj>
    </w:sdtPr>
    <w:sdtContent>
      <w:sdt>
        <w:sdtPr>
          <w:id w:val="20089130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472197"/>
      <w:docPartObj>
        <w:docPartGallery w:val="Page Numbers (Bottom of Page)"/>
        <w:docPartUnique/>
      </w:docPartObj>
    </w:sdtPr>
    <w:sdtContent>
      <w:sdt>
        <w:sdtPr>
          <w:id w:val="18081777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1523351"/>
      <w:docPartObj>
        <w:docPartGallery w:val="Page Numbers (Bottom of Page)"/>
        <w:docPartUnique/>
      </w:docPartObj>
    </w:sdtPr>
    <w:sdtContent>
      <w:sdt>
        <w:sdtPr>
          <w:id w:val="2736796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071174"/>
      <w:docPartObj>
        <w:docPartGallery w:val="Page Numbers (Bottom of Page)"/>
        <w:docPartUnique/>
      </w:docPartObj>
    </w:sdtPr>
    <w:sdtContent>
      <w:sdt>
        <w:sdtPr>
          <w:id w:val="13856331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7554929"/>
      <w:docPartObj>
        <w:docPartGallery w:val="Page Numbers (Bottom of Page)"/>
        <w:docPartUnique/>
      </w:docPartObj>
    </w:sdtPr>
    <w:sdtContent>
      <w:sdt>
        <w:sdtPr>
          <w:id w:val="18771242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8635271"/>
      <w:docPartObj>
        <w:docPartGallery w:val="Page Numbers (Bottom of Page)"/>
        <w:docPartUnique/>
      </w:docPartObj>
    </w:sdtPr>
    <w:sdtContent>
      <w:sdt>
        <w:sdtPr>
          <w:id w:val="6007530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2209248"/>
      <w:docPartObj>
        <w:docPartGallery w:val="Page Numbers (Bottom of Page)"/>
        <w:docPartUnique/>
      </w:docPartObj>
    </w:sdtPr>
    <w:sdtContent>
      <w:sdt>
        <w:sdtPr>
          <w:id w:val="7724459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8207368"/>
      <w:docPartObj>
        <w:docPartGallery w:val="Page Numbers (Bottom of Page)"/>
        <w:docPartUnique/>
      </w:docPartObj>
    </w:sdtPr>
    <w:sdtContent>
      <w:sdt>
        <w:sdtPr>
          <w:id w:val="7441864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7646881"/>
      <w:docPartObj>
        <w:docPartGallery w:val="Page Numbers (Bottom of Page)"/>
        <w:docPartUnique/>
      </w:docPartObj>
    </w:sdtPr>
    <w:sdtContent>
      <w:sdt>
        <w:sdtPr>
          <w:id w:val="60901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450773"/>
      <w:docPartObj>
        <w:docPartGallery w:val="Page Numbers (Bottom of Page)"/>
        <w:docPartUnique/>
      </w:docPartObj>
    </w:sdtPr>
    <w:sdtContent>
      <w:sdt>
        <w:sdtPr>
          <w:id w:val="347861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1294857"/>
      <w:docPartObj>
        <w:docPartGallery w:val="Page Numbers (Bottom of Page)"/>
        <w:docPartUnique/>
      </w:docPartObj>
    </w:sdtPr>
    <w:sdtContent>
      <w:sdt>
        <w:sdtPr>
          <w:id w:val="11418579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6275184"/>
      <w:docPartObj>
        <w:docPartGallery w:val="Page Numbers (Bottom of Page)"/>
        <w:docPartUnique/>
      </w:docPartObj>
    </w:sdtPr>
    <w:sdtContent>
      <w:sdt>
        <w:sdtPr>
          <w:id w:val="13332937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2715296"/>
      <w:docPartObj>
        <w:docPartGallery w:val="Page Numbers (Bottom of Page)"/>
        <w:docPartUnique/>
      </w:docPartObj>
    </w:sdtPr>
    <w:sdtContent>
      <w:sdt>
        <w:sdtPr>
          <w:id w:val="3777897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4259928"/>
      <w:docPartObj>
        <w:docPartGallery w:val="Page Numbers (Bottom of Page)"/>
        <w:docPartUnique/>
      </w:docPartObj>
    </w:sdtPr>
    <w:sdtContent>
      <w:sdt>
        <w:sdtPr>
          <w:id w:val="17010115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5922501"/>
      <w:docPartObj>
        <w:docPartGallery w:val="Page Numbers (Bottom of Page)"/>
        <w:docPartUnique/>
      </w:docPartObj>
    </w:sdtPr>
    <w:sdtContent>
      <w:sdt>
        <w:sdtPr>
          <w:id w:val="6600511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8255323"/>
      <w:docPartObj>
        <w:docPartGallery w:val="Page Numbers (Bottom of Page)"/>
        <w:docPartUnique/>
      </w:docPartObj>
    </w:sdtPr>
    <w:sdtContent>
      <w:sdt>
        <w:sdtPr>
          <w:id w:val="4453892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1E89CB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59E5C0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5F32F2"/>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92DAE"/>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65B1B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978115110107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2724</Words>
  <Characters>15529</Characters>
  <Application>Microsoft Office Word</Application>
  <DocSecurity>0</DocSecurity>
  <Lines>129</Lines>
  <Paragraphs>36</Paragraphs>
  <ScaleCrop>false</ScaleCrop>
  <Company/>
  <LinksUpToDate>false</LinksUpToDate>
  <CharactersWithSpaces>18217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2024-02-05T05:28:00Z</dcterms:modified>
</cp:coreProperties>
</file>