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汽车结构件项目可行性建设方案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57" w:history="1">
        <w:r>
          <w:rPr>
            <w:rFonts w:ascii="仿宋" w:eastAsia="仿宋" w:hAnsi="仿宋" w:cs="仿宋" w:hint="eastAsia"/>
            <w:lang w:eastAsia="zh-CN"/>
          </w:rPr>
          <w:t>概论</w:t>
        </w:r>
        <w:r>
          <w:tab/>
        </w:r>
        <w:r>
          <w:fldChar w:fldCharType="begin"/>
        </w:r>
        <w:r>
          <w:instrText xml:space="preserve"> PAGEREF _Toc22357 \h </w:instrText>
        </w:r>
        <w:r>
          <w:fldChar w:fldCharType="separate"/>
        </w:r>
        <w:r>
          <w:t>3</w:t>
        </w:r>
        <w:r>
          <w:fldChar w:fldCharType="end"/>
        </w:r>
      </w:hyperlink>
    </w:p>
    <w:p>
      <w:pPr>
        <w:pStyle w:val="TOC1"/>
        <w:tabs>
          <w:tab w:val="right" w:leader="dot" w:pos="8306"/>
        </w:tabs>
      </w:pPr>
      <w:hyperlink w:anchor="_Toc10680" w:history="1">
        <w:r>
          <w:rPr>
            <w:rFonts w:ascii="仿宋" w:eastAsia="仿宋" w:hAnsi="仿宋" w:cs="仿宋" w:hint="eastAsia"/>
            <w:lang w:eastAsia="zh-CN"/>
          </w:rPr>
          <w:t>一、经济影响分析</w:t>
        </w:r>
        <w:r>
          <w:tab/>
        </w:r>
        <w:r>
          <w:fldChar w:fldCharType="begin"/>
        </w:r>
        <w:r>
          <w:instrText xml:space="preserve"> PAGEREF _Toc10680 \h </w:instrText>
        </w:r>
        <w:r>
          <w:fldChar w:fldCharType="separate"/>
        </w:r>
        <w:r>
          <w:t>3</w:t>
        </w:r>
        <w:r>
          <w:fldChar w:fldCharType="end"/>
        </w:r>
      </w:hyperlink>
    </w:p>
    <w:p>
      <w:pPr>
        <w:pStyle w:val="TOC2"/>
        <w:tabs>
          <w:tab w:val="right" w:leader="dot" w:pos="8306"/>
        </w:tabs>
      </w:pPr>
      <w:hyperlink w:anchor="_Toc17212" w:history="1">
        <w:r>
          <w:rPr>
            <w:rFonts w:ascii="仿宋" w:eastAsia="仿宋" w:hAnsi="仿宋" w:cs="仿宋" w:hint="eastAsia"/>
            <w:lang w:eastAsia="zh-CN"/>
          </w:rPr>
          <w:t>(一)、经济费用效益或费用效果分析</w:t>
        </w:r>
        <w:r>
          <w:tab/>
        </w:r>
        <w:r>
          <w:fldChar w:fldCharType="begin"/>
        </w:r>
        <w:r>
          <w:instrText xml:space="preserve"> PAGEREF _Toc17212 \h </w:instrText>
        </w:r>
        <w:r>
          <w:fldChar w:fldCharType="separate"/>
        </w:r>
        <w:r>
          <w:t>3</w:t>
        </w:r>
        <w:r>
          <w:fldChar w:fldCharType="end"/>
        </w:r>
      </w:hyperlink>
    </w:p>
    <w:p>
      <w:pPr>
        <w:pStyle w:val="TOC2"/>
        <w:tabs>
          <w:tab w:val="right" w:leader="dot" w:pos="8306"/>
        </w:tabs>
      </w:pPr>
      <w:hyperlink w:anchor="_Toc27867" w:history="1">
        <w:r>
          <w:rPr>
            <w:rFonts w:ascii="仿宋" w:eastAsia="仿宋" w:hAnsi="仿宋" w:cs="仿宋" w:hint="eastAsia"/>
            <w:lang w:eastAsia="zh-CN"/>
          </w:rPr>
          <w:t>(二)、行业影响分析</w:t>
        </w:r>
        <w:r>
          <w:tab/>
        </w:r>
        <w:r>
          <w:fldChar w:fldCharType="begin"/>
        </w:r>
        <w:r>
          <w:instrText xml:space="preserve"> PAGEREF _Toc27867 \h </w:instrText>
        </w:r>
        <w:r>
          <w:fldChar w:fldCharType="separate"/>
        </w:r>
        <w:r>
          <w:t>5</w:t>
        </w:r>
        <w:r>
          <w:fldChar w:fldCharType="end"/>
        </w:r>
      </w:hyperlink>
    </w:p>
    <w:p>
      <w:pPr>
        <w:pStyle w:val="TOC2"/>
        <w:tabs>
          <w:tab w:val="right" w:leader="dot" w:pos="8306"/>
        </w:tabs>
      </w:pPr>
      <w:hyperlink w:anchor="_Toc21740" w:history="1">
        <w:r>
          <w:rPr>
            <w:rFonts w:ascii="仿宋" w:eastAsia="仿宋" w:hAnsi="仿宋" w:cs="仿宋" w:hint="eastAsia"/>
            <w:lang w:eastAsia="zh-CN"/>
          </w:rPr>
          <w:t>(三)、区域经济影响分析</w:t>
        </w:r>
        <w:r>
          <w:tab/>
        </w:r>
        <w:r>
          <w:fldChar w:fldCharType="begin"/>
        </w:r>
        <w:r>
          <w:instrText xml:space="preserve"> PAGEREF _Toc21740 \h </w:instrText>
        </w:r>
        <w:r>
          <w:fldChar w:fldCharType="separate"/>
        </w:r>
        <w:r>
          <w:t>7</w:t>
        </w:r>
        <w:r>
          <w:fldChar w:fldCharType="end"/>
        </w:r>
      </w:hyperlink>
    </w:p>
    <w:p>
      <w:pPr>
        <w:pStyle w:val="TOC2"/>
        <w:tabs>
          <w:tab w:val="right" w:leader="dot" w:pos="8306"/>
        </w:tabs>
      </w:pPr>
      <w:hyperlink w:anchor="_Toc22429" w:history="1">
        <w:r>
          <w:rPr>
            <w:rFonts w:ascii="仿宋" w:eastAsia="仿宋" w:hAnsi="仿宋" w:cs="仿宋" w:hint="eastAsia"/>
            <w:lang w:eastAsia="zh-CN"/>
          </w:rPr>
          <w:t>(四)、宏观经济影响分析</w:t>
        </w:r>
        <w:r>
          <w:tab/>
        </w:r>
        <w:r>
          <w:fldChar w:fldCharType="begin"/>
        </w:r>
        <w:r>
          <w:instrText xml:space="preserve"> PAGEREF _Toc22429 \h </w:instrText>
        </w:r>
        <w:r>
          <w:fldChar w:fldCharType="separate"/>
        </w:r>
        <w:r>
          <w:t>8</w:t>
        </w:r>
        <w:r>
          <w:fldChar w:fldCharType="end"/>
        </w:r>
      </w:hyperlink>
    </w:p>
    <w:p>
      <w:pPr>
        <w:pStyle w:val="TOC1"/>
        <w:tabs>
          <w:tab w:val="right" w:leader="dot" w:pos="8306"/>
        </w:tabs>
      </w:pPr>
      <w:hyperlink w:anchor="_Toc8654" w:history="1">
        <w:r>
          <w:rPr>
            <w:rFonts w:ascii="仿宋" w:eastAsia="仿宋" w:hAnsi="仿宋" w:cs="仿宋" w:hint="eastAsia"/>
            <w:lang w:eastAsia="zh-CN"/>
          </w:rPr>
          <w:t>二、发展规划、产业政策和行业准入分析</w:t>
        </w:r>
        <w:r>
          <w:tab/>
        </w:r>
        <w:r>
          <w:fldChar w:fldCharType="begin"/>
        </w:r>
        <w:r>
          <w:instrText xml:space="preserve"> PAGEREF _Toc8654 \h </w:instrText>
        </w:r>
        <w:r>
          <w:fldChar w:fldCharType="separate"/>
        </w:r>
        <w:r>
          <w:t>9</w:t>
        </w:r>
        <w:r>
          <w:fldChar w:fldCharType="end"/>
        </w:r>
      </w:hyperlink>
    </w:p>
    <w:p>
      <w:pPr>
        <w:pStyle w:val="TOC2"/>
        <w:tabs>
          <w:tab w:val="right" w:leader="dot" w:pos="8306"/>
        </w:tabs>
      </w:pPr>
      <w:hyperlink w:anchor="_Toc925" w:history="1">
        <w:r>
          <w:rPr>
            <w:rFonts w:ascii="仿宋" w:eastAsia="仿宋" w:hAnsi="仿宋" w:cs="仿宋" w:hint="eastAsia"/>
            <w:lang w:eastAsia="zh-CN"/>
          </w:rPr>
          <w:t>(一)、发展规划分析</w:t>
        </w:r>
        <w:r>
          <w:tab/>
        </w:r>
        <w:r>
          <w:fldChar w:fldCharType="begin"/>
        </w:r>
        <w:r>
          <w:instrText xml:space="preserve"> PAGEREF _Toc925 \h </w:instrText>
        </w:r>
        <w:r>
          <w:fldChar w:fldCharType="separate"/>
        </w:r>
        <w:r>
          <w:t>9</w:t>
        </w:r>
        <w:r>
          <w:fldChar w:fldCharType="end"/>
        </w:r>
      </w:hyperlink>
    </w:p>
    <w:p>
      <w:pPr>
        <w:pStyle w:val="TOC2"/>
        <w:tabs>
          <w:tab w:val="right" w:leader="dot" w:pos="8306"/>
        </w:tabs>
      </w:pPr>
      <w:hyperlink w:anchor="_Toc14197" w:history="1">
        <w:r>
          <w:rPr>
            <w:rFonts w:ascii="仿宋" w:eastAsia="仿宋" w:hAnsi="仿宋" w:cs="仿宋" w:hint="eastAsia"/>
            <w:lang w:eastAsia="zh-CN"/>
          </w:rPr>
          <w:t>(二)、产业政策分析</w:t>
        </w:r>
        <w:r>
          <w:tab/>
        </w:r>
        <w:r>
          <w:fldChar w:fldCharType="begin"/>
        </w:r>
        <w:r>
          <w:instrText xml:space="preserve"> PAGEREF _Toc14197 \h </w:instrText>
        </w:r>
        <w:r>
          <w:fldChar w:fldCharType="separate"/>
        </w:r>
        <w:r>
          <w:t>11</w:t>
        </w:r>
        <w:r>
          <w:fldChar w:fldCharType="end"/>
        </w:r>
      </w:hyperlink>
    </w:p>
    <w:p>
      <w:pPr>
        <w:pStyle w:val="TOC2"/>
        <w:tabs>
          <w:tab w:val="right" w:leader="dot" w:pos="8306"/>
        </w:tabs>
      </w:pPr>
      <w:hyperlink w:anchor="_Toc208" w:history="1">
        <w:r>
          <w:rPr>
            <w:rFonts w:ascii="仿宋" w:eastAsia="仿宋" w:hAnsi="仿宋" w:cs="仿宋" w:hint="eastAsia"/>
            <w:lang w:eastAsia="zh-CN"/>
          </w:rPr>
          <w:t>(三)、行业准入分析</w:t>
        </w:r>
        <w:r>
          <w:tab/>
        </w:r>
        <w:r>
          <w:fldChar w:fldCharType="begin"/>
        </w:r>
        <w:r>
          <w:instrText xml:space="preserve"> PAGEREF _Toc208 \h </w:instrText>
        </w:r>
        <w:r>
          <w:fldChar w:fldCharType="separate"/>
        </w:r>
        <w:r>
          <w:t>13</w:t>
        </w:r>
        <w:r>
          <w:fldChar w:fldCharType="end"/>
        </w:r>
      </w:hyperlink>
    </w:p>
    <w:p>
      <w:pPr>
        <w:pStyle w:val="TOC1"/>
        <w:tabs>
          <w:tab w:val="right" w:leader="dot" w:pos="8306"/>
        </w:tabs>
      </w:pPr>
      <w:hyperlink w:anchor="_Toc25608" w:history="1">
        <w:r>
          <w:rPr>
            <w:rFonts w:ascii="仿宋" w:eastAsia="仿宋" w:hAnsi="仿宋" w:cs="仿宋" w:hint="eastAsia"/>
            <w:lang w:eastAsia="zh-CN"/>
          </w:rPr>
          <w:t>三、背景、必要性分析</w:t>
        </w:r>
        <w:r>
          <w:tab/>
        </w:r>
        <w:r>
          <w:fldChar w:fldCharType="begin"/>
        </w:r>
        <w:r>
          <w:instrText xml:space="preserve"> PAGEREF _Toc25608 \h </w:instrText>
        </w:r>
        <w:r>
          <w:fldChar w:fldCharType="separate"/>
        </w:r>
        <w:r>
          <w:t>14</w:t>
        </w:r>
        <w:r>
          <w:fldChar w:fldCharType="end"/>
        </w:r>
      </w:hyperlink>
    </w:p>
    <w:p>
      <w:pPr>
        <w:pStyle w:val="TOC2"/>
        <w:tabs>
          <w:tab w:val="right" w:leader="dot" w:pos="8306"/>
        </w:tabs>
      </w:pPr>
      <w:hyperlink w:anchor="_Toc29369" w:history="1">
        <w:r>
          <w:rPr>
            <w:rFonts w:ascii="仿宋" w:eastAsia="仿宋" w:hAnsi="仿宋" w:cs="仿宋" w:hint="eastAsia"/>
            <w:lang w:eastAsia="zh-CN"/>
          </w:rPr>
          <w:t>(一)、项目建设背景</w:t>
        </w:r>
        <w:r>
          <w:tab/>
        </w:r>
        <w:r>
          <w:fldChar w:fldCharType="begin"/>
        </w:r>
        <w:r>
          <w:instrText xml:space="preserve"> PAGEREF _Toc29369 \h </w:instrText>
        </w:r>
        <w:r>
          <w:fldChar w:fldCharType="separate"/>
        </w:r>
        <w:r>
          <w:t>14</w:t>
        </w:r>
        <w:r>
          <w:fldChar w:fldCharType="end"/>
        </w:r>
      </w:hyperlink>
    </w:p>
    <w:p>
      <w:pPr>
        <w:pStyle w:val="TOC2"/>
        <w:tabs>
          <w:tab w:val="right" w:leader="dot" w:pos="8306"/>
        </w:tabs>
      </w:pPr>
      <w:hyperlink w:anchor="_Toc31498" w:history="1">
        <w:r>
          <w:rPr>
            <w:rFonts w:ascii="仿宋" w:eastAsia="仿宋" w:hAnsi="仿宋" w:cs="仿宋" w:hint="eastAsia"/>
            <w:lang w:eastAsia="zh-CN"/>
          </w:rPr>
          <w:t>(二)、必要性分析</w:t>
        </w:r>
        <w:r>
          <w:tab/>
        </w:r>
        <w:r>
          <w:fldChar w:fldCharType="begin"/>
        </w:r>
        <w:r>
          <w:instrText xml:space="preserve"> PAGEREF _Toc31498 \h </w:instrText>
        </w:r>
        <w:r>
          <w:fldChar w:fldCharType="separate"/>
        </w:r>
        <w:r>
          <w:t>15</w:t>
        </w:r>
        <w:r>
          <w:fldChar w:fldCharType="end"/>
        </w:r>
      </w:hyperlink>
    </w:p>
    <w:p>
      <w:pPr>
        <w:pStyle w:val="TOC2"/>
        <w:tabs>
          <w:tab w:val="right" w:leader="dot" w:pos="8306"/>
        </w:tabs>
      </w:pPr>
      <w:hyperlink w:anchor="_Toc27796" w:history="1">
        <w:r>
          <w:rPr>
            <w:rFonts w:ascii="仿宋" w:eastAsia="仿宋" w:hAnsi="仿宋" w:cs="仿宋" w:hint="eastAsia"/>
            <w:lang w:eastAsia="zh-CN"/>
          </w:rPr>
          <w:t>(三)、项目建设有利条件</w:t>
        </w:r>
        <w:r>
          <w:tab/>
        </w:r>
        <w:r>
          <w:fldChar w:fldCharType="begin"/>
        </w:r>
        <w:r>
          <w:instrText xml:space="preserve"> PAGEREF _Toc27796 \h </w:instrText>
        </w:r>
        <w:r>
          <w:fldChar w:fldCharType="separate"/>
        </w:r>
        <w:r>
          <w:t>16</w:t>
        </w:r>
        <w:r>
          <w:fldChar w:fldCharType="end"/>
        </w:r>
      </w:hyperlink>
    </w:p>
    <w:p>
      <w:pPr>
        <w:pStyle w:val="TOC1"/>
        <w:tabs>
          <w:tab w:val="right" w:leader="dot" w:pos="8306"/>
        </w:tabs>
      </w:pPr>
      <w:hyperlink w:anchor="_Toc16750" w:history="1">
        <w:r>
          <w:rPr>
            <w:rFonts w:ascii="仿宋" w:eastAsia="仿宋" w:hAnsi="仿宋" w:cs="仿宋" w:hint="eastAsia"/>
            <w:lang w:eastAsia="zh-CN"/>
          </w:rPr>
          <w:t>四、项目选址研究</w:t>
        </w:r>
        <w:r>
          <w:tab/>
        </w:r>
        <w:r>
          <w:fldChar w:fldCharType="begin"/>
        </w:r>
        <w:r>
          <w:instrText xml:space="preserve"> PAGEREF _Toc16750 \h </w:instrText>
        </w:r>
        <w:r>
          <w:fldChar w:fldCharType="separate"/>
        </w:r>
        <w:r>
          <w:t>18</w:t>
        </w:r>
        <w:r>
          <w:fldChar w:fldCharType="end"/>
        </w:r>
      </w:hyperlink>
    </w:p>
    <w:p>
      <w:pPr>
        <w:pStyle w:val="TOC2"/>
        <w:tabs>
          <w:tab w:val="right" w:leader="dot" w:pos="8306"/>
        </w:tabs>
      </w:pPr>
      <w:hyperlink w:anchor="_Toc11179" w:history="1">
        <w:r>
          <w:rPr>
            <w:rFonts w:ascii="仿宋" w:eastAsia="仿宋" w:hAnsi="仿宋" w:cs="仿宋" w:hint="eastAsia"/>
            <w:lang w:eastAsia="zh-CN"/>
          </w:rPr>
          <w:t>(一)、项目选址原则</w:t>
        </w:r>
        <w:r>
          <w:tab/>
        </w:r>
        <w:r>
          <w:fldChar w:fldCharType="begin"/>
        </w:r>
        <w:r>
          <w:instrText xml:space="preserve"> PAGEREF _Toc11179 \h </w:instrText>
        </w:r>
        <w:r>
          <w:fldChar w:fldCharType="separate"/>
        </w:r>
        <w:r>
          <w:t>18</w:t>
        </w:r>
        <w:r>
          <w:fldChar w:fldCharType="end"/>
        </w:r>
      </w:hyperlink>
    </w:p>
    <w:p>
      <w:pPr>
        <w:pStyle w:val="TOC2"/>
        <w:tabs>
          <w:tab w:val="right" w:leader="dot" w:pos="8306"/>
        </w:tabs>
      </w:pPr>
      <w:hyperlink w:anchor="_Toc17160" w:history="1">
        <w:r>
          <w:rPr>
            <w:rFonts w:ascii="仿宋" w:eastAsia="仿宋" w:hAnsi="仿宋" w:cs="仿宋" w:hint="eastAsia"/>
            <w:lang w:eastAsia="zh-CN"/>
          </w:rPr>
          <w:t>(二)、项目选址</w:t>
        </w:r>
        <w:r>
          <w:tab/>
        </w:r>
        <w:r>
          <w:fldChar w:fldCharType="begin"/>
        </w:r>
        <w:r>
          <w:instrText xml:space="preserve"> PAGEREF _Toc17160 \h </w:instrText>
        </w:r>
        <w:r>
          <w:fldChar w:fldCharType="separate"/>
        </w:r>
        <w:r>
          <w:t>21</w:t>
        </w:r>
        <w:r>
          <w:fldChar w:fldCharType="end"/>
        </w:r>
      </w:hyperlink>
    </w:p>
    <w:p>
      <w:pPr>
        <w:pStyle w:val="TOC2"/>
        <w:tabs>
          <w:tab w:val="right" w:leader="dot" w:pos="8306"/>
        </w:tabs>
      </w:pPr>
      <w:hyperlink w:anchor="_Toc2404" w:history="1">
        <w:r>
          <w:rPr>
            <w:rFonts w:ascii="仿宋" w:eastAsia="仿宋" w:hAnsi="仿宋" w:cs="仿宋" w:hint="eastAsia"/>
            <w:lang w:eastAsia="zh-CN"/>
          </w:rPr>
          <w:t>(三)、建设条件分析</w:t>
        </w:r>
        <w:r>
          <w:tab/>
        </w:r>
        <w:r>
          <w:fldChar w:fldCharType="begin"/>
        </w:r>
        <w:r>
          <w:instrText xml:space="preserve"> PAGEREF _Toc2404 \h </w:instrText>
        </w:r>
        <w:r>
          <w:fldChar w:fldCharType="separate"/>
        </w:r>
        <w:r>
          <w:t>23</w:t>
        </w:r>
        <w:r>
          <w:fldChar w:fldCharType="end"/>
        </w:r>
      </w:hyperlink>
    </w:p>
    <w:p>
      <w:pPr>
        <w:pStyle w:val="TOC2"/>
        <w:tabs>
          <w:tab w:val="right" w:leader="dot" w:pos="8306"/>
        </w:tabs>
      </w:pPr>
      <w:hyperlink w:anchor="_Toc9446" w:history="1">
        <w:r>
          <w:rPr>
            <w:rFonts w:ascii="仿宋" w:eastAsia="仿宋" w:hAnsi="仿宋" w:cs="仿宋" w:hint="eastAsia"/>
            <w:lang w:eastAsia="zh-CN"/>
          </w:rPr>
          <w:t>(四)、用地控制指标</w:t>
        </w:r>
        <w:r>
          <w:tab/>
        </w:r>
        <w:r>
          <w:fldChar w:fldCharType="begin"/>
        </w:r>
        <w:r>
          <w:instrText xml:space="preserve"> PAGEREF _Toc9446 \h </w:instrText>
        </w:r>
        <w:r>
          <w:fldChar w:fldCharType="separate"/>
        </w:r>
        <w:r>
          <w:t>24</w:t>
        </w:r>
        <w:r>
          <w:fldChar w:fldCharType="end"/>
        </w:r>
      </w:hyperlink>
    </w:p>
    <w:p>
      <w:pPr>
        <w:pStyle w:val="TOC2"/>
        <w:tabs>
          <w:tab w:val="right" w:leader="dot" w:pos="8306"/>
        </w:tabs>
      </w:pPr>
      <w:hyperlink w:anchor="_Toc2774" w:history="1">
        <w:r>
          <w:rPr>
            <w:rFonts w:ascii="仿宋" w:eastAsia="仿宋" w:hAnsi="仿宋" w:cs="仿宋" w:hint="eastAsia"/>
            <w:lang w:eastAsia="zh-CN"/>
          </w:rPr>
          <w:t>(五)、地总体要求</w:t>
        </w:r>
        <w:r>
          <w:tab/>
        </w:r>
        <w:r>
          <w:fldChar w:fldCharType="begin"/>
        </w:r>
        <w:r>
          <w:instrText xml:space="preserve"> PAGEREF _Toc2774 \h </w:instrText>
        </w:r>
        <w:r>
          <w:fldChar w:fldCharType="separate"/>
        </w:r>
        <w:r>
          <w:t>26</w:t>
        </w:r>
        <w:r>
          <w:fldChar w:fldCharType="end"/>
        </w:r>
      </w:hyperlink>
    </w:p>
    <w:p>
      <w:pPr>
        <w:pStyle w:val="TOC2"/>
        <w:tabs>
          <w:tab w:val="right" w:leader="dot" w:pos="8306"/>
        </w:tabs>
      </w:pPr>
      <w:hyperlink w:anchor="_Toc25363" w:history="1">
        <w:r>
          <w:rPr>
            <w:rFonts w:ascii="仿宋" w:eastAsia="仿宋" w:hAnsi="仿宋" w:cs="仿宋" w:hint="eastAsia"/>
            <w:lang w:eastAsia="zh-CN"/>
          </w:rPr>
          <w:t>(六)、节约用地措施</w:t>
        </w:r>
        <w:r>
          <w:tab/>
        </w:r>
        <w:r>
          <w:fldChar w:fldCharType="begin"/>
        </w:r>
        <w:r>
          <w:instrText xml:space="preserve"> PAGEREF _Toc25363 \h </w:instrText>
        </w:r>
        <w:r>
          <w:fldChar w:fldCharType="separate"/>
        </w:r>
        <w:r>
          <w:t>27</w:t>
        </w:r>
        <w:r>
          <w:fldChar w:fldCharType="end"/>
        </w:r>
      </w:hyperlink>
    </w:p>
    <w:p>
      <w:pPr>
        <w:pStyle w:val="TOC2"/>
        <w:tabs>
          <w:tab w:val="right" w:leader="dot" w:pos="8306"/>
        </w:tabs>
      </w:pPr>
      <w:hyperlink w:anchor="_Toc25057" w:history="1">
        <w:r>
          <w:rPr>
            <w:rFonts w:ascii="仿宋" w:eastAsia="仿宋" w:hAnsi="仿宋" w:cs="仿宋" w:hint="eastAsia"/>
            <w:lang w:eastAsia="zh-CN"/>
          </w:rPr>
          <w:t>(七)、选址综合评价</w:t>
        </w:r>
        <w:r>
          <w:tab/>
        </w:r>
        <w:r>
          <w:fldChar w:fldCharType="begin"/>
        </w:r>
        <w:r>
          <w:instrText xml:space="preserve"> PAGEREF _Toc25057 \h </w:instrText>
        </w:r>
        <w:r>
          <w:fldChar w:fldCharType="separate"/>
        </w:r>
        <w:r>
          <w:t>29</w:t>
        </w:r>
        <w:r>
          <w:fldChar w:fldCharType="end"/>
        </w:r>
      </w:hyperlink>
    </w:p>
    <w:p>
      <w:pPr>
        <w:pStyle w:val="TOC1"/>
        <w:tabs>
          <w:tab w:val="right" w:leader="dot" w:pos="8306"/>
        </w:tabs>
      </w:pPr>
      <w:hyperlink w:anchor="_Toc7636" w:history="1">
        <w:r>
          <w:rPr>
            <w:rFonts w:ascii="仿宋" w:eastAsia="仿宋" w:hAnsi="仿宋" w:cs="仿宋" w:hint="eastAsia"/>
            <w:lang w:eastAsia="zh-CN"/>
          </w:rPr>
          <w:t>五、汽车结构件项目概论</w:t>
        </w:r>
        <w:r>
          <w:tab/>
        </w:r>
        <w:r>
          <w:fldChar w:fldCharType="begin"/>
        </w:r>
        <w:r>
          <w:instrText xml:space="preserve"> PAGEREF _Toc7636 \h </w:instrText>
        </w:r>
        <w:r>
          <w:fldChar w:fldCharType="separate"/>
        </w:r>
        <w:r>
          <w:t>30</w:t>
        </w:r>
        <w:r>
          <w:fldChar w:fldCharType="end"/>
        </w:r>
      </w:hyperlink>
    </w:p>
    <w:p>
      <w:pPr>
        <w:pStyle w:val="TOC2"/>
        <w:tabs>
          <w:tab w:val="right" w:leader="dot" w:pos="8306"/>
        </w:tabs>
      </w:pPr>
      <w:hyperlink w:anchor="_Toc5146" w:history="1">
        <w:r>
          <w:rPr>
            <w:rFonts w:ascii="仿宋" w:eastAsia="仿宋" w:hAnsi="仿宋" w:cs="仿宋" w:hint="eastAsia"/>
            <w:lang w:eastAsia="zh-CN"/>
          </w:rPr>
          <w:t>(一)、项目申报单位概况</w:t>
        </w:r>
        <w:r>
          <w:tab/>
        </w:r>
        <w:r>
          <w:fldChar w:fldCharType="begin"/>
        </w:r>
        <w:r>
          <w:instrText xml:space="preserve"> PAGEREF _Toc5146 \h </w:instrText>
        </w:r>
        <w:r>
          <w:fldChar w:fldCharType="separate"/>
        </w:r>
        <w:r>
          <w:t>30</w:t>
        </w:r>
        <w:r>
          <w:fldChar w:fldCharType="end"/>
        </w:r>
      </w:hyperlink>
    </w:p>
    <w:p>
      <w:pPr>
        <w:pStyle w:val="TOC2"/>
        <w:tabs>
          <w:tab w:val="right" w:leader="dot" w:pos="8306"/>
        </w:tabs>
      </w:pPr>
      <w:hyperlink w:anchor="_Toc31067" w:history="1">
        <w:r>
          <w:rPr>
            <w:rFonts w:ascii="仿宋" w:eastAsia="仿宋" w:hAnsi="仿宋" w:cs="仿宋" w:hint="eastAsia"/>
            <w:lang w:eastAsia="zh-CN"/>
          </w:rPr>
          <w:t>(二)、项目概况</w:t>
        </w:r>
        <w:r>
          <w:tab/>
        </w:r>
        <w:r>
          <w:fldChar w:fldCharType="begin"/>
        </w:r>
        <w:r>
          <w:instrText xml:space="preserve"> PAGEREF _Toc31067 \h </w:instrText>
        </w:r>
        <w:r>
          <w:fldChar w:fldCharType="separate"/>
        </w:r>
        <w:r>
          <w:t>31</w:t>
        </w:r>
        <w:r>
          <w:fldChar w:fldCharType="end"/>
        </w:r>
      </w:hyperlink>
    </w:p>
    <w:p>
      <w:pPr>
        <w:pStyle w:val="TOC1"/>
        <w:tabs>
          <w:tab w:val="right" w:leader="dot" w:pos="8306"/>
        </w:tabs>
      </w:pPr>
      <w:hyperlink w:anchor="_Toc24078" w:history="1">
        <w:r>
          <w:rPr>
            <w:rFonts w:ascii="仿宋" w:eastAsia="仿宋" w:hAnsi="仿宋" w:cs="仿宋" w:hint="eastAsia"/>
            <w:lang w:eastAsia="zh-CN"/>
          </w:rPr>
          <w:t>六、环境和生态影响分析</w:t>
        </w:r>
        <w:r>
          <w:tab/>
        </w:r>
        <w:r>
          <w:fldChar w:fldCharType="begin"/>
        </w:r>
        <w:r>
          <w:instrText xml:space="preserve"> PAGEREF _Toc24078 \h </w:instrText>
        </w:r>
        <w:r>
          <w:fldChar w:fldCharType="separate"/>
        </w:r>
        <w:r>
          <w:t>34</w:t>
        </w:r>
        <w:r>
          <w:fldChar w:fldCharType="end"/>
        </w:r>
      </w:hyperlink>
    </w:p>
    <w:p>
      <w:pPr>
        <w:pStyle w:val="TOC2"/>
        <w:tabs>
          <w:tab w:val="right" w:leader="dot" w:pos="8306"/>
        </w:tabs>
      </w:pPr>
      <w:hyperlink w:anchor="_Toc27779" w:history="1">
        <w:r>
          <w:rPr>
            <w:rFonts w:ascii="仿宋" w:eastAsia="仿宋" w:hAnsi="仿宋" w:cs="仿宋" w:hint="eastAsia"/>
            <w:lang w:eastAsia="zh-CN"/>
          </w:rPr>
          <w:t>(一)、环境和生态现状</w:t>
        </w:r>
        <w:r>
          <w:tab/>
        </w:r>
        <w:r>
          <w:fldChar w:fldCharType="begin"/>
        </w:r>
        <w:r>
          <w:instrText xml:space="preserve"> PAGEREF _Toc27779 \h </w:instrText>
        </w:r>
        <w:r>
          <w:fldChar w:fldCharType="separate"/>
        </w:r>
        <w:r>
          <w:t>34</w:t>
        </w:r>
        <w:r>
          <w:fldChar w:fldCharType="end"/>
        </w:r>
      </w:hyperlink>
    </w:p>
    <w:p>
      <w:pPr>
        <w:pStyle w:val="TOC2"/>
        <w:tabs>
          <w:tab w:val="right" w:leader="dot" w:pos="8306"/>
        </w:tabs>
      </w:pPr>
      <w:hyperlink w:anchor="_Toc23976" w:history="1">
        <w:r>
          <w:rPr>
            <w:rFonts w:ascii="仿宋" w:eastAsia="仿宋" w:hAnsi="仿宋" w:cs="仿宋" w:hint="eastAsia"/>
            <w:lang w:eastAsia="zh-CN"/>
          </w:rPr>
          <w:t>(二)、生态环境影响分析</w:t>
        </w:r>
        <w:r>
          <w:tab/>
        </w:r>
        <w:r>
          <w:fldChar w:fldCharType="begin"/>
        </w:r>
        <w:r>
          <w:instrText xml:space="preserve"> PAGEREF _Toc23976 \h </w:instrText>
        </w:r>
        <w:r>
          <w:fldChar w:fldCharType="separate"/>
        </w:r>
        <w:r>
          <w:t>35</w:t>
        </w:r>
        <w:r>
          <w:fldChar w:fldCharType="end"/>
        </w:r>
      </w:hyperlink>
    </w:p>
    <w:p>
      <w:pPr>
        <w:pStyle w:val="TOC2"/>
        <w:tabs>
          <w:tab w:val="right" w:leader="dot" w:pos="8306"/>
        </w:tabs>
      </w:pPr>
      <w:hyperlink w:anchor="_Toc32285" w:history="1">
        <w:r>
          <w:rPr>
            <w:rFonts w:ascii="仿宋" w:eastAsia="仿宋" w:hAnsi="仿宋" w:cs="仿宋" w:hint="eastAsia"/>
            <w:lang w:eastAsia="zh-CN"/>
          </w:rPr>
          <w:t>(三)、生态环境保护措施</w:t>
        </w:r>
        <w:r>
          <w:tab/>
        </w:r>
        <w:r>
          <w:fldChar w:fldCharType="begin"/>
        </w:r>
        <w:r>
          <w:instrText xml:space="preserve"> PAGEREF _Toc32285 \h </w:instrText>
        </w:r>
        <w:r>
          <w:fldChar w:fldCharType="separate"/>
        </w:r>
        <w:r>
          <w:t>36</w:t>
        </w:r>
        <w:r>
          <w:fldChar w:fldCharType="end"/>
        </w:r>
      </w:hyperlink>
    </w:p>
    <w:p>
      <w:pPr>
        <w:pStyle w:val="TOC2"/>
        <w:tabs>
          <w:tab w:val="right" w:leader="dot" w:pos="8306"/>
        </w:tabs>
      </w:pPr>
      <w:hyperlink w:anchor="_Toc9407" w:history="1">
        <w:r>
          <w:rPr>
            <w:rFonts w:ascii="仿宋" w:eastAsia="仿宋" w:hAnsi="仿宋" w:cs="仿宋" w:hint="eastAsia"/>
            <w:lang w:eastAsia="zh-CN"/>
          </w:rPr>
          <w:t>(四)、地质灾害影响分析</w:t>
        </w:r>
        <w:r>
          <w:tab/>
        </w:r>
        <w:r>
          <w:fldChar w:fldCharType="begin"/>
        </w:r>
        <w:r>
          <w:instrText xml:space="preserve"> PAGEREF _Toc9407 \h </w:instrText>
        </w:r>
        <w:r>
          <w:fldChar w:fldCharType="separate"/>
        </w:r>
        <w:r>
          <w:t>38</w:t>
        </w:r>
        <w:r>
          <w:fldChar w:fldCharType="end"/>
        </w:r>
      </w:hyperlink>
    </w:p>
    <w:p>
      <w:pPr>
        <w:pStyle w:val="TOC2"/>
        <w:tabs>
          <w:tab w:val="right" w:leader="dot" w:pos="8306"/>
        </w:tabs>
      </w:pPr>
      <w:hyperlink w:anchor="_Toc11719" w:history="1">
        <w:r>
          <w:rPr>
            <w:rFonts w:ascii="仿宋" w:eastAsia="仿宋" w:hAnsi="仿宋" w:cs="仿宋" w:hint="eastAsia"/>
            <w:lang w:eastAsia="zh-CN"/>
          </w:rPr>
          <w:t>(五)、特殊环境影响</w:t>
        </w:r>
        <w:r>
          <w:tab/>
        </w:r>
        <w:r>
          <w:fldChar w:fldCharType="begin"/>
        </w:r>
        <w:r>
          <w:instrText xml:space="preserve"> PAGEREF _Toc11719 \h </w:instrText>
        </w:r>
        <w:r>
          <w:fldChar w:fldCharType="separate"/>
        </w:r>
        <w:r>
          <w:t>40</w:t>
        </w:r>
        <w:r>
          <w:fldChar w:fldCharType="end"/>
        </w:r>
      </w:hyperlink>
    </w:p>
    <w:p>
      <w:pPr>
        <w:pStyle w:val="TOC1"/>
        <w:tabs>
          <w:tab w:val="right" w:leader="dot" w:pos="8306"/>
        </w:tabs>
      </w:pPr>
      <w:hyperlink w:anchor="_Toc7445" w:history="1">
        <w:r>
          <w:rPr>
            <w:rFonts w:ascii="仿宋" w:eastAsia="仿宋" w:hAnsi="仿宋" w:cs="仿宋" w:hint="eastAsia"/>
            <w:lang w:eastAsia="zh-CN"/>
          </w:rPr>
          <w:t>七、项目质量与标准</w:t>
        </w:r>
        <w:r>
          <w:tab/>
        </w:r>
        <w:r>
          <w:fldChar w:fldCharType="begin"/>
        </w:r>
        <w:r>
          <w:instrText xml:space="preserve"> PAGEREF _Toc7445 \h </w:instrText>
        </w:r>
        <w:r>
          <w:fldChar w:fldCharType="separate"/>
        </w:r>
        <w:r>
          <w:t>41</w:t>
        </w:r>
        <w:r>
          <w:fldChar w:fldCharType="end"/>
        </w:r>
      </w:hyperlink>
    </w:p>
    <w:p>
      <w:pPr>
        <w:pStyle w:val="TOC2"/>
        <w:tabs>
          <w:tab w:val="right" w:leader="dot" w:pos="8306"/>
        </w:tabs>
      </w:pPr>
      <w:hyperlink w:anchor="_Toc27756" w:history="1">
        <w:r>
          <w:rPr>
            <w:rFonts w:ascii="仿宋" w:eastAsia="仿宋" w:hAnsi="仿宋" w:cs="仿宋" w:hint="eastAsia"/>
            <w:lang w:eastAsia="zh-CN"/>
          </w:rPr>
          <w:t>(一)、质量保障体系</w:t>
        </w:r>
        <w:r>
          <w:tab/>
        </w:r>
        <w:r>
          <w:fldChar w:fldCharType="begin"/>
        </w:r>
        <w:r>
          <w:instrText xml:space="preserve"> PAGEREF _Toc27756 \h </w:instrText>
        </w:r>
        <w:r>
          <w:fldChar w:fldCharType="separate"/>
        </w:r>
        <w:r>
          <w:t>41</w:t>
        </w:r>
        <w:r>
          <w:fldChar w:fldCharType="end"/>
        </w:r>
      </w:hyperlink>
    </w:p>
    <w:p>
      <w:pPr>
        <w:pStyle w:val="TOC2"/>
        <w:tabs>
          <w:tab w:val="right" w:leader="dot" w:pos="8306"/>
        </w:tabs>
      </w:pPr>
      <w:hyperlink w:anchor="_Toc12623" w:history="1">
        <w:r>
          <w:rPr>
            <w:rFonts w:ascii="仿宋" w:eastAsia="仿宋" w:hAnsi="仿宋" w:cs="仿宋" w:hint="eastAsia"/>
            <w:lang w:eastAsia="zh-CN"/>
          </w:rPr>
          <w:t>(二)、标准化作业流程</w:t>
        </w:r>
        <w:r>
          <w:tab/>
        </w:r>
        <w:r>
          <w:fldChar w:fldCharType="begin"/>
        </w:r>
        <w:r>
          <w:instrText xml:space="preserve"> PAGEREF _Toc12623 \h </w:instrText>
        </w:r>
        <w:r>
          <w:fldChar w:fldCharType="separate"/>
        </w:r>
        <w:r>
          <w:t>42</w:t>
        </w:r>
        <w:r>
          <w:fldChar w:fldCharType="end"/>
        </w:r>
      </w:hyperlink>
    </w:p>
    <w:p>
      <w:pPr>
        <w:pStyle w:val="TOC2"/>
        <w:tabs>
          <w:tab w:val="right" w:leader="dot" w:pos="8306"/>
        </w:tabs>
      </w:pPr>
      <w:hyperlink w:anchor="_Toc27104" w:history="1">
        <w:r>
          <w:rPr>
            <w:rFonts w:ascii="仿宋" w:eastAsia="仿宋" w:hAnsi="仿宋" w:cs="仿宋" w:hint="eastAsia"/>
            <w:lang w:eastAsia="zh-CN"/>
          </w:rPr>
          <w:t>(三)、质量监控与评估</w:t>
        </w:r>
        <w:r>
          <w:tab/>
        </w:r>
        <w:r>
          <w:fldChar w:fldCharType="begin"/>
        </w:r>
        <w:r>
          <w:instrText xml:space="preserve"> PAGEREF _Toc27104 \h </w:instrText>
        </w:r>
        <w:r>
          <w:fldChar w:fldCharType="separate"/>
        </w:r>
        <w:r>
          <w:t>44</w:t>
        </w:r>
        <w:r>
          <w:fldChar w:fldCharType="end"/>
        </w:r>
      </w:hyperlink>
    </w:p>
    <w:p>
      <w:pPr>
        <w:pStyle w:val="TOC2"/>
        <w:tabs>
          <w:tab w:val="right" w:leader="dot" w:pos="8306"/>
        </w:tabs>
      </w:pPr>
      <w:hyperlink w:anchor="_Toc2734" w:history="1">
        <w:r>
          <w:rPr>
            <w:rFonts w:ascii="仿宋" w:eastAsia="仿宋" w:hAnsi="仿宋" w:cs="仿宋" w:hint="eastAsia"/>
            <w:lang w:eastAsia="zh-CN"/>
          </w:rPr>
          <w:t>(四)、质量改进计划</w:t>
        </w:r>
        <w:r>
          <w:tab/>
        </w:r>
        <w:r>
          <w:fldChar w:fldCharType="begin"/>
        </w:r>
        <w:r>
          <w:instrText xml:space="preserve"> PAGEREF _Toc2734 \h </w:instrText>
        </w:r>
        <w:r>
          <w:fldChar w:fldCharType="separate"/>
        </w:r>
        <w:r>
          <w:t>45</w:t>
        </w:r>
        <w:r>
          <w:fldChar w:fldCharType="end"/>
        </w:r>
      </w:hyperlink>
    </w:p>
    <w:p>
      <w:pPr>
        <w:pStyle w:val="TOC1"/>
        <w:tabs>
          <w:tab w:val="right" w:leader="dot" w:pos="8306"/>
        </w:tabs>
      </w:pPr>
      <w:hyperlink w:anchor="_Toc26673" w:history="1">
        <w:r>
          <w:rPr>
            <w:rFonts w:ascii="仿宋" w:eastAsia="仿宋" w:hAnsi="仿宋" w:cs="仿宋" w:hint="eastAsia"/>
            <w:lang w:eastAsia="zh-CN"/>
          </w:rPr>
          <w:t>八、技术创新与产业升级</w:t>
        </w:r>
        <w:r>
          <w:tab/>
        </w:r>
        <w:r>
          <w:fldChar w:fldCharType="begin"/>
        </w:r>
        <w:r>
          <w:instrText xml:space="preserve"> PAGEREF _Toc26673 \h </w:instrText>
        </w:r>
        <w:r>
          <w:fldChar w:fldCharType="separate"/>
        </w:r>
        <w:r>
          <w:t>46</w:t>
        </w:r>
        <w:r>
          <w:fldChar w:fldCharType="end"/>
        </w:r>
      </w:hyperlink>
    </w:p>
    <w:p>
      <w:pPr>
        <w:pStyle w:val="TOC2"/>
        <w:tabs>
          <w:tab w:val="right" w:leader="dot" w:pos="8306"/>
        </w:tabs>
      </w:pPr>
      <w:hyperlink w:anchor="_Toc29074" w:history="1">
        <w:r>
          <w:rPr>
            <w:rFonts w:ascii="仿宋" w:eastAsia="仿宋" w:hAnsi="仿宋" w:cs="仿宋" w:hint="eastAsia"/>
            <w:lang w:eastAsia="zh-CN"/>
          </w:rPr>
          <w:t>(一)、技术创新方向与目标</w:t>
        </w:r>
        <w:r>
          <w:tab/>
        </w:r>
        <w:r>
          <w:fldChar w:fldCharType="begin"/>
        </w:r>
        <w:r>
          <w:instrText xml:space="preserve"> PAGEREF _Toc29074 \h </w:instrText>
        </w:r>
        <w:r>
          <w:fldChar w:fldCharType="separate"/>
        </w:r>
        <w:r>
          <w:t>46</w:t>
        </w:r>
        <w:r>
          <w:fldChar w:fldCharType="end"/>
        </w:r>
      </w:hyperlink>
    </w:p>
    <w:p>
      <w:pPr>
        <w:pStyle w:val="TOC2"/>
        <w:tabs>
          <w:tab w:val="right" w:leader="dot" w:pos="8306"/>
        </w:tabs>
      </w:pPr>
      <w:hyperlink w:anchor="_Toc2722" w:history="1">
        <w:r>
          <w:rPr>
            <w:rFonts w:ascii="仿宋" w:eastAsia="仿宋" w:hAnsi="仿宋" w:cs="仿宋" w:hint="eastAsia"/>
            <w:lang w:eastAsia="zh-CN"/>
          </w:rPr>
          <w:t>(二)、产业升级路径与措施</w:t>
        </w:r>
        <w:r>
          <w:tab/>
        </w:r>
        <w:r>
          <w:fldChar w:fldCharType="begin"/>
        </w:r>
        <w:r>
          <w:instrText xml:space="preserve"> PAGEREF _Toc2722 \h </w:instrText>
        </w:r>
        <w:r>
          <w:fldChar w:fldCharType="separate"/>
        </w:r>
        <w:r>
          <w:t>47</w:t>
        </w:r>
        <w:r>
          <w:fldChar w:fldCharType="end"/>
        </w:r>
      </w:hyperlink>
    </w:p>
    <w:p>
      <w:pPr>
        <w:pStyle w:val="TOC1"/>
        <w:tabs>
          <w:tab w:val="right" w:leader="dot" w:pos="8306"/>
        </w:tabs>
      </w:pPr>
      <w:hyperlink w:anchor="_Toc3852" w:history="1">
        <w:r>
          <w:rPr>
            <w:rFonts w:ascii="仿宋" w:eastAsia="仿宋" w:hAnsi="仿宋" w:cs="仿宋" w:hint="eastAsia"/>
            <w:lang w:eastAsia="zh-CN"/>
          </w:rPr>
          <w:t>九、土地利用与规划方案</w:t>
        </w:r>
        <w:r>
          <w:tab/>
        </w:r>
        <w:r>
          <w:fldChar w:fldCharType="begin"/>
        </w:r>
        <w:r>
          <w:instrText xml:space="preserve"> PAGEREF _Toc3852 \h </w:instrText>
        </w:r>
        <w:r>
          <w:fldChar w:fldCharType="separate"/>
        </w:r>
        <w:r>
          <w:t>49</w:t>
        </w:r>
        <w:r>
          <w:fldChar w:fldCharType="end"/>
        </w:r>
      </w:hyperlink>
    </w:p>
    <w:p>
      <w:pPr>
        <w:pStyle w:val="TOC2"/>
        <w:tabs>
          <w:tab w:val="right" w:leader="dot" w:pos="8306"/>
        </w:tabs>
      </w:pPr>
      <w:hyperlink w:anchor="_Toc1393" w:history="1">
        <w:r>
          <w:rPr>
            <w:rFonts w:ascii="仿宋" w:eastAsia="仿宋" w:hAnsi="仿宋" w:cs="仿宋" w:hint="eastAsia"/>
            <w:lang w:eastAsia="zh-CN"/>
          </w:rPr>
          <w:t>(一)、项目用地情况分析</w:t>
        </w:r>
        <w:r>
          <w:tab/>
        </w:r>
        <w:r>
          <w:fldChar w:fldCharType="begin"/>
        </w:r>
        <w:r>
          <w:instrText xml:space="preserve"> PAGEREF _Toc1393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 w:history="1">
        <w:r>
          <w:rPr>
            <w:rFonts w:ascii="仿宋" w:eastAsia="仿宋" w:hAnsi="仿宋" w:cs="仿宋" w:hint="eastAsia"/>
            <w:lang w:eastAsia="zh-CN"/>
          </w:rPr>
          <w:t>(二)、土地利用规划方案</w:t>
        </w:r>
        <w:r>
          <w:tab/>
        </w:r>
        <w:r>
          <w:fldChar w:fldCharType="begin"/>
        </w:r>
        <w:r>
          <w:instrText xml:space="preserve"> PAGEREF _Toc10 \h </w:instrText>
        </w:r>
        <w:r>
          <w:fldChar w:fldCharType="separate"/>
        </w:r>
        <w:r>
          <w:t>50</w:t>
        </w:r>
        <w:r>
          <w:fldChar w:fldCharType="end"/>
        </w:r>
      </w:hyperlink>
    </w:p>
    <w:p>
      <w:pPr>
        <w:pStyle w:val="TOC1"/>
        <w:tabs>
          <w:tab w:val="right" w:leader="dot" w:pos="8306"/>
        </w:tabs>
      </w:pPr>
      <w:hyperlink w:anchor="_Toc31955" w:history="1">
        <w:r>
          <w:rPr>
            <w:rFonts w:ascii="仿宋" w:eastAsia="仿宋" w:hAnsi="仿宋" w:cs="仿宋" w:hint="eastAsia"/>
            <w:lang w:eastAsia="zh-CN"/>
          </w:rPr>
          <w:t>十、环境保护与治理方案</w:t>
        </w:r>
        <w:r>
          <w:tab/>
        </w:r>
        <w:r>
          <w:fldChar w:fldCharType="begin"/>
        </w:r>
        <w:r>
          <w:instrText xml:space="preserve"> PAGEREF _Toc31955 \h </w:instrText>
        </w:r>
        <w:r>
          <w:fldChar w:fldCharType="separate"/>
        </w:r>
        <w:r>
          <w:t>51</w:t>
        </w:r>
        <w:r>
          <w:fldChar w:fldCharType="end"/>
        </w:r>
      </w:hyperlink>
    </w:p>
    <w:p>
      <w:pPr>
        <w:pStyle w:val="TOC2"/>
        <w:tabs>
          <w:tab w:val="right" w:leader="dot" w:pos="8306"/>
        </w:tabs>
      </w:pPr>
      <w:hyperlink w:anchor="_Toc28392" w:history="1">
        <w:r>
          <w:rPr>
            <w:rFonts w:ascii="仿宋" w:eastAsia="仿宋" w:hAnsi="仿宋" w:cs="仿宋" w:hint="eastAsia"/>
            <w:lang w:eastAsia="zh-CN"/>
          </w:rPr>
          <w:t>(一)、项目环境影响评估</w:t>
        </w:r>
        <w:r>
          <w:tab/>
        </w:r>
        <w:r>
          <w:fldChar w:fldCharType="begin"/>
        </w:r>
        <w:r>
          <w:instrText xml:space="preserve"> PAGEREF _Toc28392 \h </w:instrText>
        </w:r>
        <w:r>
          <w:fldChar w:fldCharType="separate"/>
        </w:r>
        <w:r>
          <w:t>51</w:t>
        </w:r>
        <w:r>
          <w:fldChar w:fldCharType="end"/>
        </w:r>
      </w:hyperlink>
    </w:p>
    <w:p>
      <w:pPr>
        <w:pStyle w:val="TOC2"/>
        <w:tabs>
          <w:tab w:val="right" w:leader="dot" w:pos="8306"/>
        </w:tabs>
      </w:pPr>
      <w:hyperlink w:anchor="_Toc5326" w:history="1">
        <w:r>
          <w:rPr>
            <w:rFonts w:ascii="仿宋" w:eastAsia="仿宋" w:hAnsi="仿宋" w:cs="仿宋" w:hint="eastAsia"/>
            <w:lang w:eastAsia="zh-CN"/>
          </w:rPr>
          <w:t>(二)、环境保护措施与治理方案</w:t>
        </w:r>
        <w:r>
          <w:tab/>
        </w:r>
        <w:r>
          <w:fldChar w:fldCharType="begin"/>
        </w:r>
        <w:r>
          <w:instrText xml:space="preserve"> PAGEREF _Toc5326 \h </w:instrText>
        </w:r>
        <w:r>
          <w:fldChar w:fldCharType="separate"/>
        </w:r>
        <w:r>
          <w:t>51</w:t>
        </w:r>
        <w:r>
          <w:fldChar w:fldCharType="end"/>
        </w:r>
      </w:hyperlink>
    </w:p>
    <w:p>
      <w:pPr>
        <w:pStyle w:val="TOC1"/>
        <w:tabs>
          <w:tab w:val="right" w:leader="dot" w:pos="8306"/>
        </w:tabs>
      </w:pPr>
      <w:hyperlink w:anchor="_Toc20062" w:history="1">
        <w:r>
          <w:rPr>
            <w:rFonts w:ascii="仿宋" w:eastAsia="仿宋" w:hAnsi="仿宋" w:cs="仿宋" w:hint="eastAsia"/>
            <w:lang w:eastAsia="zh-CN"/>
          </w:rPr>
          <w:t>十一、客户关系管理与市场拓展</w:t>
        </w:r>
        <w:r>
          <w:tab/>
        </w:r>
        <w:r>
          <w:fldChar w:fldCharType="begin"/>
        </w:r>
        <w:r>
          <w:instrText xml:space="preserve"> PAGEREF _Toc20062 \h </w:instrText>
        </w:r>
        <w:r>
          <w:fldChar w:fldCharType="separate"/>
        </w:r>
        <w:r>
          <w:t>52</w:t>
        </w:r>
        <w:r>
          <w:fldChar w:fldCharType="end"/>
        </w:r>
      </w:hyperlink>
    </w:p>
    <w:p>
      <w:pPr>
        <w:pStyle w:val="TOC2"/>
        <w:tabs>
          <w:tab w:val="right" w:leader="dot" w:pos="8306"/>
        </w:tabs>
      </w:pPr>
      <w:hyperlink w:anchor="_Toc213" w:history="1">
        <w:r>
          <w:rPr>
            <w:rFonts w:ascii="仿宋" w:eastAsia="仿宋" w:hAnsi="仿宋" w:cs="仿宋" w:hint="eastAsia"/>
            <w:lang w:eastAsia="zh-CN"/>
          </w:rPr>
          <w:t>(一)、客户关系管理策略</w:t>
        </w:r>
        <w:r>
          <w:tab/>
        </w:r>
        <w:r>
          <w:fldChar w:fldCharType="begin"/>
        </w:r>
        <w:r>
          <w:instrText xml:space="preserve"> PAGEREF _Toc213 \h </w:instrText>
        </w:r>
        <w:r>
          <w:fldChar w:fldCharType="separate"/>
        </w:r>
        <w:r>
          <w:t>52</w:t>
        </w:r>
        <w:r>
          <w:fldChar w:fldCharType="end"/>
        </w:r>
      </w:hyperlink>
    </w:p>
    <w:p>
      <w:pPr>
        <w:pStyle w:val="TOC2"/>
        <w:tabs>
          <w:tab w:val="right" w:leader="dot" w:pos="8306"/>
        </w:tabs>
      </w:pPr>
      <w:hyperlink w:anchor="_Toc26928" w:history="1">
        <w:r>
          <w:rPr>
            <w:rFonts w:ascii="仿宋" w:eastAsia="仿宋" w:hAnsi="仿宋" w:cs="仿宋" w:hint="eastAsia"/>
            <w:lang w:eastAsia="zh-CN"/>
          </w:rPr>
          <w:t>(二)、市场拓展方案</w:t>
        </w:r>
        <w:r>
          <w:tab/>
        </w:r>
        <w:r>
          <w:fldChar w:fldCharType="begin"/>
        </w:r>
        <w:r>
          <w:instrText xml:space="preserve"> PAGEREF _Toc26928 \h </w:instrText>
        </w:r>
        <w:r>
          <w:fldChar w:fldCharType="separate"/>
        </w:r>
        <w:r>
          <w:t>53</w:t>
        </w:r>
        <w:r>
          <w:fldChar w:fldCharType="end"/>
        </w:r>
      </w:hyperlink>
    </w:p>
    <w:p>
      <w:pPr>
        <w:pStyle w:val="TOC1"/>
        <w:tabs>
          <w:tab w:val="right" w:leader="dot" w:pos="8306"/>
        </w:tabs>
      </w:pPr>
      <w:hyperlink w:anchor="_Toc6481" w:history="1">
        <w:r>
          <w:rPr>
            <w:rFonts w:ascii="仿宋" w:eastAsia="仿宋" w:hAnsi="仿宋" w:cs="仿宋" w:hint="eastAsia"/>
            <w:lang w:eastAsia="zh-CN"/>
          </w:rPr>
          <w:t>十二、安全与应急管理</w:t>
        </w:r>
        <w:r>
          <w:tab/>
        </w:r>
        <w:r>
          <w:fldChar w:fldCharType="begin"/>
        </w:r>
        <w:r>
          <w:instrText xml:space="preserve"> PAGEREF _Toc6481 \h </w:instrText>
        </w:r>
        <w:r>
          <w:fldChar w:fldCharType="separate"/>
        </w:r>
        <w:r>
          <w:t>54</w:t>
        </w:r>
        <w:r>
          <w:fldChar w:fldCharType="end"/>
        </w:r>
      </w:hyperlink>
    </w:p>
    <w:p>
      <w:pPr>
        <w:pStyle w:val="TOC2"/>
        <w:tabs>
          <w:tab w:val="right" w:leader="dot" w:pos="8306"/>
        </w:tabs>
      </w:pPr>
      <w:hyperlink w:anchor="_Toc21511" w:history="1">
        <w:r>
          <w:rPr>
            <w:rFonts w:ascii="仿宋" w:eastAsia="仿宋" w:hAnsi="仿宋" w:cs="仿宋" w:hint="eastAsia"/>
            <w:lang w:eastAsia="zh-CN"/>
          </w:rPr>
          <w:t>(一)、安全生产管理</w:t>
        </w:r>
        <w:r>
          <w:tab/>
        </w:r>
        <w:r>
          <w:fldChar w:fldCharType="begin"/>
        </w:r>
        <w:r>
          <w:instrText xml:space="preserve"> PAGEREF _Toc21511 \h </w:instrText>
        </w:r>
        <w:r>
          <w:fldChar w:fldCharType="separate"/>
        </w:r>
        <w:r>
          <w:t>54</w:t>
        </w:r>
        <w:r>
          <w:fldChar w:fldCharType="end"/>
        </w:r>
      </w:hyperlink>
    </w:p>
    <w:p>
      <w:pPr>
        <w:pStyle w:val="TOC2"/>
        <w:tabs>
          <w:tab w:val="right" w:leader="dot" w:pos="8306"/>
        </w:tabs>
      </w:pPr>
      <w:hyperlink w:anchor="_Toc28292" w:history="1">
        <w:r>
          <w:rPr>
            <w:rFonts w:ascii="仿宋" w:eastAsia="仿宋" w:hAnsi="仿宋" w:cs="仿宋" w:hint="eastAsia"/>
            <w:lang w:eastAsia="zh-CN"/>
          </w:rPr>
          <w:t>(二)、应急预案与响应</w:t>
        </w:r>
        <w:r>
          <w:tab/>
        </w:r>
        <w:r>
          <w:fldChar w:fldCharType="begin"/>
        </w:r>
        <w:r>
          <w:instrText xml:space="preserve"> PAGEREF _Toc28292 \h </w:instrText>
        </w:r>
        <w:r>
          <w:fldChar w:fldCharType="separate"/>
        </w:r>
        <w:r>
          <w:t>56</w:t>
        </w:r>
        <w:r>
          <w:fldChar w:fldCharType="end"/>
        </w:r>
      </w:hyperlink>
    </w:p>
    <w:p>
      <w:pPr>
        <w:pStyle w:val="TOC1"/>
        <w:tabs>
          <w:tab w:val="right" w:leader="dot" w:pos="8306"/>
        </w:tabs>
      </w:pPr>
      <w:hyperlink w:anchor="_Toc31577" w:history="1">
        <w:r>
          <w:rPr>
            <w:rFonts w:ascii="仿宋" w:eastAsia="仿宋" w:hAnsi="仿宋" w:cs="仿宋" w:hint="eastAsia"/>
            <w:lang w:eastAsia="zh-CN"/>
          </w:rPr>
          <w:t>十三、产业协同与集群发展</w:t>
        </w:r>
        <w:r>
          <w:tab/>
        </w:r>
        <w:r>
          <w:fldChar w:fldCharType="begin"/>
        </w:r>
        <w:r>
          <w:instrText xml:space="preserve"> PAGEREF _Toc31577 \h </w:instrText>
        </w:r>
        <w:r>
          <w:fldChar w:fldCharType="separate"/>
        </w:r>
        <w:r>
          <w:t>57</w:t>
        </w:r>
        <w:r>
          <w:fldChar w:fldCharType="end"/>
        </w:r>
      </w:hyperlink>
    </w:p>
    <w:p>
      <w:pPr>
        <w:pStyle w:val="TOC2"/>
        <w:tabs>
          <w:tab w:val="right" w:leader="dot" w:pos="8306"/>
        </w:tabs>
      </w:pPr>
      <w:hyperlink w:anchor="_Toc19302" w:history="1">
        <w:r>
          <w:rPr>
            <w:rFonts w:ascii="仿宋" w:eastAsia="仿宋" w:hAnsi="仿宋" w:cs="仿宋" w:hint="eastAsia"/>
            <w:lang w:eastAsia="zh-CN"/>
          </w:rPr>
          <w:t>(一)、产业协同机制建设</w:t>
        </w:r>
        <w:r>
          <w:tab/>
        </w:r>
        <w:r>
          <w:fldChar w:fldCharType="begin"/>
        </w:r>
        <w:r>
          <w:instrText xml:space="preserve"> PAGEREF _Toc19302 \h </w:instrText>
        </w:r>
        <w:r>
          <w:fldChar w:fldCharType="separate"/>
        </w:r>
        <w:r>
          <w:t>57</w:t>
        </w:r>
        <w:r>
          <w:fldChar w:fldCharType="end"/>
        </w:r>
      </w:hyperlink>
    </w:p>
    <w:p>
      <w:pPr>
        <w:pStyle w:val="TOC2"/>
        <w:tabs>
          <w:tab w:val="right" w:leader="dot" w:pos="8306"/>
        </w:tabs>
      </w:pPr>
      <w:hyperlink w:anchor="_Toc5453" w:history="1">
        <w:r>
          <w:rPr>
            <w:rFonts w:ascii="仿宋" w:eastAsia="仿宋" w:hAnsi="仿宋" w:cs="仿宋" w:hint="eastAsia"/>
            <w:lang w:eastAsia="zh-CN"/>
          </w:rPr>
          <w:t>(二)、产业集群培育与发展</w:t>
        </w:r>
        <w:r>
          <w:tab/>
        </w:r>
        <w:r>
          <w:fldChar w:fldCharType="begin"/>
        </w:r>
        <w:r>
          <w:instrText xml:space="preserve"> PAGEREF _Toc5453 \h </w:instrText>
        </w:r>
        <w:r>
          <w:fldChar w:fldCharType="separate"/>
        </w:r>
        <w:r>
          <w:t>59</w:t>
        </w:r>
        <w:r>
          <w:fldChar w:fldCharType="end"/>
        </w:r>
      </w:hyperlink>
    </w:p>
    <w:p>
      <w:pPr>
        <w:pStyle w:val="TOC1"/>
        <w:tabs>
          <w:tab w:val="right" w:leader="dot" w:pos="8306"/>
        </w:tabs>
      </w:pPr>
      <w:hyperlink w:anchor="_Toc28770" w:history="1">
        <w:r>
          <w:rPr>
            <w:rFonts w:ascii="仿宋" w:eastAsia="仿宋" w:hAnsi="仿宋" w:cs="仿宋" w:hint="eastAsia"/>
            <w:lang w:eastAsia="zh-CN"/>
          </w:rPr>
          <w:t>十四、法律法规与政策遵循</w:t>
        </w:r>
        <w:r>
          <w:tab/>
        </w:r>
        <w:r>
          <w:fldChar w:fldCharType="begin"/>
        </w:r>
        <w:r>
          <w:instrText xml:space="preserve"> PAGEREF _Toc28770 \h </w:instrText>
        </w:r>
        <w:r>
          <w:fldChar w:fldCharType="separate"/>
        </w:r>
        <w:r>
          <w:t>59</w:t>
        </w:r>
        <w:r>
          <w:fldChar w:fldCharType="end"/>
        </w:r>
      </w:hyperlink>
    </w:p>
    <w:p>
      <w:pPr>
        <w:pStyle w:val="TOC2"/>
        <w:tabs>
          <w:tab w:val="right" w:leader="dot" w:pos="8306"/>
        </w:tabs>
      </w:pPr>
      <w:hyperlink w:anchor="_Toc16376" w:history="1">
        <w:r>
          <w:rPr>
            <w:rFonts w:ascii="仿宋" w:eastAsia="仿宋" w:hAnsi="仿宋" w:cs="仿宋" w:hint="eastAsia"/>
            <w:lang w:eastAsia="zh-CN"/>
          </w:rPr>
          <w:t>(一)、法律法规遵守</w:t>
        </w:r>
        <w:r>
          <w:tab/>
        </w:r>
        <w:r>
          <w:fldChar w:fldCharType="begin"/>
        </w:r>
        <w:r>
          <w:instrText xml:space="preserve"> PAGEREF _Toc16376 \h </w:instrText>
        </w:r>
        <w:r>
          <w:fldChar w:fldCharType="separate"/>
        </w:r>
        <w:r>
          <w:t>59</w:t>
        </w:r>
        <w:r>
          <w:fldChar w:fldCharType="end"/>
        </w:r>
      </w:hyperlink>
    </w:p>
    <w:p>
      <w:pPr>
        <w:pStyle w:val="TOC2"/>
        <w:tabs>
          <w:tab w:val="right" w:leader="dot" w:pos="8306"/>
        </w:tabs>
      </w:pPr>
      <w:hyperlink w:anchor="_Toc19752" w:history="1">
        <w:r>
          <w:rPr>
            <w:rFonts w:ascii="仿宋" w:eastAsia="仿宋" w:hAnsi="仿宋" w:cs="仿宋" w:hint="eastAsia"/>
            <w:lang w:eastAsia="zh-CN"/>
          </w:rPr>
          <w:t>(二)、政策导向与利用</w:t>
        </w:r>
        <w:r>
          <w:tab/>
        </w:r>
        <w:r>
          <w:fldChar w:fldCharType="begin"/>
        </w:r>
        <w:r>
          <w:instrText xml:space="preserve"> PAGEREF _Toc19752 \h </w:instrText>
        </w:r>
        <w:r>
          <w:fldChar w:fldCharType="separate"/>
        </w:r>
        <w:r>
          <w:t>60</w:t>
        </w:r>
        <w:r>
          <w:fldChar w:fldCharType="end"/>
        </w:r>
      </w:hyperlink>
    </w:p>
    <w:p>
      <w:pPr>
        <w:pStyle w:val="TOC1"/>
        <w:tabs>
          <w:tab w:val="right" w:leader="dot" w:pos="8306"/>
        </w:tabs>
      </w:pPr>
      <w:hyperlink w:anchor="_Toc5746" w:history="1">
        <w:r>
          <w:rPr>
            <w:rFonts w:ascii="仿宋" w:eastAsia="仿宋" w:hAnsi="仿宋" w:cs="仿宋" w:hint="eastAsia"/>
            <w:lang w:eastAsia="zh-CN"/>
          </w:rPr>
          <w:t>十五、创新驱动与持续发展</w:t>
        </w:r>
        <w:r>
          <w:tab/>
        </w:r>
        <w:r>
          <w:fldChar w:fldCharType="begin"/>
        </w:r>
        <w:r>
          <w:instrText xml:space="preserve"> PAGEREF _Toc5746 \h </w:instrText>
        </w:r>
        <w:r>
          <w:fldChar w:fldCharType="separate"/>
        </w:r>
        <w:r>
          <w:t>61</w:t>
        </w:r>
        <w:r>
          <w:fldChar w:fldCharType="end"/>
        </w:r>
      </w:hyperlink>
    </w:p>
    <w:p>
      <w:pPr>
        <w:pStyle w:val="TOC2"/>
        <w:tabs>
          <w:tab w:val="right" w:leader="dot" w:pos="8306"/>
        </w:tabs>
      </w:pPr>
      <w:hyperlink w:anchor="_Toc31218" w:history="1">
        <w:r>
          <w:rPr>
            <w:rFonts w:ascii="仿宋" w:eastAsia="仿宋" w:hAnsi="仿宋" w:cs="仿宋" w:hint="eastAsia"/>
            <w:lang w:eastAsia="zh-CN"/>
          </w:rPr>
          <w:t>(一)、创新驱动战略实施</w:t>
        </w:r>
        <w:r>
          <w:tab/>
        </w:r>
        <w:r>
          <w:fldChar w:fldCharType="begin"/>
        </w:r>
        <w:r>
          <w:instrText xml:space="preserve"> PAGEREF _Toc31218 \h </w:instrText>
        </w:r>
        <w:r>
          <w:fldChar w:fldCharType="separate"/>
        </w:r>
        <w:r>
          <w:t>61</w:t>
        </w:r>
        <w:r>
          <w:fldChar w:fldCharType="end"/>
        </w:r>
      </w:hyperlink>
    </w:p>
    <w:p>
      <w:pPr>
        <w:pStyle w:val="TOC2"/>
        <w:tabs>
          <w:tab w:val="right" w:leader="dot" w:pos="8306"/>
        </w:tabs>
      </w:pPr>
      <w:hyperlink w:anchor="_Toc7052" w:history="1">
        <w:r>
          <w:rPr>
            <w:rFonts w:ascii="仿宋" w:eastAsia="仿宋" w:hAnsi="仿宋" w:cs="仿宋" w:hint="eastAsia"/>
            <w:lang w:eastAsia="zh-CN"/>
          </w:rPr>
          <w:t>(二)、持续发展路径探索</w:t>
        </w:r>
        <w:r>
          <w:tab/>
        </w:r>
        <w:r>
          <w:fldChar w:fldCharType="begin"/>
        </w:r>
        <w:r>
          <w:instrText xml:space="preserve"> PAGEREF _Toc7052 \h </w:instrText>
        </w:r>
        <w:r>
          <w:fldChar w:fldCharType="separate"/>
        </w:r>
        <w:r>
          <w:t>63</w:t>
        </w:r>
        <w:r>
          <w:fldChar w:fldCharType="end"/>
        </w:r>
      </w:hyperlink>
    </w:p>
    <w:p>
      <w:pPr>
        <w:pStyle w:val="TOC1"/>
        <w:tabs>
          <w:tab w:val="right" w:leader="dot" w:pos="8306"/>
        </w:tabs>
      </w:pPr>
      <w:hyperlink w:anchor="_Toc29663" w:history="1">
        <w:r>
          <w:rPr>
            <w:rFonts w:ascii="仿宋" w:eastAsia="仿宋" w:hAnsi="仿宋" w:cs="仿宋" w:hint="eastAsia"/>
            <w:lang w:eastAsia="zh-CN"/>
          </w:rPr>
          <w:t>十六、质量管理与控制</w:t>
        </w:r>
        <w:r>
          <w:tab/>
        </w:r>
        <w:r>
          <w:fldChar w:fldCharType="begin"/>
        </w:r>
        <w:r>
          <w:instrText xml:space="preserve"> PAGEREF _Toc29663 \h </w:instrText>
        </w:r>
        <w:r>
          <w:fldChar w:fldCharType="separate"/>
        </w:r>
        <w:r>
          <w:t>67</w:t>
        </w:r>
        <w:r>
          <w:fldChar w:fldCharType="end"/>
        </w:r>
      </w:hyperlink>
    </w:p>
    <w:p>
      <w:pPr>
        <w:pStyle w:val="TOC2"/>
        <w:tabs>
          <w:tab w:val="right" w:leader="dot" w:pos="8306"/>
        </w:tabs>
      </w:pPr>
      <w:hyperlink w:anchor="_Toc3885" w:history="1">
        <w:r>
          <w:rPr>
            <w:rFonts w:ascii="仿宋" w:eastAsia="仿宋" w:hAnsi="仿宋" w:cs="仿宋" w:hint="eastAsia"/>
            <w:lang w:eastAsia="zh-CN"/>
          </w:rPr>
          <w:t>(一)、质量管理体系建设</w:t>
        </w:r>
        <w:r>
          <w:tab/>
        </w:r>
        <w:r>
          <w:fldChar w:fldCharType="begin"/>
        </w:r>
        <w:r>
          <w:instrText xml:space="preserve"> PAGEREF _Toc3885 \h </w:instrText>
        </w:r>
        <w:r>
          <w:fldChar w:fldCharType="separate"/>
        </w:r>
        <w:r>
          <w:t>67</w:t>
        </w:r>
        <w:r>
          <w:fldChar w:fldCharType="end"/>
        </w:r>
      </w:hyperlink>
    </w:p>
    <w:p>
      <w:pPr>
        <w:pStyle w:val="TOC2"/>
        <w:tabs>
          <w:tab w:val="right" w:leader="dot" w:pos="8306"/>
        </w:tabs>
      </w:pPr>
      <w:hyperlink w:anchor="_Toc32097" w:history="1">
        <w:r>
          <w:rPr>
            <w:rFonts w:ascii="仿宋" w:eastAsia="仿宋" w:hAnsi="仿宋" w:cs="仿宋" w:hint="eastAsia"/>
            <w:lang w:eastAsia="zh-CN"/>
          </w:rPr>
          <w:t>(二)、质量控制措施</w:t>
        </w:r>
        <w:r>
          <w:tab/>
        </w:r>
        <w:r>
          <w:fldChar w:fldCharType="begin"/>
        </w:r>
        <w:r>
          <w:instrText xml:space="preserve"> PAGEREF _Toc32097 \h </w:instrText>
        </w:r>
        <w:r>
          <w:fldChar w:fldCharType="separate"/>
        </w:r>
        <w:r>
          <w:t>68</w:t>
        </w:r>
        <w:r>
          <w:fldChar w:fldCharType="end"/>
        </w:r>
      </w:hyperlink>
    </w:p>
    <w:p>
      <w:pPr>
        <w:pStyle w:val="TOC1"/>
        <w:tabs>
          <w:tab w:val="right" w:leader="dot" w:pos="8306"/>
        </w:tabs>
      </w:pPr>
      <w:hyperlink w:anchor="_Toc11166" w:history="1">
        <w:r>
          <w:rPr>
            <w:rFonts w:ascii="仿宋" w:eastAsia="仿宋" w:hAnsi="仿宋" w:cs="仿宋" w:hint="eastAsia"/>
            <w:lang w:eastAsia="zh-CN"/>
          </w:rPr>
          <w:t>十七、合作与交流机制建立</w:t>
        </w:r>
        <w:r>
          <w:tab/>
        </w:r>
        <w:r>
          <w:fldChar w:fldCharType="begin"/>
        </w:r>
        <w:r>
          <w:instrText xml:space="preserve"> PAGEREF _Toc11166 \h </w:instrText>
        </w:r>
        <w:r>
          <w:fldChar w:fldCharType="separate"/>
        </w:r>
        <w:r>
          <w:t>70</w:t>
        </w:r>
        <w:r>
          <w:fldChar w:fldCharType="end"/>
        </w:r>
      </w:hyperlink>
    </w:p>
    <w:p>
      <w:pPr>
        <w:pStyle w:val="TOC2"/>
        <w:tabs>
          <w:tab w:val="right" w:leader="dot" w:pos="8306"/>
        </w:tabs>
      </w:pPr>
      <w:hyperlink w:anchor="_Toc19143" w:history="1">
        <w:r>
          <w:rPr>
            <w:rFonts w:ascii="仿宋" w:eastAsia="仿宋" w:hAnsi="仿宋" w:cs="仿宋" w:hint="eastAsia"/>
            <w:lang w:eastAsia="zh-CN"/>
          </w:rPr>
          <w:t>(一)、合作伙伴选择与合作方式</w:t>
        </w:r>
        <w:r>
          <w:tab/>
        </w:r>
        <w:r>
          <w:fldChar w:fldCharType="begin"/>
        </w:r>
        <w:r>
          <w:instrText xml:space="preserve"> PAGEREF _Toc19143 \h </w:instrText>
        </w:r>
        <w:r>
          <w:fldChar w:fldCharType="separate"/>
        </w:r>
        <w:r>
          <w:t>70</w:t>
        </w:r>
        <w:r>
          <w:fldChar w:fldCharType="end"/>
        </w:r>
      </w:hyperlink>
    </w:p>
    <w:p>
      <w:pPr>
        <w:pStyle w:val="TOC2"/>
        <w:tabs>
          <w:tab w:val="right" w:leader="dot" w:pos="8306"/>
        </w:tabs>
      </w:pPr>
      <w:hyperlink w:anchor="_Toc29274" w:history="1">
        <w:r>
          <w:rPr>
            <w:rFonts w:ascii="仿宋" w:eastAsia="仿宋" w:hAnsi="仿宋" w:cs="仿宋" w:hint="eastAsia"/>
            <w:lang w:eastAsia="zh-CN"/>
          </w:rPr>
          <w:t>(二)、交流与合作平台搭建</w:t>
        </w:r>
        <w:r>
          <w:tab/>
        </w:r>
        <w:r>
          <w:fldChar w:fldCharType="begin"/>
        </w:r>
        <w:r>
          <w:instrText xml:space="preserve"> PAGEREF _Toc29274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2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直接收益：假设汽车结构件项目的产品或服务年销售收入为XX万元。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若汽车结构件项目成功推广新型环保产品，比如采用可回收材料的包装，可能会激发消费者对可持续产品的需求。这种需求的增长可能迫使整个行业转向更环保的产品设计和生产方法。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74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42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结构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结构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结构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654"/>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925"/>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4197"/>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https://d.book118.com/978116114025006027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A38A4"/>
    <w:rsid w:val="15DA38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1611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2023-12-26T22:42:00Z</dcterms:created>
  <dcterms:modified xsi:type="dcterms:W3CDTF">2023-12-26T22:43:07Z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6BED42C708034E65B062BBEB8D2A254F_11</vt:lpwstr>
  </property>
  <property fmtid="{D5CDD505-2E9C-101B-9397-08002B2CF9AE}" pid="3" name="KSOProductBuildVer">
    <vt:lpwstr>2052-12.1.0.16120</vt:lpwstr>
  </property>
</Properties>
</file>