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望远镜项目计划设计方案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81" w:history="1">
        <w:r>
          <w:rPr>
            <w:rFonts w:ascii="仿宋" w:eastAsia="仿宋" w:hAnsi="仿宋" w:cs="仿宋" w:hint="eastAsia"/>
            <w:lang w:eastAsia="zh-CN"/>
          </w:rPr>
          <w:t>前言</w:t>
        </w:r>
        <w:r>
          <w:tab/>
        </w:r>
        <w:r>
          <w:fldChar w:fldCharType="begin"/>
        </w:r>
        <w:r>
          <w:instrText xml:space="preserve"> PAGEREF _Toc14181 \h </w:instrText>
        </w:r>
        <w:r>
          <w:fldChar w:fldCharType="separate"/>
        </w:r>
        <w:r>
          <w:t>3</w:t>
        </w:r>
        <w:r>
          <w:fldChar w:fldCharType="end"/>
        </w:r>
      </w:hyperlink>
    </w:p>
    <w:p>
      <w:pPr>
        <w:pStyle w:val="TOC1"/>
        <w:tabs>
          <w:tab w:val="right" w:leader="dot" w:pos="8306"/>
        </w:tabs>
      </w:pPr>
      <w:hyperlink w:anchor="_Toc31566" w:history="1">
        <w:r>
          <w:rPr>
            <w:rFonts w:ascii="仿宋" w:eastAsia="仿宋" w:hAnsi="仿宋" w:cs="仿宋" w:hint="eastAsia"/>
            <w:lang w:eastAsia="zh-CN"/>
          </w:rPr>
          <w:t>一、望远镜项目建设背景及必要性分析</w:t>
        </w:r>
        <w:r>
          <w:tab/>
        </w:r>
        <w:r>
          <w:fldChar w:fldCharType="begin"/>
        </w:r>
        <w:r>
          <w:instrText xml:space="preserve"> PAGEREF _Toc31566 \h </w:instrText>
        </w:r>
        <w:r>
          <w:fldChar w:fldCharType="separate"/>
        </w:r>
        <w:r>
          <w:t>3</w:t>
        </w:r>
        <w:r>
          <w:fldChar w:fldCharType="end"/>
        </w:r>
      </w:hyperlink>
    </w:p>
    <w:p>
      <w:pPr>
        <w:pStyle w:val="TOC2"/>
        <w:tabs>
          <w:tab w:val="right" w:leader="dot" w:pos="8306"/>
        </w:tabs>
      </w:pPr>
      <w:hyperlink w:anchor="_Toc31128" w:history="1">
        <w:r>
          <w:rPr>
            <w:rFonts w:ascii="仿宋" w:eastAsia="仿宋" w:hAnsi="仿宋" w:cs="仿宋" w:hint="eastAsia"/>
            <w:lang w:eastAsia="zh-CN"/>
          </w:rPr>
          <w:t>(一)、望远镜项目背景分析</w:t>
        </w:r>
        <w:r>
          <w:tab/>
        </w:r>
        <w:r>
          <w:fldChar w:fldCharType="begin"/>
        </w:r>
        <w:r>
          <w:instrText xml:space="preserve"> PAGEREF _Toc31128 \h </w:instrText>
        </w:r>
        <w:r>
          <w:fldChar w:fldCharType="separate"/>
        </w:r>
        <w:r>
          <w:t>3</w:t>
        </w:r>
        <w:r>
          <w:fldChar w:fldCharType="end"/>
        </w:r>
      </w:hyperlink>
    </w:p>
    <w:p>
      <w:pPr>
        <w:pStyle w:val="TOC2"/>
        <w:tabs>
          <w:tab w:val="right" w:leader="dot" w:pos="8306"/>
        </w:tabs>
      </w:pPr>
      <w:hyperlink w:anchor="_Toc1814" w:history="1">
        <w:r>
          <w:rPr>
            <w:rFonts w:ascii="仿宋" w:eastAsia="仿宋" w:hAnsi="仿宋" w:cs="仿宋" w:hint="eastAsia"/>
            <w:lang w:eastAsia="zh-CN"/>
          </w:rPr>
          <w:t>(二)、望远镜项目建设必要性分析</w:t>
        </w:r>
        <w:r>
          <w:tab/>
        </w:r>
        <w:r>
          <w:fldChar w:fldCharType="begin"/>
        </w:r>
        <w:r>
          <w:instrText xml:space="preserve"> PAGEREF _Toc1814 \h </w:instrText>
        </w:r>
        <w:r>
          <w:fldChar w:fldCharType="separate"/>
        </w:r>
        <w:r>
          <w:t>5</w:t>
        </w:r>
        <w:r>
          <w:fldChar w:fldCharType="end"/>
        </w:r>
      </w:hyperlink>
    </w:p>
    <w:p>
      <w:pPr>
        <w:pStyle w:val="TOC1"/>
        <w:tabs>
          <w:tab w:val="right" w:leader="dot" w:pos="8306"/>
        </w:tabs>
      </w:pPr>
      <w:hyperlink w:anchor="_Toc21049" w:history="1">
        <w:r>
          <w:rPr>
            <w:rFonts w:ascii="仿宋" w:eastAsia="仿宋" w:hAnsi="仿宋" w:cs="仿宋" w:hint="eastAsia"/>
            <w:lang w:eastAsia="zh-CN"/>
          </w:rPr>
          <w:t>二、工艺说明</w:t>
        </w:r>
        <w:r>
          <w:tab/>
        </w:r>
        <w:r>
          <w:fldChar w:fldCharType="begin"/>
        </w:r>
        <w:r>
          <w:instrText xml:space="preserve"> PAGEREF _Toc21049 \h </w:instrText>
        </w:r>
        <w:r>
          <w:fldChar w:fldCharType="separate"/>
        </w:r>
        <w:r>
          <w:t>6</w:t>
        </w:r>
        <w:r>
          <w:fldChar w:fldCharType="end"/>
        </w:r>
      </w:hyperlink>
    </w:p>
    <w:p>
      <w:pPr>
        <w:pStyle w:val="TOC2"/>
        <w:tabs>
          <w:tab w:val="right" w:leader="dot" w:pos="8306"/>
        </w:tabs>
      </w:pPr>
      <w:hyperlink w:anchor="_Toc12264" w:history="1">
        <w:r>
          <w:rPr>
            <w:rFonts w:ascii="仿宋" w:eastAsia="仿宋" w:hAnsi="仿宋" w:cs="仿宋" w:hint="eastAsia"/>
            <w:lang w:eastAsia="zh-CN"/>
          </w:rPr>
          <w:t>(一)、技术管理特点</w:t>
        </w:r>
        <w:r>
          <w:tab/>
        </w:r>
        <w:r>
          <w:fldChar w:fldCharType="begin"/>
        </w:r>
        <w:r>
          <w:instrText xml:space="preserve"> PAGEREF _Toc12264 \h </w:instrText>
        </w:r>
        <w:r>
          <w:fldChar w:fldCharType="separate"/>
        </w:r>
        <w:r>
          <w:t>6</w:t>
        </w:r>
        <w:r>
          <w:fldChar w:fldCharType="end"/>
        </w:r>
      </w:hyperlink>
    </w:p>
    <w:p>
      <w:pPr>
        <w:pStyle w:val="TOC2"/>
        <w:tabs>
          <w:tab w:val="right" w:leader="dot" w:pos="8306"/>
        </w:tabs>
      </w:pPr>
      <w:hyperlink w:anchor="_Toc19397" w:history="1">
        <w:r>
          <w:rPr>
            <w:rFonts w:ascii="仿宋" w:eastAsia="仿宋" w:hAnsi="仿宋" w:cs="仿宋" w:hint="eastAsia"/>
            <w:lang w:eastAsia="zh-CN"/>
          </w:rPr>
          <w:t>(二)、望远镜项目工艺技术设计方案</w:t>
        </w:r>
        <w:r>
          <w:tab/>
        </w:r>
        <w:r>
          <w:fldChar w:fldCharType="begin"/>
        </w:r>
        <w:r>
          <w:instrText xml:space="preserve"> PAGEREF _Toc19397 \h </w:instrText>
        </w:r>
        <w:r>
          <w:fldChar w:fldCharType="separate"/>
        </w:r>
        <w:r>
          <w:t>7</w:t>
        </w:r>
        <w:r>
          <w:fldChar w:fldCharType="end"/>
        </w:r>
      </w:hyperlink>
    </w:p>
    <w:p>
      <w:pPr>
        <w:pStyle w:val="TOC2"/>
        <w:tabs>
          <w:tab w:val="right" w:leader="dot" w:pos="8306"/>
        </w:tabs>
      </w:pPr>
      <w:hyperlink w:anchor="_Toc17117" w:history="1">
        <w:r>
          <w:rPr>
            <w:rFonts w:ascii="仿宋" w:eastAsia="仿宋" w:hAnsi="仿宋" w:cs="仿宋" w:hint="eastAsia"/>
            <w:lang w:eastAsia="zh-CN"/>
          </w:rPr>
          <w:t>(三)、设备选型方案</w:t>
        </w:r>
        <w:r>
          <w:tab/>
        </w:r>
        <w:r>
          <w:fldChar w:fldCharType="begin"/>
        </w:r>
        <w:r>
          <w:instrText xml:space="preserve"> PAGEREF _Toc17117 \h </w:instrText>
        </w:r>
        <w:r>
          <w:fldChar w:fldCharType="separate"/>
        </w:r>
        <w:r>
          <w:t>8</w:t>
        </w:r>
        <w:r>
          <w:fldChar w:fldCharType="end"/>
        </w:r>
      </w:hyperlink>
    </w:p>
    <w:p>
      <w:pPr>
        <w:pStyle w:val="TOC1"/>
        <w:tabs>
          <w:tab w:val="right" w:leader="dot" w:pos="8306"/>
        </w:tabs>
      </w:pPr>
      <w:hyperlink w:anchor="_Toc319" w:history="1">
        <w:r>
          <w:rPr>
            <w:rFonts w:ascii="仿宋" w:eastAsia="仿宋" w:hAnsi="仿宋" w:cs="仿宋" w:hint="eastAsia"/>
            <w:lang w:eastAsia="zh-CN"/>
          </w:rPr>
          <w:t>三、产品规划分析</w:t>
        </w:r>
        <w:r>
          <w:tab/>
        </w:r>
        <w:r>
          <w:fldChar w:fldCharType="begin"/>
        </w:r>
        <w:r>
          <w:instrText xml:space="preserve"> PAGEREF _Toc319 \h </w:instrText>
        </w:r>
        <w:r>
          <w:fldChar w:fldCharType="separate"/>
        </w:r>
        <w:r>
          <w:t>10</w:t>
        </w:r>
        <w:r>
          <w:fldChar w:fldCharType="end"/>
        </w:r>
      </w:hyperlink>
    </w:p>
    <w:p>
      <w:pPr>
        <w:pStyle w:val="TOC2"/>
        <w:tabs>
          <w:tab w:val="right" w:leader="dot" w:pos="8306"/>
        </w:tabs>
      </w:pPr>
      <w:hyperlink w:anchor="_Toc4111" w:history="1">
        <w:r>
          <w:rPr>
            <w:rFonts w:ascii="仿宋" w:eastAsia="仿宋" w:hAnsi="仿宋" w:cs="仿宋" w:hint="eastAsia"/>
            <w:lang w:eastAsia="zh-CN"/>
          </w:rPr>
          <w:t>(一)、产品规划</w:t>
        </w:r>
        <w:r>
          <w:tab/>
        </w:r>
        <w:r>
          <w:fldChar w:fldCharType="begin"/>
        </w:r>
        <w:r>
          <w:instrText xml:space="preserve"> PAGEREF _Toc4111 \h </w:instrText>
        </w:r>
        <w:r>
          <w:fldChar w:fldCharType="separate"/>
        </w:r>
        <w:r>
          <w:t>10</w:t>
        </w:r>
        <w:r>
          <w:fldChar w:fldCharType="end"/>
        </w:r>
      </w:hyperlink>
    </w:p>
    <w:p>
      <w:pPr>
        <w:pStyle w:val="TOC2"/>
        <w:tabs>
          <w:tab w:val="right" w:leader="dot" w:pos="8306"/>
        </w:tabs>
      </w:pPr>
      <w:hyperlink w:anchor="_Toc9962" w:history="1">
        <w:r>
          <w:rPr>
            <w:rFonts w:ascii="仿宋" w:eastAsia="仿宋" w:hAnsi="仿宋" w:cs="仿宋" w:hint="eastAsia"/>
            <w:lang w:eastAsia="zh-CN"/>
          </w:rPr>
          <w:t>(二)、建设规模</w:t>
        </w:r>
        <w:r>
          <w:tab/>
        </w:r>
        <w:r>
          <w:fldChar w:fldCharType="begin"/>
        </w:r>
        <w:r>
          <w:instrText xml:space="preserve"> PAGEREF _Toc9962 \h </w:instrText>
        </w:r>
        <w:r>
          <w:fldChar w:fldCharType="separate"/>
        </w:r>
        <w:r>
          <w:t>10</w:t>
        </w:r>
        <w:r>
          <w:fldChar w:fldCharType="end"/>
        </w:r>
      </w:hyperlink>
    </w:p>
    <w:p>
      <w:pPr>
        <w:pStyle w:val="TOC1"/>
        <w:tabs>
          <w:tab w:val="right" w:leader="dot" w:pos="8306"/>
        </w:tabs>
      </w:pPr>
      <w:hyperlink w:anchor="_Toc29923" w:history="1">
        <w:r>
          <w:rPr>
            <w:rFonts w:ascii="仿宋" w:eastAsia="仿宋" w:hAnsi="仿宋" w:cs="仿宋" w:hint="eastAsia"/>
            <w:lang w:eastAsia="zh-CN"/>
          </w:rPr>
          <w:t>四、望远镜项目文档管理</w:t>
        </w:r>
        <w:r>
          <w:tab/>
        </w:r>
        <w:r>
          <w:fldChar w:fldCharType="begin"/>
        </w:r>
        <w:r>
          <w:instrText xml:space="preserve"> PAGEREF _Toc29923 \h </w:instrText>
        </w:r>
        <w:r>
          <w:fldChar w:fldCharType="separate"/>
        </w:r>
        <w:r>
          <w:t>12</w:t>
        </w:r>
        <w:r>
          <w:fldChar w:fldCharType="end"/>
        </w:r>
      </w:hyperlink>
    </w:p>
    <w:p>
      <w:pPr>
        <w:pStyle w:val="TOC2"/>
        <w:tabs>
          <w:tab w:val="right" w:leader="dot" w:pos="8306"/>
        </w:tabs>
      </w:pPr>
      <w:hyperlink w:anchor="_Toc32264" w:history="1">
        <w:r>
          <w:rPr>
            <w:rFonts w:ascii="仿宋" w:eastAsia="仿宋" w:hAnsi="仿宋" w:cs="仿宋" w:hint="eastAsia"/>
            <w:lang w:eastAsia="zh-CN"/>
          </w:rPr>
          <w:t>(一)、文档编制与审查</w:t>
        </w:r>
        <w:r>
          <w:tab/>
        </w:r>
        <w:r>
          <w:fldChar w:fldCharType="begin"/>
        </w:r>
        <w:r>
          <w:instrText xml:space="preserve"> PAGEREF _Toc32264 \h </w:instrText>
        </w:r>
        <w:r>
          <w:fldChar w:fldCharType="separate"/>
        </w:r>
        <w:r>
          <w:t>12</w:t>
        </w:r>
        <w:r>
          <w:fldChar w:fldCharType="end"/>
        </w:r>
      </w:hyperlink>
    </w:p>
    <w:p>
      <w:pPr>
        <w:pStyle w:val="TOC2"/>
        <w:tabs>
          <w:tab w:val="right" w:leader="dot" w:pos="8306"/>
        </w:tabs>
      </w:pPr>
      <w:hyperlink w:anchor="_Toc18779" w:history="1">
        <w:r>
          <w:rPr>
            <w:rFonts w:ascii="仿宋" w:eastAsia="仿宋" w:hAnsi="仿宋" w:cs="仿宋" w:hint="eastAsia"/>
            <w:lang w:eastAsia="zh-CN"/>
          </w:rPr>
          <w:t>(二)、文档发布与分发</w:t>
        </w:r>
        <w:r>
          <w:tab/>
        </w:r>
        <w:r>
          <w:fldChar w:fldCharType="begin"/>
        </w:r>
        <w:r>
          <w:instrText xml:space="preserve"> PAGEREF _Toc18779 \h </w:instrText>
        </w:r>
        <w:r>
          <w:fldChar w:fldCharType="separate"/>
        </w:r>
        <w:r>
          <w:t>13</w:t>
        </w:r>
        <w:r>
          <w:fldChar w:fldCharType="end"/>
        </w:r>
      </w:hyperlink>
    </w:p>
    <w:p>
      <w:pPr>
        <w:pStyle w:val="TOC2"/>
        <w:tabs>
          <w:tab w:val="right" w:leader="dot" w:pos="8306"/>
        </w:tabs>
      </w:pPr>
      <w:hyperlink w:anchor="_Toc13133" w:history="1">
        <w:r>
          <w:rPr>
            <w:rFonts w:ascii="仿宋" w:eastAsia="仿宋" w:hAnsi="仿宋" w:cs="仿宋" w:hint="eastAsia"/>
            <w:lang w:eastAsia="zh-CN"/>
          </w:rPr>
          <w:t>(三)、文档存档与归档</w:t>
        </w:r>
        <w:r>
          <w:tab/>
        </w:r>
        <w:r>
          <w:fldChar w:fldCharType="begin"/>
        </w:r>
        <w:r>
          <w:instrText xml:space="preserve"> PAGEREF _Toc13133 \h </w:instrText>
        </w:r>
        <w:r>
          <w:fldChar w:fldCharType="separate"/>
        </w:r>
        <w:r>
          <w:t>14</w:t>
        </w:r>
        <w:r>
          <w:fldChar w:fldCharType="end"/>
        </w:r>
      </w:hyperlink>
    </w:p>
    <w:p>
      <w:pPr>
        <w:pStyle w:val="TOC1"/>
        <w:tabs>
          <w:tab w:val="right" w:leader="dot" w:pos="8306"/>
        </w:tabs>
      </w:pPr>
      <w:hyperlink w:anchor="_Toc20779" w:history="1">
        <w:r>
          <w:rPr>
            <w:rFonts w:ascii="仿宋" w:eastAsia="仿宋" w:hAnsi="仿宋" w:cs="仿宋" w:hint="eastAsia"/>
            <w:lang w:eastAsia="zh-CN"/>
          </w:rPr>
          <w:t>五、望远镜项目概论</w:t>
        </w:r>
        <w:r>
          <w:tab/>
        </w:r>
        <w:r>
          <w:fldChar w:fldCharType="begin"/>
        </w:r>
        <w:r>
          <w:instrText xml:space="preserve"> PAGEREF _Toc20779 \h </w:instrText>
        </w:r>
        <w:r>
          <w:fldChar w:fldCharType="separate"/>
        </w:r>
        <w:r>
          <w:t>15</w:t>
        </w:r>
        <w:r>
          <w:fldChar w:fldCharType="end"/>
        </w:r>
      </w:hyperlink>
    </w:p>
    <w:p>
      <w:pPr>
        <w:pStyle w:val="TOC2"/>
        <w:tabs>
          <w:tab w:val="right" w:leader="dot" w:pos="8306"/>
        </w:tabs>
      </w:pPr>
      <w:hyperlink w:anchor="_Toc26146" w:history="1">
        <w:r>
          <w:rPr>
            <w:rFonts w:ascii="仿宋" w:eastAsia="仿宋" w:hAnsi="仿宋" w:cs="仿宋" w:hint="eastAsia"/>
            <w:lang w:eastAsia="zh-CN"/>
          </w:rPr>
          <w:t>(一)、望远镜项目概况</w:t>
        </w:r>
        <w:r>
          <w:tab/>
        </w:r>
        <w:r>
          <w:fldChar w:fldCharType="begin"/>
        </w:r>
        <w:r>
          <w:instrText xml:space="preserve"> PAGEREF _Toc26146 \h </w:instrText>
        </w:r>
        <w:r>
          <w:fldChar w:fldCharType="separate"/>
        </w:r>
        <w:r>
          <w:t>15</w:t>
        </w:r>
        <w:r>
          <w:fldChar w:fldCharType="end"/>
        </w:r>
      </w:hyperlink>
    </w:p>
    <w:p>
      <w:pPr>
        <w:pStyle w:val="TOC2"/>
        <w:tabs>
          <w:tab w:val="right" w:leader="dot" w:pos="8306"/>
        </w:tabs>
      </w:pPr>
      <w:hyperlink w:anchor="_Toc5750" w:history="1">
        <w:r>
          <w:rPr>
            <w:rFonts w:ascii="仿宋" w:eastAsia="仿宋" w:hAnsi="仿宋" w:cs="仿宋" w:hint="eastAsia"/>
            <w:lang w:eastAsia="zh-CN"/>
          </w:rPr>
          <w:t>(二)、望远镜项目目标</w:t>
        </w:r>
        <w:r>
          <w:tab/>
        </w:r>
        <w:r>
          <w:fldChar w:fldCharType="begin"/>
        </w:r>
        <w:r>
          <w:instrText xml:space="preserve"> PAGEREF _Toc5750 \h </w:instrText>
        </w:r>
        <w:r>
          <w:fldChar w:fldCharType="separate"/>
        </w:r>
        <w:r>
          <w:t>17</w:t>
        </w:r>
        <w:r>
          <w:fldChar w:fldCharType="end"/>
        </w:r>
      </w:hyperlink>
    </w:p>
    <w:p>
      <w:pPr>
        <w:pStyle w:val="TOC2"/>
        <w:tabs>
          <w:tab w:val="right" w:leader="dot" w:pos="8306"/>
        </w:tabs>
      </w:pPr>
      <w:hyperlink w:anchor="_Toc18174" w:history="1">
        <w:r>
          <w:rPr>
            <w:rFonts w:ascii="仿宋" w:eastAsia="仿宋" w:hAnsi="仿宋" w:cs="仿宋" w:hint="eastAsia"/>
            <w:lang w:eastAsia="zh-CN"/>
          </w:rPr>
          <w:t>(三)、望远镜项目提出的理由</w:t>
        </w:r>
        <w:r>
          <w:tab/>
        </w:r>
        <w:r>
          <w:fldChar w:fldCharType="begin"/>
        </w:r>
        <w:r>
          <w:instrText xml:space="preserve"> PAGEREF _Toc18174 \h </w:instrText>
        </w:r>
        <w:r>
          <w:fldChar w:fldCharType="separate"/>
        </w:r>
        <w:r>
          <w:t>18</w:t>
        </w:r>
        <w:r>
          <w:fldChar w:fldCharType="end"/>
        </w:r>
      </w:hyperlink>
    </w:p>
    <w:p>
      <w:pPr>
        <w:pStyle w:val="TOC2"/>
        <w:tabs>
          <w:tab w:val="right" w:leader="dot" w:pos="8306"/>
        </w:tabs>
      </w:pPr>
      <w:hyperlink w:anchor="_Toc849" w:history="1">
        <w:r>
          <w:rPr>
            <w:rFonts w:ascii="仿宋" w:eastAsia="仿宋" w:hAnsi="仿宋" w:cs="仿宋" w:hint="eastAsia"/>
            <w:lang w:eastAsia="zh-CN"/>
          </w:rPr>
          <w:t>(四)、望远镜项目意义</w:t>
        </w:r>
        <w:r>
          <w:tab/>
        </w:r>
        <w:r>
          <w:fldChar w:fldCharType="begin"/>
        </w:r>
        <w:r>
          <w:instrText xml:space="preserve"> PAGEREF _Toc849 \h </w:instrText>
        </w:r>
        <w:r>
          <w:fldChar w:fldCharType="separate"/>
        </w:r>
        <w:r>
          <w:t>20</w:t>
        </w:r>
        <w:r>
          <w:fldChar w:fldCharType="end"/>
        </w:r>
      </w:hyperlink>
    </w:p>
    <w:p>
      <w:pPr>
        <w:pStyle w:val="TOC2"/>
        <w:tabs>
          <w:tab w:val="right" w:leader="dot" w:pos="8306"/>
        </w:tabs>
      </w:pPr>
      <w:hyperlink w:anchor="_Toc27976" w:history="1">
        <w:r>
          <w:rPr>
            <w:rFonts w:ascii="仿宋" w:eastAsia="仿宋" w:hAnsi="仿宋" w:cs="仿宋" w:hint="eastAsia"/>
            <w:lang w:eastAsia="zh-CN"/>
          </w:rPr>
          <w:t>(五)、望远镜项目背景</w:t>
        </w:r>
        <w:r>
          <w:tab/>
        </w:r>
        <w:r>
          <w:fldChar w:fldCharType="begin"/>
        </w:r>
        <w:r>
          <w:instrText xml:space="preserve"> PAGEREF _Toc27976 \h </w:instrText>
        </w:r>
        <w:r>
          <w:fldChar w:fldCharType="separate"/>
        </w:r>
        <w:r>
          <w:t>20</w:t>
        </w:r>
        <w:r>
          <w:fldChar w:fldCharType="end"/>
        </w:r>
      </w:hyperlink>
    </w:p>
    <w:p>
      <w:pPr>
        <w:pStyle w:val="TOC1"/>
        <w:tabs>
          <w:tab w:val="right" w:leader="dot" w:pos="8306"/>
        </w:tabs>
      </w:pPr>
      <w:hyperlink w:anchor="_Toc30848" w:history="1">
        <w:r>
          <w:rPr>
            <w:rFonts w:ascii="仿宋" w:eastAsia="仿宋" w:hAnsi="仿宋" w:cs="仿宋" w:hint="eastAsia"/>
            <w:lang w:eastAsia="zh-CN"/>
          </w:rPr>
          <w:t>六、望远镜项目土建工程</w:t>
        </w:r>
        <w:r>
          <w:tab/>
        </w:r>
        <w:r>
          <w:fldChar w:fldCharType="begin"/>
        </w:r>
        <w:r>
          <w:instrText xml:space="preserve"> PAGEREF _Toc30848 \h </w:instrText>
        </w:r>
        <w:r>
          <w:fldChar w:fldCharType="separate"/>
        </w:r>
        <w:r>
          <w:t>21</w:t>
        </w:r>
        <w:r>
          <w:fldChar w:fldCharType="end"/>
        </w:r>
      </w:hyperlink>
    </w:p>
    <w:p>
      <w:pPr>
        <w:pStyle w:val="TOC2"/>
        <w:tabs>
          <w:tab w:val="right" w:leader="dot" w:pos="8306"/>
        </w:tabs>
      </w:pPr>
      <w:hyperlink w:anchor="_Toc18862" w:history="1">
        <w:r>
          <w:rPr>
            <w:rFonts w:ascii="仿宋" w:eastAsia="仿宋" w:hAnsi="仿宋" w:cs="仿宋" w:hint="eastAsia"/>
            <w:lang w:eastAsia="zh-CN"/>
          </w:rPr>
          <w:t>(一)、建筑工程设计原则</w:t>
        </w:r>
        <w:r>
          <w:tab/>
        </w:r>
        <w:r>
          <w:fldChar w:fldCharType="begin"/>
        </w:r>
        <w:r>
          <w:instrText xml:space="preserve"> PAGEREF _Toc18862 \h </w:instrText>
        </w:r>
        <w:r>
          <w:fldChar w:fldCharType="separate"/>
        </w:r>
        <w:r>
          <w:t>21</w:t>
        </w:r>
        <w:r>
          <w:fldChar w:fldCharType="end"/>
        </w:r>
      </w:hyperlink>
    </w:p>
    <w:p>
      <w:pPr>
        <w:pStyle w:val="TOC2"/>
        <w:tabs>
          <w:tab w:val="right" w:leader="dot" w:pos="8306"/>
        </w:tabs>
      </w:pPr>
      <w:hyperlink w:anchor="_Toc21264" w:history="1">
        <w:r>
          <w:rPr>
            <w:rFonts w:ascii="仿宋" w:eastAsia="仿宋" w:hAnsi="仿宋" w:cs="仿宋" w:hint="eastAsia"/>
            <w:lang w:eastAsia="zh-CN"/>
          </w:rPr>
          <w:t>(二)、土建工程设计年限及安全等级</w:t>
        </w:r>
        <w:r>
          <w:tab/>
        </w:r>
        <w:r>
          <w:fldChar w:fldCharType="begin"/>
        </w:r>
        <w:r>
          <w:instrText xml:space="preserve"> PAGEREF _Toc21264 \h </w:instrText>
        </w:r>
        <w:r>
          <w:fldChar w:fldCharType="separate"/>
        </w:r>
        <w:r>
          <w:t>22</w:t>
        </w:r>
        <w:r>
          <w:fldChar w:fldCharType="end"/>
        </w:r>
      </w:hyperlink>
    </w:p>
    <w:p>
      <w:pPr>
        <w:pStyle w:val="TOC2"/>
        <w:tabs>
          <w:tab w:val="right" w:leader="dot" w:pos="8306"/>
        </w:tabs>
      </w:pPr>
      <w:hyperlink w:anchor="_Toc32726" w:history="1">
        <w:r>
          <w:rPr>
            <w:rFonts w:ascii="仿宋" w:eastAsia="仿宋" w:hAnsi="仿宋" w:cs="仿宋" w:hint="eastAsia"/>
            <w:lang w:eastAsia="zh-CN"/>
          </w:rPr>
          <w:t>(三)、建筑工程设计总体要求</w:t>
        </w:r>
        <w:r>
          <w:tab/>
        </w:r>
        <w:r>
          <w:fldChar w:fldCharType="begin"/>
        </w:r>
        <w:r>
          <w:instrText xml:space="preserve"> PAGEREF _Toc32726 \h </w:instrText>
        </w:r>
        <w:r>
          <w:fldChar w:fldCharType="separate"/>
        </w:r>
        <w:r>
          <w:t>24</w:t>
        </w:r>
        <w:r>
          <w:fldChar w:fldCharType="end"/>
        </w:r>
      </w:hyperlink>
    </w:p>
    <w:p>
      <w:pPr>
        <w:pStyle w:val="TOC2"/>
        <w:tabs>
          <w:tab w:val="right" w:leader="dot" w:pos="8306"/>
        </w:tabs>
      </w:pPr>
      <w:hyperlink w:anchor="_Toc8114" w:history="1">
        <w:r>
          <w:rPr>
            <w:rFonts w:ascii="仿宋" w:eastAsia="仿宋" w:hAnsi="仿宋" w:cs="仿宋" w:hint="eastAsia"/>
            <w:lang w:eastAsia="zh-CN"/>
          </w:rPr>
          <w:t>(四)、土建工程建设指标</w:t>
        </w:r>
        <w:r>
          <w:tab/>
        </w:r>
        <w:r>
          <w:fldChar w:fldCharType="begin"/>
        </w:r>
        <w:r>
          <w:instrText xml:space="preserve"> PAGEREF _Toc8114 \h </w:instrText>
        </w:r>
        <w:r>
          <w:fldChar w:fldCharType="separate"/>
        </w:r>
        <w:r>
          <w:t>24</w:t>
        </w:r>
        <w:r>
          <w:fldChar w:fldCharType="end"/>
        </w:r>
      </w:hyperlink>
    </w:p>
    <w:p>
      <w:pPr>
        <w:pStyle w:val="TOC1"/>
        <w:tabs>
          <w:tab w:val="right" w:leader="dot" w:pos="8306"/>
        </w:tabs>
      </w:pPr>
      <w:hyperlink w:anchor="_Toc2756" w:history="1">
        <w:r>
          <w:rPr>
            <w:rFonts w:ascii="仿宋" w:eastAsia="仿宋" w:hAnsi="仿宋" w:cs="仿宋" w:hint="eastAsia"/>
            <w:lang w:eastAsia="zh-CN"/>
          </w:rPr>
          <w:t>七、望远镜项目人力资源培养与发展</w:t>
        </w:r>
        <w:r>
          <w:tab/>
        </w:r>
        <w:r>
          <w:fldChar w:fldCharType="begin"/>
        </w:r>
        <w:r>
          <w:instrText xml:space="preserve"> PAGEREF _Toc2756 \h </w:instrText>
        </w:r>
        <w:r>
          <w:fldChar w:fldCharType="separate"/>
        </w:r>
        <w:r>
          <w:t>25</w:t>
        </w:r>
        <w:r>
          <w:fldChar w:fldCharType="end"/>
        </w:r>
      </w:hyperlink>
    </w:p>
    <w:p>
      <w:pPr>
        <w:pStyle w:val="TOC2"/>
        <w:tabs>
          <w:tab w:val="right" w:leader="dot" w:pos="8306"/>
        </w:tabs>
      </w:pPr>
      <w:hyperlink w:anchor="_Toc29192" w:history="1">
        <w:r>
          <w:rPr>
            <w:rFonts w:ascii="仿宋" w:eastAsia="仿宋" w:hAnsi="仿宋" w:cs="仿宋" w:hint="eastAsia"/>
            <w:lang w:eastAsia="zh-CN"/>
          </w:rPr>
          <w:t>(一)、人才需求与规划</w:t>
        </w:r>
        <w:r>
          <w:tab/>
        </w:r>
        <w:r>
          <w:fldChar w:fldCharType="begin"/>
        </w:r>
        <w:r>
          <w:instrText xml:space="preserve"> PAGEREF _Toc29192 \h </w:instrText>
        </w:r>
        <w:r>
          <w:fldChar w:fldCharType="separate"/>
        </w:r>
        <w:r>
          <w:t>25</w:t>
        </w:r>
        <w:r>
          <w:fldChar w:fldCharType="end"/>
        </w:r>
      </w:hyperlink>
    </w:p>
    <w:p>
      <w:pPr>
        <w:pStyle w:val="TOC2"/>
        <w:tabs>
          <w:tab w:val="right" w:leader="dot" w:pos="8306"/>
        </w:tabs>
      </w:pPr>
      <w:hyperlink w:anchor="_Toc27008" w:history="1">
        <w:r>
          <w:rPr>
            <w:rFonts w:ascii="仿宋" w:eastAsia="仿宋" w:hAnsi="仿宋" w:cs="仿宋" w:hint="eastAsia"/>
            <w:lang w:eastAsia="zh-CN"/>
          </w:rPr>
          <w:t>(二)、培训与发展计划</w:t>
        </w:r>
        <w:r>
          <w:tab/>
        </w:r>
        <w:r>
          <w:fldChar w:fldCharType="begin"/>
        </w:r>
        <w:r>
          <w:instrText xml:space="preserve"> PAGEREF _Toc27008 \h </w:instrText>
        </w:r>
        <w:r>
          <w:fldChar w:fldCharType="separate"/>
        </w:r>
        <w:r>
          <w:t>25</w:t>
        </w:r>
        <w:r>
          <w:fldChar w:fldCharType="end"/>
        </w:r>
      </w:hyperlink>
    </w:p>
    <w:p>
      <w:pPr>
        <w:pStyle w:val="TOC1"/>
        <w:tabs>
          <w:tab w:val="right" w:leader="dot" w:pos="8306"/>
        </w:tabs>
      </w:pPr>
      <w:hyperlink w:anchor="_Toc18242" w:history="1">
        <w:r>
          <w:rPr>
            <w:rFonts w:ascii="仿宋" w:eastAsia="仿宋" w:hAnsi="仿宋" w:cs="仿宋" w:hint="eastAsia"/>
            <w:lang w:eastAsia="zh-CN"/>
          </w:rPr>
          <w:t>八、望远镜项目投资规划</w:t>
        </w:r>
        <w:r>
          <w:tab/>
        </w:r>
        <w:r>
          <w:fldChar w:fldCharType="begin"/>
        </w:r>
        <w:r>
          <w:instrText xml:space="preserve"> PAGEREF _Toc18242 \h </w:instrText>
        </w:r>
        <w:r>
          <w:fldChar w:fldCharType="separate"/>
        </w:r>
        <w:r>
          <w:t>26</w:t>
        </w:r>
        <w:r>
          <w:fldChar w:fldCharType="end"/>
        </w:r>
      </w:hyperlink>
    </w:p>
    <w:p>
      <w:pPr>
        <w:pStyle w:val="TOC2"/>
        <w:tabs>
          <w:tab w:val="right" w:leader="dot" w:pos="8306"/>
        </w:tabs>
      </w:pPr>
      <w:hyperlink w:anchor="_Toc15790" w:history="1">
        <w:r>
          <w:rPr>
            <w:rFonts w:ascii="仿宋" w:eastAsia="仿宋" w:hAnsi="仿宋" w:cs="仿宋" w:hint="eastAsia"/>
            <w:lang w:eastAsia="zh-CN"/>
          </w:rPr>
          <w:t>(一)、望远镜项目总投资估算</w:t>
        </w:r>
        <w:r>
          <w:tab/>
        </w:r>
        <w:r>
          <w:fldChar w:fldCharType="begin"/>
        </w:r>
        <w:r>
          <w:instrText xml:space="preserve"> PAGEREF _Toc15790 \h </w:instrText>
        </w:r>
        <w:r>
          <w:fldChar w:fldCharType="separate"/>
        </w:r>
        <w:r>
          <w:t>26</w:t>
        </w:r>
        <w:r>
          <w:fldChar w:fldCharType="end"/>
        </w:r>
      </w:hyperlink>
    </w:p>
    <w:p>
      <w:pPr>
        <w:pStyle w:val="TOC2"/>
        <w:tabs>
          <w:tab w:val="right" w:leader="dot" w:pos="8306"/>
        </w:tabs>
      </w:pPr>
      <w:hyperlink w:anchor="_Toc22206" w:history="1">
        <w:r>
          <w:rPr>
            <w:rFonts w:ascii="仿宋" w:eastAsia="仿宋" w:hAnsi="仿宋" w:cs="仿宋" w:hint="eastAsia"/>
            <w:lang w:eastAsia="zh-CN"/>
          </w:rPr>
          <w:t>(二)、资金筹措</w:t>
        </w:r>
        <w:r>
          <w:tab/>
        </w:r>
        <w:r>
          <w:fldChar w:fldCharType="begin"/>
        </w:r>
        <w:r>
          <w:instrText xml:space="preserve"> PAGEREF _Toc22206 \h </w:instrText>
        </w:r>
        <w:r>
          <w:fldChar w:fldCharType="separate"/>
        </w:r>
        <w:r>
          <w:t>27</w:t>
        </w:r>
        <w:r>
          <w:fldChar w:fldCharType="end"/>
        </w:r>
      </w:hyperlink>
    </w:p>
    <w:p>
      <w:pPr>
        <w:pStyle w:val="TOC1"/>
        <w:tabs>
          <w:tab w:val="right" w:leader="dot" w:pos="8306"/>
        </w:tabs>
      </w:pPr>
      <w:hyperlink w:anchor="_Toc21570" w:history="1">
        <w:r>
          <w:rPr>
            <w:rFonts w:ascii="仿宋" w:eastAsia="仿宋" w:hAnsi="仿宋" w:cs="仿宋" w:hint="eastAsia"/>
            <w:lang w:eastAsia="zh-CN"/>
          </w:rPr>
          <w:t>九、望远镜项目社会影响</w:t>
        </w:r>
        <w:r>
          <w:tab/>
        </w:r>
        <w:r>
          <w:fldChar w:fldCharType="begin"/>
        </w:r>
        <w:r>
          <w:instrText xml:space="preserve"> PAGEREF _Toc21570 \h </w:instrText>
        </w:r>
        <w:r>
          <w:fldChar w:fldCharType="separate"/>
        </w:r>
        <w:r>
          <w:t>28</w:t>
        </w:r>
        <w:r>
          <w:fldChar w:fldCharType="end"/>
        </w:r>
      </w:hyperlink>
    </w:p>
    <w:p>
      <w:pPr>
        <w:pStyle w:val="TOC2"/>
        <w:tabs>
          <w:tab w:val="right" w:leader="dot" w:pos="8306"/>
        </w:tabs>
      </w:pPr>
      <w:hyperlink w:anchor="_Toc2183" w:history="1">
        <w:r>
          <w:rPr>
            <w:rFonts w:ascii="仿宋" w:eastAsia="仿宋" w:hAnsi="仿宋" w:cs="仿宋" w:hint="eastAsia"/>
            <w:lang w:eastAsia="zh-CN"/>
          </w:rPr>
          <w:t>(一)、社会责任与义务</w:t>
        </w:r>
        <w:r>
          <w:tab/>
        </w:r>
        <w:r>
          <w:fldChar w:fldCharType="begin"/>
        </w:r>
        <w:r>
          <w:instrText xml:space="preserve"> PAGEREF _Toc2183 \h </w:instrText>
        </w:r>
        <w:r>
          <w:fldChar w:fldCharType="separate"/>
        </w:r>
        <w:r>
          <w:t>28</w:t>
        </w:r>
        <w:r>
          <w:fldChar w:fldCharType="end"/>
        </w:r>
      </w:hyperlink>
    </w:p>
    <w:p>
      <w:pPr>
        <w:pStyle w:val="TOC2"/>
        <w:tabs>
          <w:tab w:val="right" w:leader="dot" w:pos="8306"/>
        </w:tabs>
      </w:pPr>
      <w:hyperlink w:anchor="_Toc4213" w:history="1">
        <w:r>
          <w:rPr>
            <w:rFonts w:ascii="仿宋" w:eastAsia="仿宋" w:hAnsi="仿宋" w:cs="仿宋" w:hint="eastAsia"/>
            <w:lang w:eastAsia="zh-CN"/>
          </w:rPr>
          <w:t>(二)、社会参与与沟通</w:t>
        </w:r>
        <w:r>
          <w:tab/>
        </w:r>
        <w:r>
          <w:fldChar w:fldCharType="begin"/>
        </w:r>
        <w:r>
          <w:instrText xml:space="preserve"> PAGEREF _Toc4213 \h </w:instrText>
        </w:r>
        <w:r>
          <w:fldChar w:fldCharType="separate"/>
        </w:r>
        <w:r>
          <w:t>28</w:t>
        </w:r>
        <w:r>
          <w:fldChar w:fldCharType="end"/>
        </w:r>
      </w:hyperlink>
    </w:p>
    <w:p>
      <w:pPr>
        <w:pStyle w:val="TOC1"/>
        <w:tabs>
          <w:tab w:val="right" w:leader="dot" w:pos="8306"/>
        </w:tabs>
      </w:pPr>
      <w:hyperlink w:anchor="_Toc18661" w:history="1">
        <w:r>
          <w:rPr>
            <w:rFonts w:ascii="仿宋" w:eastAsia="仿宋" w:hAnsi="仿宋" w:cs="仿宋" w:hint="eastAsia"/>
            <w:lang w:eastAsia="zh-CN"/>
          </w:rPr>
          <w:t>十、望远镜项目风险管理</w:t>
        </w:r>
        <w:r>
          <w:tab/>
        </w:r>
        <w:r>
          <w:fldChar w:fldCharType="begin"/>
        </w:r>
        <w:r>
          <w:instrText xml:space="preserve"> PAGEREF _Toc18661 \h </w:instrText>
        </w:r>
        <w:r>
          <w:fldChar w:fldCharType="separate"/>
        </w:r>
        <w:r>
          <w:t>29</w:t>
        </w:r>
        <w:r>
          <w:fldChar w:fldCharType="end"/>
        </w:r>
      </w:hyperlink>
    </w:p>
    <w:p>
      <w:pPr>
        <w:pStyle w:val="TOC2"/>
        <w:tabs>
          <w:tab w:val="right" w:leader="dot" w:pos="8306"/>
        </w:tabs>
      </w:pPr>
      <w:hyperlink w:anchor="_Toc13210" w:history="1">
        <w:r>
          <w:rPr>
            <w:rFonts w:ascii="仿宋" w:eastAsia="仿宋" w:hAnsi="仿宋" w:cs="仿宋" w:hint="eastAsia"/>
            <w:lang w:eastAsia="zh-CN"/>
          </w:rPr>
          <w:t>(一)、风险识别与评估</w:t>
        </w:r>
        <w:r>
          <w:tab/>
        </w:r>
        <w:r>
          <w:fldChar w:fldCharType="begin"/>
        </w:r>
        <w:r>
          <w:instrText xml:space="preserve"> PAGEREF _Toc13210 \h </w:instrText>
        </w:r>
        <w:r>
          <w:fldChar w:fldCharType="separate"/>
        </w:r>
        <w:r>
          <w:t>29</w:t>
        </w:r>
        <w:r>
          <w:fldChar w:fldCharType="end"/>
        </w:r>
      </w:hyperlink>
    </w:p>
    <w:p>
      <w:pPr>
        <w:pStyle w:val="TOC2"/>
        <w:tabs>
          <w:tab w:val="right" w:leader="dot" w:pos="8306"/>
        </w:tabs>
      </w:pPr>
      <w:hyperlink w:anchor="_Toc26974" w:history="1">
        <w:r>
          <w:rPr>
            <w:rFonts w:ascii="仿宋" w:eastAsia="仿宋" w:hAnsi="仿宋" w:cs="仿宋" w:hint="eastAsia"/>
            <w:lang w:eastAsia="zh-CN"/>
          </w:rPr>
          <w:t>(二)、风险应对策略</w:t>
        </w:r>
        <w:r>
          <w:tab/>
        </w:r>
        <w:r>
          <w:fldChar w:fldCharType="begin"/>
        </w:r>
        <w:r>
          <w:instrText xml:space="preserve"> PAGEREF _Toc26974 \h </w:instrText>
        </w:r>
        <w:r>
          <w:fldChar w:fldCharType="separate"/>
        </w:r>
        <w:r>
          <w:t>30</w:t>
        </w:r>
        <w:r>
          <w:fldChar w:fldCharType="end"/>
        </w:r>
      </w:hyperlink>
    </w:p>
    <w:p>
      <w:pPr>
        <w:pStyle w:val="TOC2"/>
        <w:tabs>
          <w:tab w:val="right" w:leader="dot" w:pos="8306"/>
        </w:tabs>
      </w:pPr>
      <w:hyperlink w:anchor="_Toc4245" w:history="1">
        <w:r>
          <w:rPr>
            <w:rFonts w:ascii="仿宋" w:eastAsia="仿宋" w:hAnsi="仿宋" w:cs="仿宋" w:hint="eastAsia"/>
            <w:lang w:eastAsia="zh-CN"/>
          </w:rPr>
          <w:t>(三)、风险监控与控制</w:t>
        </w:r>
        <w:r>
          <w:tab/>
        </w:r>
        <w:r>
          <w:fldChar w:fldCharType="begin"/>
        </w:r>
        <w:r>
          <w:instrText xml:space="preserve"> PAGEREF _Toc4245 \h </w:instrText>
        </w:r>
        <w:r>
          <w:fldChar w:fldCharType="separate"/>
        </w:r>
        <w:r>
          <w:t>32</w:t>
        </w:r>
        <w:r>
          <w:fldChar w:fldCharType="end"/>
        </w:r>
      </w:hyperlink>
    </w:p>
    <w:p>
      <w:pPr>
        <w:pStyle w:val="TOC1"/>
        <w:tabs>
          <w:tab w:val="right" w:leader="dot" w:pos="8306"/>
        </w:tabs>
      </w:pPr>
      <w:hyperlink w:anchor="_Toc732" w:history="1">
        <w:r>
          <w:rPr>
            <w:rFonts w:ascii="仿宋" w:eastAsia="仿宋" w:hAnsi="仿宋" w:cs="仿宋" w:hint="eastAsia"/>
            <w:lang w:eastAsia="zh-CN"/>
          </w:rPr>
          <w:t>十一、望远镜项目财务管理</w:t>
        </w:r>
        <w:r>
          <w:tab/>
        </w:r>
        <w:r>
          <w:fldChar w:fldCharType="begin"/>
        </w:r>
        <w:r>
          <w:instrText xml:space="preserve"> PAGEREF _Toc732 \h </w:instrText>
        </w:r>
        <w:r>
          <w:fldChar w:fldCharType="separate"/>
        </w:r>
        <w:r>
          <w:t>33</w:t>
        </w:r>
        <w:r>
          <w:fldChar w:fldCharType="end"/>
        </w:r>
      </w:hyperlink>
    </w:p>
    <w:p>
      <w:pPr>
        <w:pStyle w:val="TOC2"/>
        <w:tabs>
          <w:tab w:val="right" w:leader="dot" w:pos="8306"/>
        </w:tabs>
      </w:pPr>
      <w:hyperlink w:anchor="_Toc28662" w:history="1">
        <w:r>
          <w:rPr>
            <w:rFonts w:ascii="仿宋" w:eastAsia="仿宋" w:hAnsi="仿宋" w:cs="仿宋" w:hint="eastAsia"/>
            <w:lang w:eastAsia="zh-CN"/>
          </w:rPr>
          <w:t>(一)、资金需求大</w:t>
        </w:r>
        <w:r>
          <w:tab/>
        </w:r>
        <w:r>
          <w:fldChar w:fldCharType="begin"/>
        </w:r>
        <w:r>
          <w:instrText xml:space="preserve"> PAGEREF _Toc28662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00" w:history="1">
        <w:r>
          <w:rPr>
            <w:rFonts w:ascii="仿宋" w:eastAsia="仿宋" w:hAnsi="仿宋" w:cs="仿宋" w:hint="eastAsia"/>
            <w:lang w:eastAsia="zh-CN"/>
          </w:rPr>
          <w:t>(二)、研发周期长</w:t>
        </w:r>
        <w:r>
          <w:tab/>
        </w:r>
        <w:r>
          <w:fldChar w:fldCharType="begin"/>
        </w:r>
        <w:r>
          <w:instrText xml:space="preserve"> PAGEREF _Toc10700 \h </w:instrText>
        </w:r>
        <w:r>
          <w:fldChar w:fldCharType="separate"/>
        </w:r>
        <w:r>
          <w:t>34</w:t>
        </w:r>
        <w:r>
          <w:fldChar w:fldCharType="end"/>
        </w:r>
      </w:hyperlink>
    </w:p>
    <w:p>
      <w:pPr>
        <w:pStyle w:val="TOC2"/>
        <w:tabs>
          <w:tab w:val="right" w:leader="dot" w:pos="8306"/>
        </w:tabs>
      </w:pPr>
      <w:hyperlink w:anchor="_Toc21003" w:history="1">
        <w:r>
          <w:rPr>
            <w:rFonts w:ascii="仿宋" w:eastAsia="仿宋" w:hAnsi="仿宋" w:cs="仿宋" w:hint="eastAsia"/>
            <w:lang w:eastAsia="zh-CN"/>
          </w:rPr>
          <w:t>(三)、市场风险大</w:t>
        </w:r>
        <w:r>
          <w:tab/>
        </w:r>
        <w:r>
          <w:fldChar w:fldCharType="begin"/>
        </w:r>
        <w:r>
          <w:instrText xml:space="preserve"> PAGEREF _Toc21003 \h </w:instrText>
        </w:r>
        <w:r>
          <w:fldChar w:fldCharType="separate"/>
        </w:r>
        <w:r>
          <w:t>36</w:t>
        </w:r>
        <w:r>
          <w:fldChar w:fldCharType="end"/>
        </w:r>
      </w:hyperlink>
    </w:p>
    <w:p>
      <w:pPr>
        <w:pStyle w:val="TOC2"/>
        <w:tabs>
          <w:tab w:val="right" w:leader="dot" w:pos="8306"/>
        </w:tabs>
      </w:pPr>
      <w:hyperlink w:anchor="_Toc3191" w:history="1">
        <w:r>
          <w:rPr>
            <w:rFonts w:ascii="仿宋" w:eastAsia="仿宋" w:hAnsi="仿宋" w:cs="仿宋" w:hint="eastAsia"/>
            <w:lang w:eastAsia="zh-CN"/>
          </w:rPr>
          <w:t>(四)、利润率高</w:t>
        </w:r>
        <w:r>
          <w:tab/>
        </w:r>
        <w:r>
          <w:fldChar w:fldCharType="begin"/>
        </w:r>
        <w:r>
          <w:instrText xml:space="preserve"> PAGEREF _Toc3191 \h </w:instrText>
        </w:r>
        <w:r>
          <w:fldChar w:fldCharType="separate"/>
        </w:r>
        <w:r>
          <w:t>38</w:t>
        </w:r>
        <w:r>
          <w:fldChar w:fldCharType="end"/>
        </w:r>
      </w:hyperlink>
    </w:p>
    <w:p>
      <w:pPr>
        <w:pStyle w:val="TOC1"/>
        <w:tabs>
          <w:tab w:val="right" w:leader="dot" w:pos="8306"/>
        </w:tabs>
      </w:pPr>
      <w:hyperlink w:anchor="_Toc26216" w:history="1">
        <w:r>
          <w:rPr>
            <w:rFonts w:ascii="仿宋" w:eastAsia="仿宋" w:hAnsi="仿宋" w:cs="仿宋" w:hint="eastAsia"/>
            <w:lang w:eastAsia="zh-CN"/>
          </w:rPr>
          <w:t>十二、望远镜项目环境影响分析</w:t>
        </w:r>
        <w:r>
          <w:tab/>
        </w:r>
        <w:r>
          <w:fldChar w:fldCharType="begin"/>
        </w:r>
        <w:r>
          <w:instrText xml:space="preserve"> PAGEREF _Toc26216 \h </w:instrText>
        </w:r>
        <w:r>
          <w:fldChar w:fldCharType="separate"/>
        </w:r>
        <w:r>
          <w:t>40</w:t>
        </w:r>
        <w:r>
          <w:fldChar w:fldCharType="end"/>
        </w:r>
      </w:hyperlink>
    </w:p>
    <w:p>
      <w:pPr>
        <w:pStyle w:val="TOC2"/>
        <w:tabs>
          <w:tab w:val="right" w:leader="dot" w:pos="8306"/>
        </w:tabs>
      </w:pPr>
      <w:hyperlink w:anchor="_Toc5349" w:history="1">
        <w:r>
          <w:rPr>
            <w:rFonts w:ascii="仿宋" w:eastAsia="仿宋" w:hAnsi="仿宋" w:cs="仿宋" w:hint="eastAsia"/>
            <w:lang w:eastAsia="zh-CN"/>
          </w:rPr>
          <w:t>(一)、建设区域环境质量现状</w:t>
        </w:r>
        <w:r>
          <w:tab/>
        </w:r>
        <w:r>
          <w:fldChar w:fldCharType="begin"/>
        </w:r>
        <w:r>
          <w:instrText xml:space="preserve"> PAGEREF _Toc5349 \h </w:instrText>
        </w:r>
        <w:r>
          <w:fldChar w:fldCharType="separate"/>
        </w:r>
        <w:r>
          <w:t>40</w:t>
        </w:r>
        <w:r>
          <w:fldChar w:fldCharType="end"/>
        </w:r>
      </w:hyperlink>
    </w:p>
    <w:p>
      <w:pPr>
        <w:pStyle w:val="TOC2"/>
        <w:tabs>
          <w:tab w:val="right" w:leader="dot" w:pos="8306"/>
        </w:tabs>
      </w:pPr>
      <w:hyperlink w:anchor="_Toc3247" w:history="1">
        <w:r>
          <w:rPr>
            <w:rFonts w:ascii="仿宋" w:eastAsia="仿宋" w:hAnsi="仿宋" w:cs="仿宋" w:hint="eastAsia"/>
            <w:lang w:eastAsia="zh-CN"/>
          </w:rPr>
          <w:t>(二)、建设期环境保护</w:t>
        </w:r>
        <w:r>
          <w:tab/>
        </w:r>
        <w:r>
          <w:fldChar w:fldCharType="begin"/>
        </w:r>
        <w:r>
          <w:instrText xml:space="preserve"> PAGEREF _Toc3247 \h </w:instrText>
        </w:r>
        <w:r>
          <w:fldChar w:fldCharType="separate"/>
        </w:r>
        <w:r>
          <w:t>42</w:t>
        </w:r>
        <w:r>
          <w:fldChar w:fldCharType="end"/>
        </w:r>
      </w:hyperlink>
    </w:p>
    <w:p>
      <w:pPr>
        <w:pStyle w:val="TOC2"/>
        <w:tabs>
          <w:tab w:val="right" w:leader="dot" w:pos="8306"/>
        </w:tabs>
      </w:pPr>
      <w:hyperlink w:anchor="_Toc13058" w:history="1">
        <w:r>
          <w:rPr>
            <w:rFonts w:ascii="仿宋" w:eastAsia="仿宋" w:hAnsi="仿宋" w:cs="仿宋" w:hint="eastAsia"/>
            <w:lang w:eastAsia="zh-CN"/>
          </w:rPr>
          <w:t>(三)、运营期环境保护</w:t>
        </w:r>
        <w:r>
          <w:tab/>
        </w:r>
        <w:r>
          <w:fldChar w:fldCharType="begin"/>
        </w:r>
        <w:r>
          <w:instrText xml:space="preserve"> PAGEREF _Toc13058 \h </w:instrText>
        </w:r>
        <w:r>
          <w:fldChar w:fldCharType="separate"/>
        </w:r>
        <w:r>
          <w:t>43</w:t>
        </w:r>
        <w:r>
          <w:fldChar w:fldCharType="end"/>
        </w:r>
      </w:hyperlink>
    </w:p>
    <w:p>
      <w:pPr>
        <w:pStyle w:val="TOC2"/>
        <w:tabs>
          <w:tab w:val="right" w:leader="dot" w:pos="8306"/>
        </w:tabs>
      </w:pPr>
      <w:hyperlink w:anchor="_Toc4257" w:history="1">
        <w:r>
          <w:rPr>
            <w:rFonts w:ascii="仿宋" w:eastAsia="仿宋" w:hAnsi="仿宋" w:cs="仿宋" w:hint="eastAsia"/>
            <w:lang w:eastAsia="zh-CN"/>
          </w:rPr>
          <w:t>(四)、望远镜项目建设对区域经济的影响</w:t>
        </w:r>
        <w:r>
          <w:tab/>
        </w:r>
        <w:r>
          <w:fldChar w:fldCharType="begin"/>
        </w:r>
        <w:r>
          <w:instrText xml:space="preserve"> PAGEREF _Toc4257 \h </w:instrText>
        </w:r>
        <w:r>
          <w:fldChar w:fldCharType="separate"/>
        </w:r>
        <w:r>
          <w:t>44</w:t>
        </w:r>
        <w:r>
          <w:fldChar w:fldCharType="end"/>
        </w:r>
      </w:hyperlink>
    </w:p>
    <w:p>
      <w:pPr>
        <w:pStyle w:val="TOC2"/>
        <w:tabs>
          <w:tab w:val="right" w:leader="dot" w:pos="8306"/>
        </w:tabs>
      </w:pPr>
      <w:hyperlink w:anchor="_Toc22764" w:history="1">
        <w:r>
          <w:rPr>
            <w:rFonts w:ascii="仿宋" w:eastAsia="仿宋" w:hAnsi="仿宋" w:cs="仿宋" w:hint="eastAsia"/>
            <w:lang w:eastAsia="zh-CN"/>
          </w:rPr>
          <w:t>(五)、废弃物处理</w:t>
        </w:r>
        <w:r>
          <w:tab/>
        </w:r>
        <w:r>
          <w:fldChar w:fldCharType="begin"/>
        </w:r>
        <w:r>
          <w:instrText xml:space="preserve"> PAGEREF _Toc22764 \h </w:instrText>
        </w:r>
        <w:r>
          <w:fldChar w:fldCharType="separate"/>
        </w:r>
        <w:r>
          <w:t>46</w:t>
        </w:r>
        <w:r>
          <w:fldChar w:fldCharType="end"/>
        </w:r>
      </w:hyperlink>
    </w:p>
    <w:p>
      <w:pPr>
        <w:pStyle w:val="TOC2"/>
        <w:tabs>
          <w:tab w:val="right" w:leader="dot" w:pos="8306"/>
        </w:tabs>
      </w:pPr>
      <w:hyperlink w:anchor="_Toc9156" w:history="1">
        <w:r>
          <w:rPr>
            <w:rFonts w:ascii="仿宋" w:eastAsia="仿宋" w:hAnsi="仿宋" w:cs="仿宋" w:hint="eastAsia"/>
            <w:lang w:eastAsia="zh-CN"/>
          </w:rPr>
          <w:t>(六)、特殊环境影响分析</w:t>
        </w:r>
        <w:r>
          <w:tab/>
        </w:r>
        <w:r>
          <w:fldChar w:fldCharType="begin"/>
        </w:r>
        <w:r>
          <w:instrText xml:space="preserve"> PAGEREF _Toc9156 \h </w:instrText>
        </w:r>
        <w:r>
          <w:fldChar w:fldCharType="separate"/>
        </w:r>
        <w:r>
          <w:t>47</w:t>
        </w:r>
        <w:r>
          <w:fldChar w:fldCharType="end"/>
        </w:r>
      </w:hyperlink>
    </w:p>
    <w:p>
      <w:pPr>
        <w:pStyle w:val="TOC2"/>
        <w:tabs>
          <w:tab w:val="right" w:leader="dot" w:pos="8306"/>
        </w:tabs>
      </w:pPr>
      <w:hyperlink w:anchor="_Toc17027" w:history="1">
        <w:r>
          <w:rPr>
            <w:rFonts w:ascii="仿宋" w:eastAsia="仿宋" w:hAnsi="仿宋" w:cs="仿宋" w:hint="eastAsia"/>
            <w:lang w:eastAsia="zh-CN"/>
          </w:rPr>
          <w:t>(七)、清洁生产</w:t>
        </w:r>
        <w:r>
          <w:tab/>
        </w:r>
        <w:r>
          <w:fldChar w:fldCharType="begin"/>
        </w:r>
        <w:r>
          <w:instrText xml:space="preserve"> PAGEREF _Toc17027 \h </w:instrText>
        </w:r>
        <w:r>
          <w:fldChar w:fldCharType="separate"/>
        </w:r>
        <w:r>
          <w:t>48</w:t>
        </w:r>
        <w:r>
          <w:fldChar w:fldCharType="end"/>
        </w:r>
      </w:hyperlink>
    </w:p>
    <w:p>
      <w:pPr>
        <w:pStyle w:val="TOC2"/>
        <w:tabs>
          <w:tab w:val="right" w:leader="dot" w:pos="8306"/>
        </w:tabs>
      </w:pPr>
      <w:hyperlink w:anchor="_Toc26909" w:history="1">
        <w:r>
          <w:rPr>
            <w:rFonts w:ascii="仿宋" w:eastAsia="仿宋" w:hAnsi="仿宋" w:cs="仿宋" w:hint="eastAsia"/>
            <w:lang w:eastAsia="zh-CN"/>
          </w:rPr>
          <w:t>(八)、环境保护综合评价</w:t>
        </w:r>
        <w:r>
          <w:tab/>
        </w:r>
        <w:r>
          <w:fldChar w:fldCharType="begin"/>
        </w:r>
        <w:r>
          <w:instrText xml:space="preserve"> PAGEREF _Toc26909 \h </w:instrText>
        </w:r>
        <w:r>
          <w:fldChar w:fldCharType="separate"/>
        </w:r>
        <w:r>
          <w:t>50</w:t>
        </w:r>
        <w:r>
          <w:fldChar w:fldCharType="end"/>
        </w:r>
      </w:hyperlink>
    </w:p>
    <w:p>
      <w:pPr>
        <w:pStyle w:val="TOC1"/>
        <w:tabs>
          <w:tab w:val="right" w:leader="dot" w:pos="8306"/>
        </w:tabs>
      </w:pPr>
      <w:hyperlink w:anchor="_Toc10939" w:history="1">
        <w:r>
          <w:rPr>
            <w:rFonts w:ascii="仿宋" w:eastAsia="仿宋" w:hAnsi="仿宋" w:cs="仿宋" w:hint="eastAsia"/>
            <w:lang w:eastAsia="zh-CN"/>
          </w:rPr>
          <w:t>十三、风险识别与分类</w:t>
        </w:r>
        <w:r>
          <w:tab/>
        </w:r>
        <w:r>
          <w:fldChar w:fldCharType="begin"/>
        </w:r>
        <w:r>
          <w:instrText xml:space="preserve"> PAGEREF _Toc10939 \h </w:instrText>
        </w:r>
        <w:r>
          <w:fldChar w:fldCharType="separate"/>
        </w:r>
        <w:r>
          <w:t>51</w:t>
        </w:r>
        <w:r>
          <w:fldChar w:fldCharType="end"/>
        </w:r>
      </w:hyperlink>
    </w:p>
    <w:p>
      <w:pPr>
        <w:pStyle w:val="TOC2"/>
        <w:tabs>
          <w:tab w:val="right" w:leader="dot" w:pos="8306"/>
        </w:tabs>
      </w:pPr>
      <w:hyperlink w:anchor="_Toc19406" w:history="1">
        <w:r>
          <w:rPr>
            <w:rFonts w:ascii="仿宋" w:eastAsia="仿宋" w:hAnsi="仿宋" w:cs="仿宋" w:hint="eastAsia"/>
            <w:lang w:eastAsia="zh-CN"/>
          </w:rPr>
          <w:t>(一)、风险识别</w:t>
        </w:r>
        <w:r>
          <w:tab/>
        </w:r>
        <w:r>
          <w:fldChar w:fldCharType="begin"/>
        </w:r>
        <w:r>
          <w:instrText xml:space="preserve"> PAGEREF _Toc19406 \h </w:instrText>
        </w:r>
        <w:r>
          <w:fldChar w:fldCharType="separate"/>
        </w:r>
        <w:r>
          <w:t>51</w:t>
        </w:r>
        <w:r>
          <w:fldChar w:fldCharType="end"/>
        </w:r>
      </w:hyperlink>
    </w:p>
    <w:p>
      <w:pPr>
        <w:pStyle w:val="TOC2"/>
        <w:tabs>
          <w:tab w:val="right" w:leader="dot" w:pos="8306"/>
        </w:tabs>
      </w:pPr>
      <w:hyperlink w:anchor="_Toc25664" w:history="1">
        <w:r>
          <w:rPr>
            <w:rFonts w:ascii="仿宋" w:eastAsia="仿宋" w:hAnsi="仿宋" w:cs="仿宋" w:hint="eastAsia"/>
            <w:lang w:eastAsia="zh-CN"/>
          </w:rPr>
          <w:t>(二)、风险分类</w:t>
        </w:r>
        <w:r>
          <w:tab/>
        </w:r>
        <w:r>
          <w:fldChar w:fldCharType="begin"/>
        </w:r>
        <w:r>
          <w:instrText xml:space="preserve"> PAGEREF _Toc25664 \h </w:instrText>
        </w:r>
        <w:r>
          <w:fldChar w:fldCharType="separate"/>
        </w:r>
        <w:r>
          <w:t>52</w:t>
        </w:r>
        <w:r>
          <w:fldChar w:fldCharType="end"/>
        </w:r>
      </w:hyperlink>
    </w:p>
    <w:p>
      <w:pPr>
        <w:pStyle w:val="TOC1"/>
        <w:tabs>
          <w:tab w:val="right" w:leader="dot" w:pos="8306"/>
        </w:tabs>
      </w:pPr>
      <w:hyperlink w:anchor="_Toc24475" w:history="1">
        <w:r>
          <w:rPr>
            <w:rFonts w:ascii="仿宋" w:eastAsia="仿宋" w:hAnsi="仿宋" w:cs="仿宋" w:hint="eastAsia"/>
            <w:lang w:eastAsia="zh-CN"/>
          </w:rPr>
          <w:t>十四、望远镜项目治理与监督</w:t>
        </w:r>
        <w:r>
          <w:tab/>
        </w:r>
        <w:r>
          <w:fldChar w:fldCharType="begin"/>
        </w:r>
        <w:r>
          <w:instrText xml:space="preserve"> PAGEREF _Toc24475 \h </w:instrText>
        </w:r>
        <w:r>
          <w:fldChar w:fldCharType="separate"/>
        </w:r>
        <w:r>
          <w:t>54</w:t>
        </w:r>
        <w:r>
          <w:fldChar w:fldCharType="end"/>
        </w:r>
      </w:hyperlink>
    </w:p>
    <w:p>
      <w:pPr>
        <w:pStyle w:val="TOC2"/>
        <w:tabs>
          <w:tab w:val="right" w:leader="dot" w:pos="8306"/>
        </w:tabs>
      </w:pPr>
      <w:hyperlink w:anchor="_Toc14437" w:history="1">
        <w:r>
          <w:rPr>
            <w:rFonts w:ascii="仿宋" w:eastAsia="仿宋" w:hAnsi="仿宋" w:cs="仿宋" w:hint="eastAsia"/>
            <w:lang w:eastAsia="zh-CN"/>
          </w:rPr>
          <w:t>(一)、望远镜项目治理结构</w:t>
        </w:r>
        <w:r>
          <w:tab/>
        </w:r>
        <w:r>
          <w:fldChar w:fldCharType="begin"/>
        </w:r>
        <w:r>
          <w:instrText xml:space="preserve"> PAGEREF _Toc14437 \h </w:instrText>
        </w:r>
        <w:r>
          <w:fldChar w:fldCharType="separate"/>
        </w:r>
        <w:r>
          <w:t>54</w:t>
        </w:r>
        <w:r>
          <w:fldChar w:fldCharType="end"/>
        </w:r>
      </w:hyperlink>
    </w:p>
    <w:p>
      <w:pPr>
        <w:pStyle w:val="TOC2"/>
        <w:tabs>
          <w:tab w:val="right" w:leader="dot" w:pos="8306"/>
        </w:tabs>
      </w:pPr>
      <w:hyperlink w:anchor="_Toc17059" w:history="1">
        <w:r>
          <w:rPr>
            <w:rFonts w:ascii="仿宋" w:eastAsia="仿宋" w:hAnsi="仿宋" w:cs="仿宋" w:hint="eastAsia"/>
            <w:lang w:eastAsia="zh-CN"/>
          </w:rPr>
          <w:t>(二)、监督与审计</w:t>
        </w:r>
        <w:r>
          <w:tab/>
        </w:r>
        <w:r>
          <w:fldChar w:fldCharType="begin"/>
        </w:r>
        <w:r>
          <w:instrText xml:space="preserve"> PAGEREF _Toc17059 \h </w:instrText>
        </w:r>
        <w:r>
          <w:fldChar w:fldCharType="separate"/>
        </w:r>
        <w:r>
          <w:t>55</w:t>
        </w:r>
        <w:r>
          <w:fldChar w:fldCharType="end"/>
        </w:r>
      </w:hyperlink>
    </w:p>
    <w:p>
      <w:pPr>
        <w:pStyle w:val="TOC1"/>
        <w:tabs>
          <w:tab w:val="right" w:leader="dot" w:pos="8306"/>
        </w:tabs>
      </w:pPr>
      <w:hyperlink w:anchor="_Toc18049" w:history="1">
        <w:r>
          <w:rPr>
            <w:rFonts w:ascii="仿宋" w:eastAsia="仿宋" w:hAnsi="仿宋" w:cs="仿宋" w:hint="eastAsia"/>
            <w:lang w:eastAsia="zh-CN"/>
          </w:rPr>
          <w:t>十五、望远镜项目工程方案分析</w:t>
        </w:r>
        <w:r>
          <w:tab/>
        </w:r>
        <w:r>
          <w:fldChar w:fldCharType="begin"/>
        </w:r>
        <w:r>
          <w:instrText xml:space="preserve"> PAGEREF _Toc18049 \h </w:instrText>
        </w:r>
        <w:r>
          <w:fldChar w:fldCharType="separate"/>
        </w:r>
        <w:r>
          <w:t>56</w:t>
        </w:r>
        <w:r>
          <w:fldChar w:fldCharType="end"/>
        </w:r>
      </w:hyperlink>
    </w:p>
    <w:p>
      <w:pPr>
        <w:pStyle w:val="TOC2"/>
        <w:tabs>
          <w:tab w:val="right" w:leader="dot" w:pos="8306"/>
        </w:tabs>
      </w:pPr>
      <w:hyperlink w:anchor="_Toc29136" w:history="1">
        <w:r>
          <w:rPr>
            <w:rFonts w:ascii="仿宋" w:eastAsia="仿宋" w:hAnsi="仿宋" w:cs="仿宋" w:hint="eastAsia"/>
            <w:lang w:eastAsia="zh-CN"/>
          </w:rPr>
          <w:t>(一)、建筑工程设计原则</w:t>
        </w:r>
        <w:r>
          <w:tab/>
        </w:r>
        <w:r>
          <w:fldChar w:fldCharType="begin"/>
        </w:r>
        <w:r>
          <w:instrText xml:space="preserve"> PAGEREF _Toc29136 \h </w:instrText>
        </w:r>
        <w:r>
          <w:fldChar w:fldCharType="separate"/>
        </w:r>
        <w:r>
          <w:t>56</w:t>
        </w:r>
        <w:r>
          <w:fldChar w:fldCharType="end"/>
        </w:r>
      </w:hyperlink>
    </w:p>
    <w:p>
      <w:pPr>
        <w:pStyle w:val="TOC2"/>
        <w:tabs>
          <w:tab w:val="right" w:leader="dot" w:pos="8306"/>
        </w:tabs>
      </w:pPr>
      <w:hyperlink w:anchor="_Toc12059" w:history="1">
        <w:r>
          <w:rPr>
            <w:rFonts w:ascii="仿宋" w:eastAsia="仿宋" w:hAnsi="仿宋" w:cs="仿宋" w:hint="eastAsia"/>
            <w:lang w:eastAsia="zh-CN"/>
          </w:rPr>
          <w:t>(二)、土建工程建设指标</w:t>
        </w:r>
        <w:r>
          <w:tab/>
        </w:r>
        <w:r>
          <w:fldChar w:fldCharType="begin"/>
        </w:r>
        <w:r>
          <w:instrText xml:space="preserve"> PAGEREF _Toc12059 \h </w:instrText>
        </w:r>
        <w:r>
          <w:fldChar w:fldCharType="separate"/>
        </w:r>
        <w:r>
          <w:t>60</w:t>
        </w:r>
        <w:r>
          <w:fldChar w:fldCharType="end"/>
        </w:r>
      </w:hyperlink>
    </w:p>
    <w:p>
      <w:pPr>
        <w:pStyle w:val="TOC1"/>
        <w:tabs>
          <w:tab w:val="right" w:leader="dot" w:pos="8306"/>
        </w:tabs>
      </w:pPr>
      <w:hyperlink w:anchor="_Toc19909" w:history="1">
        <w:r>
          <w:rPr>
            <w:rFonts w:ascii="仿宋" w:eastAsia="仿宋" w:hAnsi="仿宋" w:cs="仿宋" w:hint="eastAsia"/>
            <w:lang w:eastAsia="zh-CN"/>
          </w:rPr>
          <w:t>十六、望远镜项目实施保障措施</w:t>
        </w:r>
        <w:r>
          <w:tab/>
        </w:r>
        <w:r>
          <w:fldChar w:fldCharType="begin"/>
        </w:r>
        <w:r>
          <w:instrText xml:space="preserve"> PAGEREF _Toc19909 \h </w:instrText>
        </w:r>
        <w:r>
          <w:fldChar w:fldCharType="separate"/>
        </w:r>
        <w:r>
          <w:t>61</w:t>
        </w:r>
        <w:r>
          <w:fldChar w:fldCharType="end"/>
        </w:r>
      </w:hyperlink>
    </w:p>
    <w:p>
      <w:pPr>
        <w:pStyle w:val="TOC2"/>
        <w:tabs>
          <w:tab w:val="right" w:leader="dot" w:pos="8306"/>
        </w:tabs>
      </w:pPr>
      <w:hyperlink w:anchor="_Toc29079" w:history="1">
        <w:r>
          <w:rPr>
            <w:rFonts w:ascii="仿宋" w:eastAsia="仿宋" w:hAnsi="仿宋" w:cs="仿宋" w:hint="eastAsia"/>
            <w:lang w:eastAsia="zh-CN"/>
          </w:rPr>
          <w:t>(一)、望远镜项目实施保障机制</w:t>
        </w:r>
        <w:r>
          <w:tab/>
        </w:r>
        <w:r>
          <w:fldChar w:fldCharType="begin"/>
        </w:r>
        <w:r>
          <w:instrText xml:space="preserve"> PAGEREF _Toc29079 \h </w:instrText>
        </w:r>
        <w:r>
          <w:fldChar w:fldCharType="separate"/>
        </w:r>
        <w:r>
          <w:t>61</w:t>
        </w:r>
        <w:r>
          <w:fldChar w:fldCharType="end"/>
        </w:r>
      </w:hyperlink>
    </w:p>
    <w:p>
      <w:pPr>
        <w:pStyle w:val="TOC2"/>
        <w:tabs>
          <w:tab w:val="right" w:leader="dot" w:pos="8306"/>
        </w:tabs>
      </w:pPr>
      <w:hyperlink w:anchor="_Toc15452" w:history="1">
        <w:r>
          <w:rPr>
            <w:rFonts w:ascii="仿宋" w:eastAsia="仿宋" w:hAnsi="仿宋" w:cs="仿宋" w:hint="eastAsia"/>
            <w:lang w:eastAsia="zh-CN"/>
          </w:rPr>
          <w:t>(二)、望远镜项目法律合规要求</w:t>
        </w:r>
        <w:r>
          <w:tab/>
        </w:r>
        <w:r>
          <w:fldChar w:fldCharType="begin"/>
        </w:r>
        <w:r>
          <w:instrText xml:space="preserve"> PAGEREF _Toc15452 \h </w:instrText>
        </w:r>
        <w:r>
          <w:fldChar w:fldCharType="separate"/>
        </w:r>
        <w:r>
          <w:t>65</w:t>
        </w:r>
        <w:r>
          <w:fldChar w:fldCharType="end"/>
        </w:r>
      </w:hyperlink>
    </w:p>
    <w:p>
      <w:pPr>
        <w:pStyle w:val="TOC2"/>
        <w:tabs>
          <w:tab w:val="right" w:leader="dot" w:pos="8306"/>
        </w:tabs>
      </w:pPr>
      <w:hyperlink w:anchor="_Toc22604" w:history="1">
        <w:r>
          <w:rPr>
            <w:rFonts w:ascii="仿宋" w:eastAsia="仿宋" w:hAnsi="仿宋" w:cs="仿宋" w:hint="eastAsia"/>
            <w:lang w:eastAsia="zh-CN"/>
          </w:rPr>
          <w:t>(三)、望远镜项目合同管理与法律事务</w:t>
        </w:r>
        <w:r>
          <w:tab/>
        </w:r>
        <w:r>
          <w:fldChar w:fldCharType="begin"/>
        </w:r>
        <w:r>
          <w:instrText xml:space="preserve"> PAGEREF _Toc22604 \h </w:instrText>
        </w:r>
        <w:r>
          <w:fldChar w:fldCharType="separate"/>
        </w:r>
        <w:r>
          <w:t>69</w:t>
        </w:r>
        <w:r>
          <w:fldChar w:fldCharType="end"/>
        </w:r>
      </w:hyperlink>
    </w:p>
    <w:p>
      <w:pPr>
        <w:pStyle w:val="TOC2"/>
        <w:tabs>
          <w:tab w:val="right" w:leader="dot" w:pos="8306"/>
        </w:tabs>
      </w:pPr>
      <w:hyperlink w:anchor="_Toc29423" w:history="1">
        <w:r>
          <w:rPr>
            <w:rFonts w:ascii="仿宋" w:eastAsia="仿宋" w:hAnsi="仿宋" w:cs="仿宋" w:hint="eastAsia"/>
            <w:lang w:eastAsia="zh-CN"/>
          </w:rPr>
          <w:t>(四)、望远镜项目知识产权保护策略</w:t>
        </w:r>
        <w:r>
          <w:tab/>
        </w:r>
        <w:r>
          <w:fldChar w:fldCharType="begin"/>
        </w:r>
        <w:r>
          <w:instrText xml:space="preserve"> PAGEREF _Toc29423 \h </w:instrText>
        </w:r>
        <w:r>
          <w:fldChar w:fldCharType="separate"/>
        </w:r>
        <w:r>
          <w:t>75</w:t>
        </w:r>
        <w:r>
          <w:fldChar w:fldCharType="end"/>
        </w:r>
      </w:hyperlink>
    </w:p>
    <w:p>
      <w:pPr>
        <w:pStyle w:val="TOC1"/>
        <w:tabs>
          <w:tab w:val="right" w:leader="dot" w:pos="8306"/>
        </w:tabs>
      </w:pPr>
      <w:hyperlink w:anchor="_Toc28189" w:history="1">
        <w:r>
          <w:rPr>
            <w:rFonts w:ascii="仿宋" w:eastAsia="仿宋" w:hAnsi="仿宋" w:cs="仿宋" w:hint="eastAsia"/>
            <w:lang w:eastAsia="zh-CN"/>
          </w:rPr>
          <w:t>十七、营销与推广策略</w:t>
        </w:r>
        <w:r>
          <w:tab/>
        </w:r>
        <w:r>
          <w:fldChar w:fldCharType="begin"/>
        </w:r>
        <w:r>
          <w:instrText xml:space="preserve"> PAGEREF _Toc28189 \h </w:instrText>
        </w:r>
        <w:r>
          <w:fldChar w:fldCharType="separate"/>
        </w:r>
        <w:r>
          <w:t>77</w:t>
        </w:r>
        <w:r>
          <w:fldChar w:fldCharType="end"/>
        </w:r>
      </w:hyperlink>
    </w:p>
    <w:p>
      <w:pPr>
        <w:pStyle w:val="TOC2"/>
        <w:tabs>
          <w:tab w:val="right" w:leader="dot" w:pos="8306"/>
        </w:tabs>
      </w:pPr>
      <w:hyperlink w:anchor="_Toc6141" w:history="1">
        <w:r>
          <w:rPr>
            <w:rFonts w:ascii="仿宋" w:eastAsia="仿宋" w:hAnsi="仿宋" w:cs="仿宋" w:hint="eastAsia"/>
            <w:lang w:eastAsia="zh-CN"/>
          </w:rPr>
          <w:t>(一)、产品/服务定位与特点</w:t>
        </w:r>
        <w:r>
          <w:tab/>
        </w:r>
        <w:r>
          <w:fldChar w:fldCharType="begin"/>
        </w:r>
        <w:r>
          <w:instrText xml:space="preserve"> PAGEREF _Toc6141 \h </w:instrText>
        </w:r>
        <w:r>
          <w:fldChar w:fldCharType="separate"/>
        </w:r>
        <w:r>
          <w:t>77</w:t>
        </w:r>
        <w:r>
          <w:fldChar w:fldCharType="end"/>
        </w:r>
      </w:hyperlink>
    </w:p>
    <w:p>
      <w:pPr>
        <w:pStyle w:val="TOC2"/>
        <w:tabs>
          <w:tab w:val="right" w:leader="dot" w:pos="8306"/>
        </w:tabs>
      </w:pPr>
      <w:hyperlink w:anchor="_Toc4624" w:history="1">
        <w:r>
          <w:rPr>
            <w:rFonts w:ascii="仿宋" w:eastAsia="仿宋" w:hAnsi="仿宋" w:cs="仿宋" w:hint="eastAsia"/>
            <w:lang w:eastAsia="zh-CN"/>
          </w:rPr>
          <w:t>(二)、市场定位与竞争分析</w:t>
        </w:r>
        <w:r>
          <w:tab/>
        </w:r>
        <w:r>
          <w:fldChar w:fldCharType="begin"/>
        </w:r>
        <w:r>
          <w:instrText xml:space="preserve"> PAGEREF _Toc4624 \h </w:instrText>
        </w:r>
        <w:r>
          <w:fldChar w:fldCharType="separate"/>
        </w:r>
        <w:r>
          <w:t>79</w:t>
        </w:r>
        <w:r>
          <w:fldChar w:fldCharType="end"/>
        </w:r>
      </w:hyperlink>
    </w:p>
    <w:p>
      <w:pPr>
        <w:pStyle w:val="TOC2"/>
        <w:tabs>
          <w:tab w:val="right" w:leader="dot" w:pos="8306"/>
        </w:tabs>
      </w:pPr>
      <w:hyperlink w:anchor="_Toc7918" w:history="1">
        <w:r>
          <w:rPr>
            <w:rFonts w:ascii="仿宋" w:eastAsia="仿宋" w:hAnsi="仿宋" w:cs="仿宋" w:hint="eastAsia"/>
            <w:lang w:eastAsia="zh-CN"/>
          </w:rPr>
          <w:t>(三)、营销渠道与策略</w:t>
        </w:r>
        <w:r>
          <w:tab/>
        </w:r>
        <w:r>
          <w:fldChar w:fldCharType="begin"/>
        </w:r>
        <w:r>
          <w:instrText xml:space="preserve"> PAGEREF _Toc7918 \h </w:instrText>
        </w:r>
        <w:r>
          <w:fldChar w:fldCharType="separate"/>
        </w:r>
        <w:r>
          <w:t>80</w:t>
        </w:r>
        <w:r>
          <w:fldChar w:fldCharType="end"/>
        </w:r>
      </w:hyperlink>
    </w:p>
    <w:p>
      <w:pPr>
        <w:pStyle w:val="TOC2"/>
        <w:tabs>
          <w:tab w:val="right" w:leader="dot" w:pos="8306"/>
        </w:tabs>
      </w:pPr>
      <w:hyperlink w:anchor="_Toc8318" w:history="1">
        <w:r>
          <w:rPr>
            <w:rFonts w:ascii="仿宋" w:eastAsia="仿宋" w:hAnsi="仿宋" w:cs="仿宋" w:hint="eastAsia"/>
            <w:lang w:eastAsia="zh-CN"/>
          </w:rPr>
          <w:t>(四)、推广与宣传活动</w:t>
        </w:r>
        <w:r>
          <w:tab/>
        </w:r>
        <w:r>
          <w:fldChar w:fldCharType="begin"/>
        </w:r>
        <w:r>
          <w:instrText xml:space="preserve"> PAGEREF _Toc8318 \h </w:instrText>
        </w:r>
        <w:r>
          <w:fldChar w:fldCharType="separate"/>
        </w:r>
        <w:r>
          <w:t>81</w:t>
        </w:r>
        <w:r>
          <w:fldChar w:fldCharType="end"/>
        </w:r>
      </w:hyperlink>
    </w:p>
    <w:p>
      <w:pPr>
        <w:pStyle w:val="TOC1"/>
        <w:tabs>
          <w:tab w:val="right" w:leader="dot" w:pos="8306"/>
        </w:tabs>
      </w:pPr>
      <w:hyperlink w:anchor="_Toc5891" w:history="1">
        <w:r>
          <w:rPr>
            <w:rFonts w:ascii="仿宋" w:eastAsia="仿宋" w:hAnsi="仿宋" w:cs="仿宋" w:hint="eastAsia"/>
            <w:lang w:eastAsia="zh-CN"/>
          </w:rPr>
          <w:t>十八、利益相关者分析与沟通计划</w:t>
        </w:r>
        <w:r>
          <w:tab/>
        </w:r>
        <w:r>
          <w:fldChar w:fldCharType="begin"/>
        </w:r>
        <w:r>
          <w:instrText xml:space="preserve"> PAGEREF _Toc5891 \h </w:instrText>
        </w:r>
        <w:r>
          <w:fldChar w:fldCharType="separate"/>
        </w:r>
        <w:r>
          <w:t>86</w:t>
        </w:r>
        <w:r>
          <w:fldChar w:fldCharType="end"/>
        </w:r>
      </w:hyperlink>
    </w:p>
    <w:p>
      <w:pPr>
        <w:pStyle w:val="TOC2"/>
        <w:tabs>
          <w:tab w:val="right" w:leader="dot" w:pos="8306"/>
        </w:tabs>
      </w:pPr>
      <w:hyperlink w:anchor="_Toc9927" w:history="1">
        <w:r>
          <w:rPr>
            <w:rFonts w:ascii="仿宋" w:eastAsia="仿宋" w:hAnsi="仿宋" w:cs="仿宋" w:hint="eastAsia"/>
            <w:lang w:eastAsia="zh-CN"/>
          </w:rPr>
          <w:t>(一)、利益相关者分析</w:t>
        </w:r>
        <w:r>
          <w:tab/>
        </w:r>
        <w:r>
          <w:fldChar w:fldCharType="begin"/>
        </w:r>
        <w:r>
          <w:instrText xml:space="preserve"> PAGEREF _Toc9927 \h </w:instrText>
        </w:r>
        <w:r>
          <w:fldChar w:fldCharType="separate"/>
        </w:r>
        <w:r>
          <w:t>86</w:t>
        </w:r>
        <w:r>
          <w:fldChar w:fldCharType="end"/>
        </w:r>
      </w:hyperlink>
    </w:p>
    <w:p>
      <w:pPr>
        <w:pStyle w:val="TOC2"/>
        <w:tabs>
          <w:tab w:val="right" w:leader="dot" w:pos="8306"/>
        </w:tabs>
      </w:pPr>
      <w:hyperlink w:anchor="_Toc11954" w:history="1">
        <w:r>
          <w:rPr>
            <w:rFonts w:ascii="仿宋" w:eastAsia="仿宋" w:hAnsi="仿宋" w:cs="仿宋" w:hint="eastAsia"/>
            <w:lang w:eastAsia="zh-CN"/>
          </w:rPr>
          <w:t>(二)、沟通计划</w:t>
        </w:r>
        <w:r>
          <w:tab/>
        </w:r>
        <w:r>
          <w:fldChar w:fldCharType="begin"/>
        </w:r>
        <w:r>
          <w:instrText xml:space="preserve"> PAGEREF _Toc11954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566"/>
      <w:r>
        <w:rPr>
          <w:rFonts w:ascii="仿宋" w:eastAsia="仿宋" w:hAnsi="仿宋" w:cs="仿宋" w:hint="eastAsia"/>
          <w:sz w:val="28"/>
          <w:lang w:eastAsia="zh-CN"/>
        </w:rPr>
        <w:t>一、望远镜项目建设背景及必要性分析</w:t>
      </w:r>
      <w:bookmarkEnd w:id="2"/>
    </w:p>
    <w:p>
      <w:pPr>
        <w:pStyle w:val="Heading2"/>
        <w:rPr>
          <w:rFonts w:ascii="仿宋" w:eastAsia="仿宋" w:hAnsi="仿宋" w:cs="仿宋" w:hint="eastAsia"/>
          <w:lang w:eastAsia="zh-CN"/>
        </w:rPr>
      </w:pPr>
      <w:bookmarkStart w:id="3" w:name="_Toc31128"/>
      <w:r>
        <w:rPr>
          <w:rFonts w:ascii="仿宋" w:eastAsia="仿宋" w:hAnsi="仿宋" w:cs="仿宋" w:hint="eastAsia"/>
          <w:lang w:eastAsia="zh-CN"/>
        </w:rPr>
        <w:t>(一)、望远镜项目背景分析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望远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我们的背景分析将深入挖掘当前行业的发展趋势，通过对竞争态势的全面审视，找到望远镜项目在这个潮流中的定位。同时，我们将关注行业内涌现的新兴机遇，以便望远镜项目更好地融入行业发展的潮流中。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望远镜项目提供了强大的发展动力。我们将聚焦于行业内最新的技术发展趋势，包括但不限于人工智能、大数据分析、物联网等领域。通过深度的技术研究，我们将确保望远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望远镜项目发展的源泉。我们将投入更多的精力对市场需求进行深入剖析，超越表面的需求，深入挖掘潜在的市场痛点和机遇。通过对市场需求的细致了解，望远镜项目将更有针对性地设计解决方案，满足市场的多样化需求，从而更好地促进望远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望远镜项目战略至关重要。我们将对竞争态势进行更为深入的分析，包括但不限于市场份额、产品特点、客户满意度等多个维度。通过深度的竞争分析，望远镜项目将能够更准确地把握市场脉搏，制定具有竞争力的望远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望远镜项目的发展具有直接的影响。我们将进行更为全面的法规和政策分析，了解行业发展中的潜在法律风险和合规挑战。通过充分了解和遵守相关法规，望远镜项目将确保在法律框架内合法合规运营，为望远镜项目的稳健发展提供有力支持。</w:t>
      </w:r>
    </w:p>
    <w:p>
      <w:pPr>
        <w:pStyle w:val="Heading2"/>
        <w:ind w:firstLine="560" w:firstLineChars="200"/>
        <w:rPr>
          <w:rFonts w:ascii="仿宋" w:eastAsia="仿宋" w:hAnsi="仿宋" w:cs="仿宋" w:hint="eastAsia"/>
          <w:sz w:val="28"/>
          <w:lang w:eastAsia="zh-CN"/>
        </w:rPr>
      </w:pPr>
      <w:bookmarkStart w:id="4" w:name="_Toc1814"/>
      <w:r>
        <w:rPr>
          <w:rFonts w:ascii="仿宋" w:eastAsia="仿宋" w:hAnsi="仿宋" w:cs="仿宋" w:hint="eastAsia"/>
          <w:sz w:val="28"/>
          <w:lang w:eastAsia="zh-CN"/>
        </w:rPr>
        <w:t>(二)、望远镜项目建设必要性分析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建设的迫切性源于对行业发展趋势的深刻洞察。我们正处于一个行业变革的时代，科技创新、数字化转型成为企业发展的关键动力。望远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建设不仅仅是为了跟上潮流，更是为了通过技术创新推动企业的持续发展。通过引入先进的技术和解决方案，望远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望远镜项目的建设成为必然选择，通过提高产品质量、拓展服务领域，从而在竞争中获得更多的机会。望远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望远镜项目建设的必要性体现在对客户需求更精准的满足。通过望远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建设的背后是对企业持续创新的追求。只有通过不断创新，企业才能在竞争中立于不败之地。望远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04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226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的技术管理特点体现在其创新导向。通过引入最先进的技术趋势和解决方案，望远镜项目致力于提升科技含量、提高质量和效率水平。这意味着我们将采用最新的工具和方法，确保望远镜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望远镜项目技术管理的显著特征。通过整合不同领域的技术资源，我们实现了跨学科的协同工作。这有助于优化技术架构，提高整体效能。此外，整合性策略还促进了不同技术团队之间的紧密沟通和高效合作，确保望远镜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望远镜项目所采用的技术。通过不断优化技术方案，望远镜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望远镜项目团队将在望远镜项目初期识别可能的技术风险，并采取相应的预防和应对措施。通过建立健全的风险评估机制，望远镜项目能够在实施过程中及时发现并解决潜在的技术问题，保障望远镜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通过这些独特的技术管理特点，我们确信在望远镜项目中，技术将成为望远镜项目成功的有力支持。这一深度剖析揭示了技术管理在望远镜项目实施中的关键作用，为望远镜项目的技术基础奠定了坚实的基础。</w:t>
      </w:r>
    </w:p>
    <w:p>
      <w:pPr>
        <w:pStyle w:val="Heading2"/>
        <w:ind w:firstLine="560" w:firstLineChars="200"/>
        <w:rPr>
          <w:rFonts w:ascii="仿宋" w:eastAsia="仿宋" w:hAnsi="仿宋" w:cs="仿宋" w:hint="eastAsia"/>
          <w:sz w:val="28"/>
          <w:lang w:eastAsia="zh-CN"/>
        </w:rPr>
      </w:pPr>
      <w:bookmarkStart w:id="7" w:name="_Toc19397"/>
      <w:r>
        <w:rPr>
          <w:rFonts w:ascii="仿宋" w:eastAsia="仿宋" w:hAnsi="仿宋" w:cs="仿宋" w:hint="eastAsia"/>
          <w:sz w:val="28"/>
          <w:lang w:eastAsia="zh-CN"/>
        </w:rPr>
        <w:t>(二)、望远镜项目工艺技术设计方案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望远镜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望远镜项目将严格按照相关行业规范要求进行组织。通过有效控制产品质量，望远镜项目将致力于为顾客提供优质的望远镜项目产品和良好的服务。这体现了望远镜项目对于生产活动合规性和质量标准的高度重视，为望远镜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望远镜项目注重生态效益和清洁生产原则。望远镜项目建设将紧密结合地方特色经济发展，与社会经济发展规划和区域环境保护规划方案相协调一致。通过与当地区域自然生态系统的结合，望远镜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望远镜项目产品具有多样化的客户需求和个性化的特点。因此，望远镜项目产品规格品种多样，且单批生产数量较小。为满足这一特点，望远镜项目承办单位将建设先进的柔性制造生产线。通过广泛应用柔性制造技术，望远镜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望远镜项目采用的技术具有较高的技术含量和自动化水平，处于国内先进水平。这一技术选用不仅体现了对生产效率、质量和环境友好性的高标准要求，同时为望远镜项目的可持续发展奠定了坚实的基础。</w:t>
      </w:r>
    </w:p>
    <w:p>
      <w:pPr>
        <w:pStyle w:val="Heading2"/>
        <w:ind w:firstLine="560" w:firstLineChars="200"/>
        <w:rPr>
          <w:rFonts w:ascii="仿宋" w:eastAsia="仿宋" w:hAnsi="仿宋" w:cs="仿宋" w:hint="eastAsia"/>
          <w:sz w:val="28"/>
          <w:lang w:eastAsia="zh-CN"/>
        </w:rPr>
      </w:pPr>
      <w:bookmarkStart w:id="8" w:name="_Toc17117"/>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为确保望远镜项目的高效生产和技术实施，我们制定了一套精心设计的设备选型方案，以满足望远镜项目生产、质量和环保的要求。该方案的主要特点如下：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望远镜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针对望远镜项目产品的多样性和小批量生产的特点，我们将建设柔性制造生产线。通过在设备选型中考虑柔性制造技术，可以灵活应对不同产品规格和生产需求，实现生产线的高度灵活性和适应性。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31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411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望远镜项目的主要产品是XXXX，预计年产值为XXX万元。这一产品在市场中占据着重要的地位，其广泛的应用范围使得该望远镜项目的市场前景非常广阔。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望远镜项目的xxx产品作为重要的原材料之一，将在多个领域发挥关键作用。其在建筑、交通、能源等方面的广泛应用将为整个产业链提供强大的支持，形成产业协同效应。望远镜项目的年产值XXX万XXX万XXX万万元不仅反映了其在市场上的巨大潜力，更预示着它对国民经济的积极贡献。这种关联度高、涉及面广的产业关系，使得该望远镜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9962"/>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总征地面积为XXXX平方米，相当于约XX.XX亩，其中净用地面积为XXXX平方米，红线范围内相当于约XX.XX亩。这一用地规模充分考虑了望远镜项目的建设需求，保障了望远镜项目在合适的空间内得以充分发展。望远镜项目规划的总建筑面积为XXXX平方米，其中主体工程建设占XXXX平方米，计容建筑面积达XXXX平方米。预计建筑工程的投资将达到XXXX万元，为望远镜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计划购置的设备共计XXXX台（套），设备购置费用为XXXX万元。这一设备购置计划充分考虑到望远镜项目的生产需求和技术要求，确保了望远镜项目在生产运营中具备先进的技术装备和高效的生产能力。设备的合理配置将为望远镜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望远镜项目计划总投资为XXXX万元，预计年实现营业收入为XXXX万元。这一产能规模的设定旨在确保望远镜项目能够在投资与回报之间取得平衡，实现长期可持续的发展。望远镜项目的总投资充分考虑到各个方面的需求，包括用地建设、设备购置等多个环节，以确保望远镜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9923"/>
      <w:r>
        <w:rPr>
          <w:rFonts w:ascii="仿宋" w:eastAsia="仿宋" w:hAnsi="仿宋" w:cs="仿宋" w:hint="eastAsia"/>
          <w:sz w:val="28"/>
          <w:lang w:eastAsia="zh-CN"/>
        </w:rPr>
        <w:t>四、望远镜项目文档管理</w:t>
      </w:r>
      <w:bookmarkEnd w:id="12"/>
    </w:p>
    <w:p>
      <w:pPr>
        <w:pStyle w:val="Heading2"/>
        <w:rPr>
          <w:rFonts w:ascii="仿宋" w:eastAsia="仿宋" w:hAnsi="仿宋" w:cs="仿宋" w:hint="eastAsia"/>
          <w:lang w:eastAsia="zh-CN"/>
        </w:rPr>
      </w:pPr>
      <w:bookmarkStart w:id="13" w:name="_Toc32264"/>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望远镜项目高度重视文档的质量和准确性，以支持望远镜项目的各项活动和决策。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文档的编制始于望远镜项目计划的初期，我们制定了详细的文档编制计划，明确了每个文档的内容、格式和编写责任人。在望远镜项目启动阶段，我们首先编制了望远镜项目章程，明确定义了望远镜项目的目标、范围、风险等关键要素。随后，望远镜项目团队根据计划陆续编制了需求文档、设计文档、测试文档等各类文档，确保望远镜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审查是望远镜项目管理中的重要环节，旨在确保望远镜项目文档符合质量标准和望远镜项目需求。在望远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除了内部审查，我们还进行了外部审查，邀请望远镜项目相关利益方和专业领域的专家对文档进行独立审查。这有助于获取更全面、客观的反馈，确保望远镜项目文档不仅符合内部标准，也满足外部需求。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望远镜项目在文档编制与审查方面建立了严格的管理机制，通过规范的流程和多维度的审查，确保望远镜项目文档的质量、准确性和可靠性，为望远镜项目的顺利推进提供了有力支持。</w:t>
      </w:r>
    </w:p>
    <w:p>
      <w:pPr>
        <w:pStyle w:val="Heading2"/>
        <w:ind w:firstLine="560" w:firstLineChars="200"/>
        <w:rPr>
          <w:rFonts w:ascii="仿宋" w:eastAsia="仿宋" w:hAnsi="仿宋" w:cs="仿宋" w:hint="eastAsia"/>
          <w:sz w:val="28"/>
          <w:lang w:eastAsia="zh-CN"/>
        </w:rPr>
      </w:pPr>
      <w:bookmarkStart w:id="14" w:name="_Toc1877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在望远镜项目中，我们致力于优化文档发布与分发过程，以确保信息的高效传递和团队间协作的顺畅进行。以下是我们采取的关键优化策略：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我们通过多渠道发布文档，包括电子邮件、望远镜项目管理平台、内部网站等，以满足不同团队成员的偏好和需求。多渠道发布确保了信息的全面覆盖。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我们采用了精细的权限控制，确保只有授权人员可以访问敏感信息。这种安全措施保护了望远镜项目文档的机密性，防止了未经授权的信息泄露。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3133"/>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文档存档与归档是望远镜项目生命周期中一个至关重要的环节，直接关系到望远镜项目信息的长期保存和历史记录的完整性。在望远镜项目中，我们实施了一系列有效的文档存档与归档管理策略：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0779"/>
      <w:r>
        <w:rPr>
          <w:rFonts w:ascii="仿宋" w:eastAsia="仿宋" w:hAnsi="仿宋" w:cs="仿宋" w:hint="eastAsia"/>
          <w:sz w:val="28"/>
          <w:lang w:eastAsia="zh-CN"/>
        </w:rPr>
        <w:t>五、望远镜项目概论</w:t>
      </w:r>
      <w:bookmarkEnd w:id="16"/>
    </w:p>
    <w:p>
      <w:pPr>
        <w:pStyle w:val="Heading2"/>
        <w:rPr>
          <w:rFonts w:ascii="仿宋" w:eastAsia="仿宋" w:hAnsi="仿宋" w:cs="仿宋" w:hint="eastAsia"/>
          <w:lang w:eastAsia="zh-CN"/>
        </w:rPr>
      </w:pPr>
      <w:bookmarkStart w:id="17" w:name="_Toc26146"/>
      <w:r>
        <w:rPr>
          <w:rFonts w:ascii="仿宋" w:eastAsia="仿宋" w:hAnsi="仿宋" w:cs="仿宋" w:hint="eastAsia"/>
          <w:lang w:eastAsia="zh-CN"/>
        </w:rPr>
        <w:t>(一)、望远镜项目概况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的起源追溯至对市场的深入洞察。市场的不断演变与变革为望远镜项目提供了难得的机遇。当前市场存在的需求缺口和变革的大环境共同构成了望远镜项目的背景。这个望远镜项目旨在充分利用市场机遇，填补行业中尚未满足的需求，为客户提供全新的解决方案。市场的变革和需求的增长使得这个望远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望远镜项目名称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望远镜项目正式命名为望远镜。这个名称不仅仅是一个标识，更代表了望远镜项目的核心理念和愿景。它蕴含着望远镜项目所要解决问题的关键字，具有强烈的表达和辨识度，为望远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望远镜项目目标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的核心目标是提供一种全新、高效的解决方案，满足客户日益增长的需求。望远镜项目追求的不仅仅是满足市场需求，更是在市场中获得卓越的竞争优势。通过不断提升产品或服务的质量和创新水平，望远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望远镜项目范围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全面涵盖了产品研发、制造、市场推广和售后服务，确保从产品设计到最终用户体验的全方位关注。这一全面的望远镜项目范围是为了确保望远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望远镜项目时间表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望远镜项目计划在未来18个月内完成，包括研发、测试、市场试点和正式推出等不同阶段。这个时间表的合理设计是为了确保望远镜项目各个阶段的顺利推进，以便按时交付高质量的成果。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望远镜项目预算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望远镜项目总预算估算为XX百万美元，主要分配在研发、市场推广、人员培训和运营等方面。这一充足的预算为望远镜项目提供了充足的资源，确保望远镜项目在各个方面都能取得优异的表现。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望远镜项目风险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望远镜项目可能面临的风险包括市场接受度低、技术难题、竞争激烈等。望远镜项目团队已经制定了相应的风险应对计划，通过前瞻性的风险管理，确保望远镜项目在面对不确定性时能够迅速做出应对。</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https://d.book118.com/978120032110006046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望远镜项目计划设计方案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0856FA"/>
    <w:rsid w:val="3D0856F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120032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2024-03-05T17:11:00Z</dcterms:created>
  <dcterms:modified xsi:type="dcterms:W3CDTF">2024-03-05T17:12:18Z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40BB7DA7A97D4F6D9CE8AAF932075B20_11</vt:lpwstr>
  </property>
  <property fmtid="{D5CDD505-2E9C-101B-9397-08002B2CF9AE}" pid="3" name="KSOProductBuildVer">
    <vt:lpwstr>2052-12.1.0.16388</vt:lpwstr>
  </property>
</Properties>
</file>