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6" w:history="1">
        <w:r>
          <w:rPr>
            <w:rFonts w:ascii="仿宋" w:eastAsia="仿宋" w:hAnsi="仿宋" w:cs="仿宋" w:hint="eastAsia"/>
            <w:lang w:eastAsia="zh-CN"/>
          </w:rPr>
          <w:t>概论</w:t>
        </w:r>
        <w:r>
          <w:tab/>
        </w:r>
        <w:r>
          <w:fldChar w:fldCharType="begin"/>
        </w:r>
        <w:r>
          <w:instrText xml:space="preserve"> PAGEREF _Toc14056 \h </w:instrText>
        </w:r>
        <w:r>
          <w:fldChar w:fldCharType="separate"/>
        </w:r>
        <w:r>
          <w:t>3</w:t>
        </w:r>
        <w:r>
          <w:fldChar w:fldCharType="end"/>
        </w:r>
      </w:hyperlink>
    </w:p>
    <w:p>
      <w:pPr>
        <w:pStyle w:val="TOC1"/>
        <w:tabs>
          <w:tab w:val="right" w:leader="dot" w:pos="8306"/>
        </w:tabs>
      </w:pPr>
      <w:hyperlink w:anchor="_Toc6408" w:history="1">
        <w:r>
          <w:rPr>
            <w:rFonts w:ascii="仿宋" w:eastAsia="仿宋" w:hAnsi="仿宋" w:cs="仿宋" w:hint="eastAsia"/>
            <w:lang w:eastAsia="zh-CN"/>
          </w:rPr>
          <w:t>一、项目选址研究</w:t>
        </w:r>
        <w:r>
          <w:tab/>
        </w:r>
        <w:r>
          <w:fldChar w:fldCharType="begin"/>
        </w:r>
        <w:r>
          <w:instrText xml:space="preserve"> PAGEREF _Toc6408 \h </w:instrText>
        </w:r>
        <w:r>
          <w:fldChar w:fldCharType="separate"/>
        </w:r>
        <w:r>
          <w:t>3</w:t>
        </w:r>
        <w:r>
          <w:fldChar w:fldCharType="end"/>
        </w:r>
      </w:hyperlink>
    </w:p>
    <w:p>
      <w:pPr>
        <w:pStyle w:val="TOC2"/>
        <w:tabs>
          <w:tab w:val="right" w:leader="dot" w:pos="8306"/>
        </w:tabs>
      </w:pPr>
      <w:hyperlink w:anchor="_Toc15437" w:history="1">
        <w:r>
          <w:rPr>
            <w:rFonts w:ascii="仿宋" w:eastAsia="仿宋" w:hAnsi="仿宋" w:cs="仿宋" w:hint="eastAsia"/>
            <w:lang w:eastAsia="zh-CN"/>
          </w:rPr>
          <w:t>(一)、项目选址原则</w:t>
        </w:r>
        <w:r>
          <w:tab/>
        </w:r>
        <w:r>
          <w:fldChar w:fldCharType="begin"/>
        </w:r>
        <w:r>
          <w:instrText xml:space="preserve"> PAGEREF _Toc15437 \h </w:instrText>
        </w:r>
        <w:r>
          <w:fldChar w:fldCharType="separate"/>
        </w:r>
        <w:r>
          <w:t>3</w:t>
        </w:r>
        <w:r>
          <w:fldChar w:fldCharType="end"/>
        </w:r>
      </w:hyperlink>
    </w:p>
    <w:p>
      <w:pPr>
        <w:pStyle w:val="TOC2"/>
        <w:tabs>
          <w:tab w:val="right" w:leader="dot" w:pos="8306"/>
        </w:tabs>
      </w:pPr>
      <w:hyperlink w:anchor="_Toc22846" w:history="1">
        <w:r>
          <w:rPr>
            <w:rFonts w:ascii="仿宋" w:eastAsia="仿宋" w:hAnsi="仿宋" w:cs="仿宋" w:hint="eastAsia"/>
            <w:lang w:eastAsia="zh-CN"/>
          </w:rPr>
          <w:t>(二)、项目选址</w:t>
        </w:r>
        <w:r>
          <w:tab/>
        </w:r>
        <w:r>
          <w:fldChar w:fldCharType="begin"/>
        </w:r>
        <w:r>
          <w:instrText xml:space="preserve"> PAGEREF _Toc22846 \h </w:instrText>
        </w:r>
        <w:r>
          <w:fldChar w:fldCharType="separate"/>
        </w:r>
        <w:r>
          <w:t>6</w:t>
        </w:r>
        <w:r>
          <w:fldChar w:fldCharType="end"/>
        </w:r>
      </w:hyperlink>
    </w:p>
    <w:p>
      <w:pPr>
        <w:pStyle w:val="TOC2"/>
        <w:tabs>
          <w:tab w:val="right" w:leader="dot" w:pos="8306"/>
        </w:tabs>
      </w:pPr>
      <w:hyperlink w:anchor="_Toc795" w:history="1">
        <w:r>
          <w:rPr>
            <w:rFonts w:ascii="仿宋" w:eastAsia="仿宋" w:hAnsi="仿宋" w:cs="仿宋" w:hint="eastAsia"/>
            <w:lang w:eastAsia="zh-CN"/>
          </w:rPr>
          <w:t>(三)、建设条件分析</w:t>
        </w:r>
        <w:r>
          <w:tab/>
        </w:r>
        <w:r>
          <w:fldChar w:fldCharType="begin"/>
        </w:r>
        <w:r>
          <w:instrText xml:space="preserve"> PAGEREF _Toc795 \h </w:instrText>
        </w:r>
        <w:r>
          <w:fldChar w:fldCharType="separate"/>
        </w:r>
        <w:r>
          <w:t>8</w:t>
        </w:r>
        <w:r>
          <w:fldChar w:fldCharType="end"/>
        </w:r>
      </w:hyperlink>
    </w:p>
    <w:p>
      <w:pPr>
        <w:pStyle w:val="TOC2"/>
        <w:tabs>
          <w:tab w:val="right" w:leader="dot" w:pos="8306"/>
        </w:tabs>
      </w:pPr>
      <w:hyperlink w:anchor="_Toc1191" w:history="1">
        <w:r>
          <w:rPr>
            <w:rFonts w:ascii="仿宋" w:eastAsia="仿宋" w:hAnsi="仿宋" w:cs="仿宋" w:hint="eastAsia"/>
            <w:lang w:eastAsia="zh-CN"/>
          </w:rPr>
          <w:t>(四)、用地控制指标</w:t>
        </w:r>
        <w:r>
          <w:tab/>
        </w:r>
        <w:r>
          <w:fldChar w:fldCharType="begin"/>
        </w:r>
        <w:r>
          <w:instrText xml:space="preserve"> PAGEREF _Toc1191 \h </w:instrText>
        </w:r>
        <w:r>
          <w:fldChar w:fldCharType="separate"/>
        </w:r>
        <w:r>
          <w:t>10</w:t>
        </w:r>
        <w:r>
          <w:fldChar w:fldCharType="end"/>
        </w:r>
      </w:hyperlink>
    </w:p>
    <w:p>
      <w:pPr>
        <w:pStyle w:val="TOC2"/>
        <w:tabs>
          <w:tab w:val="right" w:leader="dot" w:pos="8306"/>
        </w:tabs>
      </w:pPr>
      <w:hyperlink w:anchor="_Toc16134" w:history="1">
        <w:r>
          <w:rPr>
            <w:rFonts w:ascii="仿宋" w:eastAsia="仿宋" w:hAnsi="仿宋" w:cs="仿宋" w:hint="eastAsia"/>
            <w:lang w:eastAsia="zh-CN"/>
          </w:rPr>
          <w:t>(五)、地总体要求</w:t>
        </w:r>
        <w:r>
          <w:tab/>
        </w:r>
        <w:r>
          <w:fldChar w:fldCharType="begin"/>
        </w:r>
        <w:r>
          <w:instrText xml:space="preserve"> PAGEREF _Toc16134 \h </w:instrText>
        </w:r>
        <w:r>
          <w:fldChar w:fldCharType="separate"/>
        </w:r>
        <w:r>
          <w:t>11</w:t>
        </w:r>
        <w:r>
          <w:fldChar w:fldCharType="end"/>
        </w:r>
      </w:hyperlink>
    </w:p>
    <w:p>
      <w:pPr>
        <w:pStyle w:val="TOC2"/>
        <w:tabs>
          <w:tab w:val="right" w:leader="dot" w:pos="8306"/>
        </w:tabs>
      </w:pPr>
      <w:hyperlink w:anchor="_Toc23954" w:history="1">
        <w:r>
          <w:rPr>
            <w:rFonts w:ascii="仿宋" w:eastAsia="仿宋" w:hAnsi="仿宋" w:cs="仿宋" w:hint="eastAsia"/>
            <w:lang w:eastAsia="zh-CN"/>
          </w:rPr>
          <w:t>(六)、节约用地措施</w:t>
        </w:r>
        <w:r>
          <w:tab/>
        </w:r>
        <w:r>
          <w:fldChar w:fldCharType="begin"/>
        </w:r>
        <w:r>
          <w:instrText xml:space="preserve"> PAGEREF _Toc23954 \h </w:instrText>
        </w:r>
        <w:r>
          <w:fldChar w:fldCharType="separate"/>
        </w:r>
        <w:r>
          <w:t>12</w:t>
        </w:r>
        <w:r>
          <w:fldChar w:fldCharType="end"/>
        </w:r>
      </w:hyperlink>
    </w:p>
    <w:p>
      <w:pPr>
        <w:pStyle w:val="TOC2"/>
        <w:tabs>
          <w:tab w:val="right" w:leader="dot" w:pos="8306"/>
        </w:tabs>
      </w:pPr>
      <w:hyperlink w:anchor="_Toc14568" w:history="1">
        <w:r>
          <w:rPr>
            <w:rFonts w:ascii="仿宋" w:eastAsia="仿宋" w:hAnsi="仿宋" w:cs="仿宋" w:hint="eastAsia"/>
            <w:lang w:eastAsia="zh-CN"/>
          </w:rPr>
          <w:t>(七)、选址综合评价</w:t>
        </w:r>
        <w:r>
          <w:tab/>
        </w:r>
        <w:r>
          <w:fldChar w:fldCharType="begin"/>
        </w:r>
        <w:r>
          <w:instrText xml:space="preserve"> PAGEREF _Toc14568 \h </w:instrText>
        </w:r>
        <w:r>
          <w:fldChar w:fldCharType="separate"/>
        </w:r>
        <w:r>
          <w:t>14</w:t>
        </w:r>
        <w:r>
          <w:fldChar w:fldCharType="end"/>
        </w:r>
      </w:hyperlink>
    </w:p>
    <w:p>
      <w:pPr>
        <w:pStyle w:val="TOC1"/>
        <w:tabs>
          <w:tab w:val="right" w:leader="dot" w:pos="8306"/>
        </w:tabs>
      </w:pPr>
      <w:hyperlink w:anchor="_Toc25126" w:history="1">
        <w:r>
          <w:rPr>
            <w:rFonts w:ascii="仿宋" w:eastAsia="仿宋" w:hAnsi="仿宋" w:cs="仿宋" w:hint="eastAsia"/>
            <w:lang w:eastAsia="zh-CN"/>
          </w:rPr>
          <w:t>二、背景、必要性分析</w:t>
        </w:r>
        <w:r>
          <w:tab/>
        </w:r>
        <w:r>
          <w:fldChar w:fldCharType="begin"/>
        </w:r>
        <w:r>
          <w:instrText xml:space="preserve"> PAGEREF _Toc25126 \h </w:instrText>
        </w:r>
        <w:r>
          <w:fldChar w:fldCharType="separate"/>
        </w:r>
        <w:r>
          <w:t>15</w:t>
        </w:r>
        <w:r>
          <w:fldChar w:fldCharType="end"/>
        </w:r>
      </w:hyperlink>
    </w:p>
    <w:p>
      <w:pPr>
        <w:pStyle w:val="TOC2"/>
        <w:tabs>
          <w:tab w:val="right" w:leader="dot" w:pos="8306"/>
        </w:tabs>
      </w:pPr>
      <w:hyperlink w:anchor="_Toc21528" w:history="1">
        <w:r>
          <w:rPr>
            <w:rFonts w:ascii="仿宋" w:eastAsia="仿宋" w:hAnsi="仿宋" w:cs="仿宋" w:hint="eastAsia"/>
            <w:lang w:eastAsia="zh-CN"/>
          </w:rPr>
          <w:t>(一)、项目建设背景</w:t>
        </w:r>
        <w:r>
          <w:tab/>
        </w:r>
        <w:r>
          <w:fldChar w:fldCharType="begin"/>
        </w:r>
        <w:r>
          <w:instrText xml:space="preserve"> PAGEREF _Toc21528 \h </w:instrText>
        </w:r>
        <w:r>
          <w:fldChar w:fldCharType="separate"/>
        </w:r>
        <w:r>
          <w:t>15</w:t>
        </w:r>
        <w:r>
          <w:fldChar w:fldCharType="end"/>
        </w:r>
      </w:hyperlink>
    </w:p>
    <w:p>
      <w:pPr>
        <w:pStyle w:val="TOC2"/>
        <w:tabs>
          <w:tab w:val="right" w:leader="dot" w:pos="8306"/>
        </w:tabs>
      </w:pPr>
      <w:hyperlink w:anchor="_Toc5869" w:history="1">
        <w:r>
          <w:rPr>
            <w:rFonts w:ascii="仿宋" w:eastAsia="仿宋" w:hAnsi="仿宋" w:cs="仿宋" w:hint="eastAsia"/>
            <w:lang w:eastAsia="zh-CN"/>
          </w:rPr>
          <w:t>(二)、必要性分析</w:t>
        </w:r>
        <w:r>
          <w:tab/>
        </w:r>
        <w:r>
          <w:fldChar w:fldCharType="begin"/>
        </w:r>
        <w:r>
          <w:instrText xml:space="preserve"> PAGEREF _Toc5869 \h </w:instrText>
        </w:r>
        <w:r>
          <w:fldChar w:fldCharType="separate"/>
        </w:r>
        <w:r>
          <w:t>16</w:t>
        </w:r>
        <w:r>
          <w:fldChar w:fldCharType="end"/>
        </w:r>
      </w:hyperlink>
    </w:p>
    <w:p>
      <w:pPr>
        <w:pStyle w:val="TOC2"/>
        <w:tabs>
          <w:tab w:val="right" w:leader="dot" w:pos="8306"/>
        </w:tabs>
      </w:pPr>
      <w:hyperlink w:anchor="_Toc8033" w:history="1">
        <w:r>
          <w:rPr>
            <w:rFonts w:ascii="仿宋" w:eastAsia="仿宋" w:hAnsi="仿宋" w:cs="仿宋" w:hint="eastAsia"/>
            <w:lang w:eastAsia="zh-CN"/>
          </w:rPr>
          <w:t>(三)、项目建设有利条件</w:t>
        </w:r>
        <w:r>
          <w:tab/>
        </w:r>
        <w:r>
          <w:fldChar w:fldCharType="begin"/>
        </w:r>
        <w:r>
          <w:instrText xml:space="preserve"> PAGEREF _Toc8033 \h </w:instrText>
        </w:r>
        <w:r>
          <w:fldChar w:fldCharType="separate"/>
        </w:r>
        <w:r>
          <w:t>17</w:t>
        </w:r>
        <w:r>
          <w:fldChar w:fldCharType="end"/>
        </w:r>
      </w:hyperlink>
    </w:p>
    <w:p>
      <w:pPr>
        <w:pStyle w:val="TOC1"/>
        <w:tabs>
          <w:tab w:val="right" w:leader="dot" w:pos="8306"/>
        </w:tabs>
      </w:pPr>
      <w:hyperlink w:anchor="_Toc606" w:history="1">
        <w:r>
          <w:rPr>
            <w:rFonts w:ascii="仿宋" w:eastAsia="仿宋" w:hAnsi="仿宋" w:cs="仿宋" w:hint="eastAsia"/>
            <w:lang w:eastAsia="zh-CN"/>
          </w:rPr>
          <w:t>三、发展规划、产业政策和行业准入分析</w:t>
        </w:r>
        <w:r>
          <w:tab/>
        </w:r>
        <w:r>
          <w:fldChar w:fldCharType="begin"/>
        </w:r>
        <w:r>
          <w:instrText xml:space="preserve"> PAGEREF _Toc606 \h </w:instrText>
        </w:r>
        <w:r>
          <w:fldChar w:fldCharType="separate"/>
        </w:r>
        <w:r>
          <w:t>19</w:t>
        </w:r>
        <w:r>
          <w:fldChar w:fldCharType="end"/>
        </w:r>
      </w:hyperlink>
    </w:p>
    <w:p>
      <w:pPr>
        <w:pStyle w:val="TOC2"/>
        <w:tabs>
          <w:tab w:val="right" w:leader="dot" w:pos="8306"/>
        </w:tabs>
      </w:pPr>
      <w:hyperlink w:anchor="_Toc22217" w:history="1">
        <w:r>
          <w:rPr>
            <w:rFonts w:ascii="仿宋" w:eastAsia="仿宋" w:hAnsi="仿宋" w:cs="仿宋" w:hint="eastAsia"/>
            <w:lang w:eastAsia="zh-CN"/>
          </w:rPr>
          <w:t>(一)、发展规划分析</w:t>
        </w:r>
        <w:r>
          <w:tab/>
        </w:r>
        <w:r>
          <w:fldChar w:fldCharType="begin"/>
        </w:r>
        <w:r>
          <w:instrText xml:space="preserve"> PAGEREF _Toc22217 \h </w:instrText>
        </w:r>
        <w:r>
          <w:fldChar w:fldCharType="separate"/>
        </w:r>
        <w:r>
          <w:t>19</w:t>
        </w:r>
        <w:r>
          <w:fldChar w:fldCharType="end"/>
        </w:r>
      </w:hyperlink>
    </w:p>
    <w:p>
      <w:pPr>
        <w:pStyle w:val="TOC2"/>
        <w:tabs>
          <w:tab w:val="right" w:leader="dot" w:pos="8306"/>
        </w:tabs>
      </w:pPr>
      <w:hyperlink w:anchor="_Toc18962" w:history="1">
        <w:r>
          <w:rPr>
            <w:rFonts w:ascii="仿宋" w:eastAsia="仿宋" w:hAnsi="仿宋" w:cs="仿宋" w:hint="eastAsia"/>
            <w:lang w:eastAsia="zh-CN"/>
          </w:rPr>
          <w:t>(二)、产业政策分析</w:t>
        </w:r>
        <w:r>
          <w:tab/>
        </w:r>
        <w:r>
          <w:fldChar w:fldCharType="begin"/>
        </w:r>
        <w:r>
          <w:instrText xml:space="preserve"> PAGEREF _Toc18962 \h </w:instrText>
        </w:r>
        <w:r>
          <w:fldChar w:fldCharType="separate"/>
        </w:r>
        <w:r>
          <w:t>20</w:t>
        </w:r>
        <w:r>
          <w:fldChar w:fldCharType="end"/>
        </w:r>
      </w:hyperlink>
    </w:p>
    <w:p>
      <w:pPr>
        <w:pStyle w:val="TOC2"/>
        <w:tabs>
          <w:tab w:val="right" w:leader="dot" w:pos="8306"/>
        </w:tabs>
      </w:pPr>
      <w:hyperlink w:anchor="_Toc9357" w:history="1">
        <w:r>
          <w:rPr>
            <w:rFonts w:ascii="仿宋" w:eastAsia="仿宋" w:hAnsi="仿宋" w:cs="仿宋" w:hint="eastAsia"/>
            <w:lang w:eastAsia="zh-CN"/>
          </w:rPr>
          <w:t>(三)、行业准入分析</w:t>
        </w:r>
        <w:r>
          <w:tab/>
        </w:r>
        <w:r>
          <w:fldChar w:fldCharType="begin"/>
        </w:r>
        <w:r>
          <w:instrText xml:space="preserve"> PAGEREF _Toc9357 \h </w:instrText>
        </w:r>
        <w:r>
          <w:fldChar w:fldCharType="separate"/>
        </w:r>
        <w:r>
          <w:t>22</w:t>
        </w:r>
        <w:r>
          <w:fldChar w:fldCharType="end"/>
        </w:r>
      </w:hyperlink>
    </w:p>
    <w:p>
      <w:pPr>
        <w:pStyle w:val="TOC1"/>
        <w:tabs>
          <w:tab w:val="right" w:leader="dot" w:pos="8306"/>
        </w:tabs>
      </w:pPr>
      <w:hyperlink w:anchor="_Toc9800" w:history="1">
        <w:r>
          <w:rPr>
            <w:rFonts w:ascii="仿宋" w:eastAsia="仿宋" w:hAnsi="仿宋" w:cs="仿宋" w:hint="eastAsia"/>
            <w:lang w:eastAsia="zh-CN"/>
          </w:rPr>
          <w:t>四、经济影响分析</w:t>
        </w:r>
        <w:r>
          <w:tab/>
        </w:r>
        <w:r>
          <w:fldChar w:fldCharType="begin"/>
        </w:r>
        <w:r>
          <w:instrText xml:space="preserve"> PAGEREF _Toc9800 \h </w:instrText>
        </w:r>
        <w:r>
          <w:fldChar w:fldCharType="separate"/>
        </w:r>
        <w:r>
          <w:t>23</w:t>
        </w:r>
        <w:r>
          <w:fldChar w:fldCharType="end"/>
        </w:r>
      </w:hyperlink>
    </w:p>
    <w:p>
      <w:pPr>
        <w:pStyle w:val="TOC2"/>
        <w:tabs>
          <w:tab w:val="right" w:leader="dot" w:pos="8306"/>
        </w:tabs>
      </w:pPr>
      <w:hyperlink w:anchor="_Toc8956" w:history="1">
        <w:r>
          <w:rPr>
            <w:rFonts w:ascii="仿宋" w:eastAsia="仿宋" w:hAnsi="仿宋" w:cs="仿宋" w:hint="eastAsia"/>
            <w:lang w:eastAsia="zh-CN"/>
          </w:rPr>
          <w:t>(一)、经济费用效益或费用效果分析</w:t>
        </w:r>
        <w:r>
          <w:tab/>
        </w:r>
        <w:r>
          <w:fldChar w:fldCharType="begin"/>
        </w:r>
        <w:r>
          <w:instrText xml:space="preserve"> PAGEREF _Toc8956 \h </w:instrText>
        </w:r>
        <w:r>
          <w:fldChar w:fldCharType="separate"/>
        </w:r>
        <w:r>
          <w:t>23</w:t>
        </w:r>
        <w:r>
          <w:fldChar w:fldCharType="end"/>
        </w:r>
      </w:hyperlink>
    </w:p>
    <w:p>
      <w:pPr>
        <w:pStyle w:val="TOC2"/>
        <w:tabs>
          <w:tab w:val="right" w:leader="dot" w:pos="8306"/>
        </w:tabs>
      </w:pPr>
      <w:hyperlink w:anchor="_Toc18149" w:history="1">
        <w:r>
          <w:rPr>
            <w:rFonts w:ascii="仿宋" w:eastAsia="仿宋" w:hAnsi="仿宋" w:cs="仿宋" w:hint="eastAsia"/>
            <w:lang w:eastAsia="zh-CN"/>
          </w:rPr>
          <w:t>(二)、行业影响分析</w:t>
        </w:r>
        <w:r>
          <w:tab/>
        </w:r>
        <w:r>
          <w:fldChar w:fldCharType="begin"/>
        </w:r>
        <w:r>
          <w:instrText xml:space="preserve"> PAGEREF _Toc18149 \h </w:instrText>
        </w:r>
        <w:r>
          <w:fldChar w:fldCharType="separate"/>
        </w:r>
        <w:r>
          <w:t>26</w:t>
        </w:r>
        <w:r>
          <w:fldChar w:fldCharType="end"/>
        </w:r>
      </w:hyperlink>
    </w:p>
    <w:p>
      <w:pPr>
        <w:pStyle w:val="TOC2"/>
        <w:tabs>
          <w:tab w:val="right" w:leader="dot" w:pos="8306"/>
        </w:tabs>
      </w:pPr>
      <w:hyperlink w:anchor="_Toc28174" w:history="1">
        <w:r>
          <w:rPr>
            <w:rFonts w:ascii="仿宋" w:eastAsia="仿宋" w:hAnsi="仿宋" w:cs="仿宋" w:hint="eastAsia"/>
            <w:lang w:eastAsia="zh-CN"/>
          </w:rPr>
          <w:t>(三)、区域经济影响分析</w:t>
        </w:r>
        <w:r>
          <w:tab/>
        </w:r>
        <w:r>
          <w:fldChar w:fldCharType="begin"/>
        </w:r>
        <w:r>
          <w:instrText xml:space="preserve"> PAGEREF _Toc28174 \h </w:instrText>
        </w:r>
        <w:r>
          <w:fldChar w:fldCharType="separate"/>
        </w:r>
        <w:r>
          <w:t>27</w:t>
        </w:r>
        <w:r>
          <w:fldChar w:fldCharType="end"/>
        </w:r>
      </w:hyperlink>
    </w:p>
    <w:p>
      <w:pPr>
        <w:pStyle w:val="TOC2"/>
        <w:tabs>
          <w:tab w:val="right" w:leader="dot" w:pos="8306"/>
        </w:tabs>
      </w:pPr>
      <w:hyperlink w:anchor="_Toc23827" w:history="1">
        <w:r>
          <w:rPr>
            <w:rFonts w:ascii="仿宋" w:eastAsia="仿宋" w:hAnsi="仿宋" w:cs="仿宋" w:hint="eastAsia"/>
            <w:lang w:eastAsia="zh-CN"/>
          </w:rPr>
          <w:t>(四)、宏观经济影响分析</w:t>
        </w:r>
        <w:r>
          <w:tab/>
        </w:r>
        <w:r>
          <w:fldChar w:fldCharType="begin"/>
        </w:r>
        <w:r>
          <w:instrText xml:space="preserve"> PAGEREF _Toc23827 \h </w:instrText>
        </w:r>
        <w:r>
          <w:fldChar w:fldCharType="separate"/>
        </w:r>
        <w:r>
          <w:t>28</w:t>
        </w:r>
        <w:r>
          <w:fldChar w:fldCharType="end"/>
        </w:r>
      </w:hyperlink>
    </w:p>
    <w:p>
      <w:pPr>
        <w:pStyle w:val="TOC1"/>
        <w:tabs>
          <w:tab w:val="right" w:leader="dot" w:pos="8306"/>
        </w:tabs>
      </w:pPr>
      <w:hyperlink w:anchor="_Toc19191" w:history="1">
        <w:r>
          <w:rPr>
            <w:rFonts w:ascii="仿宋" w:eastAsia="仿宋" w:hAnsi="仿宋" w:cs="仿宋" w:hint="eastAsia"/>
            <w:lang w:eastAsia="zh-CN"/>
          </w:rPr>
          <w:t>五、项目监理与质量保证</w:t>
        </w:r>
        <w:r>
          <w:tab/>
        </w:r>
        <w:r>
          <w:fldChar w:fldCharType="begin"/>
        </w:r>
        <w:r>
          <w:instrText xml:space="preserve"> PAGEREF _Toc19191 \h </w:instrText>
        </w:r>
        <w:r>
          <w:fldChar w:fldCharType="separate"/>
        </w:r>
        <w:r>
          <w:t>30</w:t>
        </w:r>
        <w:r>
          <w:fldChar w:fldCharType="end"/>
        </w:r>
      </w:hyperlink>
    </w:p>
    <w:p>
      <w:pPr>
        <w:pStyle w:val="TOC2"/>
        <w:tabs>
          <w:tab w:val="right" w:leader="dot" w:pos="8306"/>
        </w:tabs>
      </w:pPr>
      <w:hyperlink w:anchor="_Toc22307" w:history="1">
        <w:r>
          <w:rPr>
            <w:rFonts w:ascii="仿宋" w:eastAsia="仿宋" w:hAnsi="仿宋" w:cs="仿宋" w:hint="eastAsia"/>
            <w:lang w:eastAsia="zh-CN"/>
          </w:rPr>
          <w:t>(一)、监理体系构建</w:t>
        </w:r>
        <w:r>
          <w:tab/>
        </w:r>
        <w:r>
          <w:fldChar w:fldCharType="begin"/>
        </w:r>
        <w:r>
          <w:instrText xml:space="preserve"> PAGEREF _Toc22307 \h </w:instrText>
        </w:r>
        <w:r>
          <w:fldChar w:fldCharType="separate"/>
        </w:r>
        <w:r>
          <w:t>30</w:t>
        </w:r>
        <w:r>
          <w:fldChar w:fldCharType="end"/>
        </w:r>
      </w:hyperlink>
    </w:p>
    <w:p>
      <w:pPr>
        <w:pStyle w:val="TOC2"/>
        <w:tabs>
          <w:tab w:val="right" w:leader="dot" w:pos="8306"/>
        </w:tabs>
      </w:pPr>
      <w:hyperlink w:anchor="_Toc23809" w:history="1">
        <w:r>
          <w:rPr>
            <w:rFonts w:ascii="仿宋" w:eastAsia="仿宋" w:hAnsi="仿宋" w:cs="仿宋" w:hint="eastAsia"/>
            <w:lang w:eastAsia="zh-CN"/>
          </w:rPr>
          <w:t>(二)、质量保证体系实施</w:t>
        </w:r>
        <w:r>
          <w:tab/>
        </w:r>
        <w:r>
          <w:fldChar w:fldCharType="begin"/>
        </w:r>
        <w:r>
          <w:instrText xml:space="preserve"> PAGEREF _Toc23809 \h </w:instrText>
        </w:r>
        <w:r>
          <w:fldChar w:fldCharType="separate"/>
        </w:r>
        <w:r>
          <w:t>30</w:t>
        </w:r>
        <w:r>
          <w:fldChar w:fldCharType="end"/>
        </w:r>
      </w:hyperlink>
    </w:p>
    <w:p>
      <w:pPr>
        <w:pStyle w:val="TOC2"/>
        <w:tabs>
          <w:tab w:val="right" w:leader="dot" w:pos="8306"/>
        </w:tabs>
      </w:pPr>
      <w:hyperlink w:anchor="_Toc2163" w:history="1">
        <w:r>
          <w:rPr>
            <w:rFonts w:ascii="仿宋" w:eastAsia="仿宋" w:hAnsi="仿宋" w:cs="仿宋" w:hint="eastAsia"/>
            <w:lang w:eastAsia="zh-CN"/>
          </w:rPr>
          <w:t>(三)、监理与质量控制流程</w:t>
        </w:r>
        <w:r>
          <w:tab/>
        </w:r>
        <w:r>
          <w:fldChar w:fldCharType="begin"/>
        </w:r>
        <w:r>
          <w:instrText xml:space="preserve"> PAGEREF _Toc2163 \h </w:instrText>
        </w:r>
        <w:r>
          <w:fldChar w:fldCharType="separate"/>
        </w:r>
        <w:r>
          <w:t>31</w:t>
        </w:r>
        <w:r>
          <w:fldChar w:fldCharType="end"/>
        </w:r>
      </w:hyperlink>
    </w:p>
    <w:p>
      <w:pPr>
        <w:pStyle w:val="TOC1"/>
        <w:tabs>
          <w:tab w:val="right" w:leader="dot" w:pos="8306"/>
        </w:tabs>
      </w:pPr>
      <w:hyperlink w:anchor="_Toc23146" w:history="1">
        <w:r>
          <w:rPr>
            <w:rFonts w:ascii="仿宋" w:eastAsia="仿宋" w:hAnsi="仿宋" w:cs="仿宋" w:hint="eastAsia"/>
            <w:lang w:eastAsia="zh-CN"/>
          </w:rPr>
          <w:t>六、财务管理与成本控制</w:t>
        </w:r>
        <w:r>
          <w:tab/>
        </w:r>
        <w:r>
          <w:fldChar w:fldCharType="begin"/>
        </w:r>
        <w:r>
          <w:instrText xml:space="preserve"> PAGEREF _Toc23146 \h </w:instrText>
        </w:r>
        <w:r>
          <w:fldChar w:fldCharType="separate"/>
        </w:r>
        <w:r>
          <w:t>32</w:t>
        </w:r>
        <w:r>
          <w:fldChar w:fldCharType="end"/>
        </w:r>
      </w:hyperlink>
    </w:p>
    <w:p>
      <w:pPr>
        <w:pStyle w:val="TOC2"/>
        <w:tabs>
          <w:tab w:val="right" w:leader="dot" w:pos="8306"/>
        </w:tabs>
      </w:pPr>
      <w:hyperlink w:anchor="_Toc1361" w:history="1">
        <w:r>
          <w:rPr>
            <w:rFonts w:ascii="仿宋" w:eastAsia="仿宋" w:hAnsi="仿宋" w:cs="仿宋" w:hint="eastAsia"/>
            <w:lang w:eastAsia="zh-CN"/>
          </w:rPr>
          <w:t>(一)、财务管理体系建设</w:t>
        </w:r>
        <w:r>
          <w:tab/>
        </w:r>
        <w:r>
          <w:fldChar w:fldCharType="begin"/>
        </w:r>
        <w:r>
          <w:instrText xml:space="preserve"> PAGEREF _Toc1361 \h </w:instrText>
        </w:r>
        <w:r>
          <w:fldChar w:fldCharType="separate"/>
        </w:r>
        <w:r>
          <w:t>32</w:t>
        </w:r>
        <w:r>
          <w:fldChar w:fldCharType="end"/>
        </w:r>
      </w:hyperlink>
    </w:p>
    <w:p>
      <w:pPr>
        <w:pStyle w:val="TOC2"/>
        <w:tabs>
          <w:tab w:val="right" w:leader="dot" w:pos="8306"/>
        </w:tabs>
      </w:pPr>
      <w:hyperlink w:anchor="_Toc2342" w:history="1">
        <w:r>
          <w:rPr>
            <w:rFonts w:ascii="仿宋" w:eastAsia="仿宋" w:hAnsi="仿宋" w:cs="仿宋" w:hint="eastAsia"/>
            <w:lang w:eastAsia="zh-CN"/>
          </w:rPr>
          <w:t>(二)、成本控制措施</w:t>
        </w:r>
        <w:r>
          <w:tab/>
        </w:r>
        <w:r>
          <w:fldChar w:fldCharType="begin"/>
        </w:r>
        <w:r>
          <w:instrText xml:space="preserve"> PAGEREF _Toc2342 \h </w:instrText>
        </w:r>
        <w:r>
          <w:fldChar w:fldCharType="separate"/>
        </w:r>
        <w:r>
          <w:t>33</w:t>
        </w:r>
        <w:r>
          <w:fldChar w:fldCharType="end"/>
        </w:r>
      </w:hyperlink>
    </w:p>
    <w:p>
      <w:pPr>
        <w:pStyle w:val="TOC1"/>
        <w:tabs>
          <w:tab w:val="right" w:leader="dot" w:pos="8306"/>
        </w:tabs>
      </w:pPr>
      <w:hyperlink w:anchor="_Toc31547" w:history="1">
        <w:r>
          <w:rPr>
            <w:rFonts w:ascii="仿宋" w:eastAsia="仿宋" w:hAnsi="仿宋" w:cs="仿宋" w:hint="eastAsia"/>
            <w:lang w:eastAsia="zh-CN"/>
          </w:rPr>
          <w:t>七、项目实施与管理方案</w:t>
        </w:r>
        <w:r>
          <w:tab/>
        </w:r>
        <w:r>
          <w:fldChar w:fldCharType="begin"/>
        </w:r>
        <w:r>
          <w:instrText xml:space="preserve"> PAGEREF _Toc31547 \h </w:instrText>
        </w:r>
        <w:r>
          <w:fldChar w:fldCharType="separate"/>
        </w:r>
        <w:r>
          <w:t>34</w:t>
        </w:r>
        <w:r>
          <w:fldChar w:fldCharType="end"/>
        </w:r>
      </w:hyperlink>
    </w:p>
    <w:p>
      <w:pPr>
        <w:pStyle w:val="TOC2"/>
        <w:tabs>
          <w:tab w:val="right" w:leader="dot" w:pos="8306"/>
        </w:tabs>
      </w:pPr>
      <w:hyperlink w:anchor="_Toc19117" w:history="1">
        <w:r>
          <w:rPr>
            <w:rFonts w:ascii="仿宋" w:eastAsia="仿宋" w:hAnsi="仿宋" w:cs="仿宋" w:hint="eastAsia"/>
            <w:lang w:eastAsia="zh-CN"/>
          </w:rPr>
          <w:t>(一)、项目实施计划</w:t>
        </w:r>
        <w:r>
          <w:tab/>
        </w:r>
        <w:r>
          <w:fldChar w:fldCharType="begin"/>
        </w:r>
        <w:r>
          <w:instrText xml:space="preserve"> PAGEREF _Toc19117 \h </w:instrText>
        </w:r>
        <w:r>
          <w:fldChar w:fldCharType="separate"/>
        </w:r>
        <w:r>
          <w:t>34</w:t>
        </w:r>
        <w:r>
          <w:fldChar w:fldCharType="end"/>
        </w:r>
      </w:hyperlink>
    </w:p>
    <w:p>
      <w:pPr>
        <w:pStyle w:val="TOC2"/>
        <w:tabs>
          <w:tab w:val="right" w:leader="dot" w:pos="8306"/>
        </w:tabs>
      </w:pPr>
      <w:hyperlink w:anchor="_Toc20466" w:history="1">
        <w:r>
          <w:rPr>
            <w:rFonts w:ascii="仿宋" w:eastAsia="仿宋" w:hAnsi="仿宋" w:cs="仿宋" w:hint="eastAsia"/>
            <w:lang w:eastAsia="zh-CN"/>
          </w:rPr>
          <w:t>(二)、项目组织机构与职责</w:t>
        </w:r>
        <w:r>
          <w:tab/>
        </w:r>
        <w:r>
          <w:fldChar w:fldCharType="begin"/>
        </w:r>
        <w:r>
          <w:instrText xml:space="preserve"> PAGEREF _Toc20466 \h </w:instrText>
        </w:r>
        <w:r>
          <w:fldChar w:fldCharType="separate"/>
        </w:r>
        <w:r>
          <w:t>35</w:t>
        </w:r>
        <w:r>
          <w:fldChar w:fldCharType="end"/>
        </w:r>
      </w:hyperlink>
    </w:p>
    <w:p>
      <w:pPr>
        <w:pStyle w:val="TOC2"/>
        <w:tabs>
          <w:tab w:val="right" w:leader="dot" w:pos="8306"/>
        </w:tabs>
      </w:pPr>
      <w:hyperlink w:anchor="_Toc30529" w:history="1">
        <w:r>
          <w:rPr>
            <w:rFonts w:ascii="仿宋" w:eastAsia="仿宋" w:hAnsi="仿宋" w:cs="仿宋" w:hint="eastAsia"/>
            <w:lang w:eastAsia="zh-CN"/>
          </w:rPr>
          <w:t>(三)、项目管理与监控体系</w:t>
        </w:r>
        <w:r>
          <w:tab/>
        </w:r>
        <w:r>
          <w:fldChar w:fldCharType="begin"/>
        </w:r>
        <w:r>
          <w:instrText xml:space="preserve"> PAGEREF _Toc30529 \h </w:instrText>
        </w:r>
        <w:r>
          <w:fldChar w:fldCharType="separate"/>
        </w:r>
        <w:r>
          <w:t>38</w:t>
        </w:r>
        <w:r>
          <w:fldChar w:fldCharType="end"/>
        </w:r>
      </w:hyperlink>
    </w:p>
    <w:p>
      <w:pPr>
        <w:pStyle w:val="TOC1"/>
        <w:tabs>
          <w:tab w:val="right" w:leader="dot" w:pos="8306"/>
        </w:tabs>
      </w:pPr>
      <w:hyperlink w:anchor="_Toc26158" w:history="1">
        <w:r>
          <w:rPr>
            <w:rFonts w:ascii="仿宋" w:eastAsia="仿宋" w:hAnsi="仿宋" w:cs="仿宋" w:hint="eastAsia"/>
            <w:lang w:eastAsia="zh-CN"/>
          </w:rPr>
          <w:t>八、项目质量与标准</w:t>
        </w:r>
        <w:r>
          <w:tab/>
        </w:r>
        <w:r>
          <w:fldChar w:fldCharType="begin"/>
        </w:r>
        <w:r>
          <w:instrText xml:space="preserve"> PAGEREF _Toc26158 \h </w:instrText>
        </w:r>
        <w:r>
          <w:fldChar w:fldCharType="separate"/>
        </w:r>
        <w:r>
          <w:t>40</w:t>
        </w:r>
        <w:r>
          <w:fldChar w:fldCharType="end"/>
        </w:r>
      </w:hyperlink>
    </w:p>
    <w:p>
      <w:pPr>
        <w:pStyle w:val="TOC2"/>
        <w:tabs>
          <w:tab w:val="right" w:leader="dot" w:pos="8306"/>
        </w:tabs>
      </w:pPr>
      <w:hyperlink w:anchor="_Toc3146" w:history="1">
        <w:r>
          <w:rPr>
            <w:rFonts w:ascii="仿宋" w:eastAsia="仿宋" w:hAnsi="仿宋" w:cs="仿宋" w:hint="eastAsia"/>
            <w:lang w:eastAsia="zh-CN"/>
          </w:rPr>
          <w:t>(一)、质量保障体系</w:t>
        </w:r>
        <w:r>
          <w:tab/>
        </w:r>
        <w:r>
          <w:fldChar w:fldCharType="begin"/>
        </w:r>
        <w:r>
          <w:instrText xml:space="preserve"> PAGEREF _Toc3146 \h </w:instrText>
        </w:r>
        <w:r>
          <w:fldChar w:fldCharType="separate"/>
        </w:r>
        <w:r>
          <w:t>40</w:t>
        </w:r>
        <w:r>
          <w:fldChar w:fldCharType="end"/>
        </w:r>
      </w:hyperlink>
    </w:p>
    <w:p>
      <w:pPr>
        <w:pStyle w:val="TOC2"/>
        <w:tabs>
          <w:tab w:val="right" w:leader="dot" w:pos="8306"/>
        </w:tabs>
      </w:pPr>
      <w:hyperlink w:anchor="_Toc7421" w:history="1">
        <w:r>
          <w:rPr>
            <w:rFonts w:ascii="仿宋" w:eastAsia="仿宋" w:hAnsi="仿宋" w:cs="仿宋" w:hint="eastAsia"/>
            <w:lang w:eastAsia="zh-CN"/>
          </w:rPr>
          <w:t>(二)、标准化作业流程</w:t>
        </w:r>
        <w:r>
          <w:tab/>
        </w:r>
        <w:r>
          <w:fldChar w:fldCharType="begin"/>
        </w:r>
        <w:r>
          <w:instrText xml:space="preserve"> PAGEREF _Toc7421 \h </w:instrText>
        </w:r>
        <w:r>
          <w:fldChar w:fldCharType="separate"/>
        </w:r>
        <w:r>
          <w:t>41</w:t>
        </w:r>
        <w:r>
          <w:fldChar w:fldCharType="end"/>
        </w:r>
      </w:hyperlink>
    </w:p>
    <w:p>
      <w:pPr>
        <w:pStyle w:val="TOC2"/>
        <w:tabs>
          <w:tab w:val="right" w:leader="dot" w:pos="8306"/>
        </w:tabs>
      </w:pPr>
      <w:hyperlink w:anchor="_Toc3776" w:history="1">
        <w:r>
          <w:rPr>
            <w:rFonts w:ascii="仿宋" w:eastAsia="仿宋" w:hAnsi="仿宋" w:cs="仿宋" w:hint="eastAsia"/>
            <w:lang w:eastAsia="zh-CN"/>
          </w:rPr>
          <w:t>(三)、质量监控与评估</w:t>
        </w:r>
        <w:r>
          <w:tab/>
        </w:r>
        <w:r>
          <w:fldChar w:fldCharType="begin"/>
        </w:r>
        <w:r>
          <w:instrText xml:space="preserve"> PAGEREF _Toc3776 \h </w:instrText>
        </w:r>
        <w:r>
          <w:fldChar w:fldCharType="separate"/>
        </w:r>
        <w:r>
          <w:t>43</w:t>
        </w:r>
        <w:r>
          <w:fldChar w:fldCharType="end"/>
        </w:r>
      </w:hyperlink>
    </w:p>
    <w:p>
      <w:pPr>
        <w:pStyle w:val="TOC2"/>
        <w:tabs>
          <w:tab w:val="right" w:leader="dot" w:pos="8306"/>
        </w:tabs>
      </w:pPr>
      <w:hyperlink w:anchor="_Toc1810" w:history="1">
        <w:r>
          <w:rPr>
            <w:rFonts w:ascii="仿宋" w:eastAsia="仿宋" w:hAnsi="仿宋" w:cs="仿宋" w:hint="eastAsia"/>
            <w:lang w:eastAsia="zh-CN"/>
          </w:rPr>
          <w:t>(四)、质量改进计划</w:t>
        </w:r>
        <w:r>
          <w:tab/>
        </w:r>
        <w:r>
          <w:fldChar w:fldCharType="begin"/>
        </w:r>
        <w:r>
          <w:instrText xml:space="preserve"> PAGEREF _Toc1810 \h </w:instrText>
        </w:r>
        <w:r>
          <w:fldChar w:fldCharType="separate"/>
        </w:r>
        <w:r>
          <w:t>44</w:t>
        </w:r>
        <w:r>
          <w:fldChar w:fldCharType="end"/>
        </w:r>
      </w:hyperlink>
    </w:p>
    <w:p>
      <w:pPr>
        <w:pStyle w:val="TOC1"/>
        <w:tabs>
          <w:tab w:val="right" w:leader="dot" w:pos="8306"/>
        </w:tabs>
      </w:pPr>
      <w:hyperlink w:anchor="_Toc18875" w:history="1">
        <w:r>
          <w:rPr>
            <w:rFonts w:ascii="仿宋" w:eastAsia="仿宋" w:hAnsi="仿宋" w:cs="仿宋" w:hint="eastAsia"/>
            <w:lang w:eastAsia="zh-CN"/>
          </w:rPr>
          <w:t>九、经济效益与社会效益优化</w:t>
        </w:r>
        <w:r>
          <w:tab/>
        </w:r>
        <w:r>
          <w:fldChar w:fldCharType="begin"/>
        </w:r>
        <w:r>
          <w:instrText xml:space="preserve"> PAGEREF _Toc18875 \h </w:instrText>
        </w:r>
        <w:r>
          <w:fldChar w:fldCharType="separate"/>
        </w:r>
        <w:r>
          <w:t>45</w:t>
        </w:r>
        <w:r>
          <w:fldChar w:fldCharType="end"/>
        </w:r>
      </w:hyperlink>
    </w:p>
    <w:p>
      <w:pPr>
        <w:pStyle w:val="TOC2"/>
        <w:tabs>
          <w:tab w:val="right" w:leader="dot" w:pos="8306"/>
        </w:tabs>
      </w:pPr>
      <w:hyperlink w:anchor="_Toc398" w:history="1">
        <w:r>
          <w:rPr>
            <w:rFonts w:ascii="仿宋" w:eastAsia="仿宋" w:hAnsi="仿宋" w:cs="仿宋" w:hint="eastAsia"/>
            <w:lang w:eastAsia="zh-CN"/>
          </w:rPr>
          <w:t>(一)、经济效益提升策略</w:t>
        </w:r>
        <w:r>
          <w:tab/>
        </w:r>
        <w:r>
          <w:fldChar w:fldCharType="begin"/>
        </w:r>
        <w:r>
          <w:instrText xml:space="preserve"> PAGEREF _Toc398 \h </w:instrText>
        </w:r>
        <w:r>
          <w:fldChar w:fldCharType="separate"/>
        </w:r>
        <w:r>
          <w:t>45</w:t>
        </w:r>
        <w:r>
          <w:fldChar w:fldCharType="end"/>
        </w:r>
      </w:hyperlink>
    </w:p>
    <w:p>
      <w:pPr>
        <w:pStyle w:val="TOC2"/>
        <w:tabs>
          <w:tab w:val="right" w:leader="dot" w:pos="8306"/>
        </w:tabs>
      </w:pPr>
      <w:hyperlink w:anchor="_Toc4765" w:history="1">
        <w:r>
          <w:rPr>
            <w:rFonts w:ascii="仿宋" w:eastAsia="仿宋" w:hAnsi="仿宋" w:cs="仿宋" w:hint="eastAsia"/>
            <w:lang w:eastAsia="zh-CN"/>
          </w:rPr>
          <w:t>(二)、社会效益增强方案</w:t>
        </w:r>
        <w:r>
          <w:tab/>
        </w:r>
        <w:r>
          <w:fldChar w:fldCharType="begin"/>
        </w:r>
        <w:r>
          <w:instrText xml:space="preserve"> PAGEREF _Toc4765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75" w:history="1">
        <w:r>
          <w:rPr>
            <w:rFonts w:ascii="仿宋" w:eastAsia="仿宋" w:hAnsi="仿宋" w:cs="仿宋" w:hint="eastAsia"/>
            <w:lang w:eastAsia="zh-CN"/>
          </w:rPr>
          <w:t>十、环境保护与绿色发展</w:t>
        </w:r>
        <w:r>
          <w:tab/>
        </w:r>
        <w:r>
          <w:fldChar w:fldCharType="begin"/>
        </w:r>
        <w:r>
          <w:instrText xml:space="preserve"> PAGEREF _Toc19975 \h </w:instrText>
        </w:r>
        <w:r>
          <w:fldChar w:fldCharType="separate"/>
        </w:r>
        <w:r>
          <w:t>47</w:t>
        </w:r>
        <w:r>
          <w:fldChar w:fldCharType="end"/>
        </w:r>
      </w:hyperlink>
    </w:p>
    <w:p>
      <w:pPr>
        <w:pStyle w:val="TOC2"/>
        <w:tabs>
          <w:tab w:val="right" w:leader="dot" w:pos="8306"/>
        </w:tabs>
      </w:pPr>
      <w:hyperlink w:anchor="_Toc18293" w:history="1">
        <w:r>
          <w:rPr>
            <w:rFonts w:ascii="仿宋" w:eastAsia="仿宋" w:hAnsi="仿宋" w:cs="仿宋" w:hint="eastAsia"/>
            <w:lang w:eastAsia="zh-CN"/>
          </w:rPr>
          <w:t>(一)、环境保护措施</w:t>
        </w:r>
        <w:r>
          <w:tab/>
        </w:r>
        <w:r>
          <w:fldChar w:fldCharType="begin"/>
        </w:r>
        <w:r>
          <w:instrText xml:space="preserve"> PAGEREF _Toc18293 \h </w:instrText>
        </w:r>
        <w:r>
          <w:fldChar w:fldCharType="separate"/>
        </w:r>
        <w:r>
          <w:t>47</w:t>
        </w:r>
        <w:r>
          <w:fldChar w:fldCharType="end"/>
        </w:r>
      </w:hyperlink>
    </w:p>
    <w:p>
      <w:pPr>
        <w:pStyle w:val="TOC2"/>
        <w:tabs>
          <w:tab w:val="right" w:leader="dot" w:pos="8306"/>
        </w:tabs>
      </w:pPr>
      <w:hyperlink w:anchor="_Toc12764" w:history="1">
        <w:r>
          <w:rPr>
            <w:rFonts w:ascii="仿宋" w:eastAsia="仿宋" w:hAnsi="仿宋" w:cs="仿宋" w:hint="eastAsia"/>
            <w:lang w:eastAsia="zh-CN"/>
          </w:rPr>
          <w:t>(二)、绿色发展与可持续发展策略</w:t>
        </w:r>
        <w:r>
          <w:tab/>
        </w:r>
        <w:r>
          <w:fldChar w:fldCharType="begin"/>
        </w:r>
        <w:r>
          <w:instrText xml:space="preserve"> PAGEREF _Toc12764 \h </w:instrText>
        </w:r>
        <w:r>
          <w:fldChar w:fldCharType="separate"/>
        </w:r>
        <w:r>
          <w:t>49</w:t>
        </w:r>
        <w:r>
          <w:fldChar w:fldCharType="end"/>
        </w:r>
      </w:hyperlink>
    </w:p>
    <w:p>
      <w:pPr>
        <w:pStyle w:val="TOC1"/>
        <w:tabs>
          <w:tab w:val="right" w:leader="dot" w:pos="8306"/>
        </w:tabs>
      </w:pPr>
      <w:hyperlink w:anchor="_Toc8582" w:history="1">
        <w:r>
          <w:rPr>
            <w:rFonts w:ascii="仿宋" w:eastAsia="仿宋" w:hAnsi="仿宋" w:cs="仿宋" w:hint="eastAsia"/>
            <w:lang w:eastAsia="zh-CN"/>
          </w:rPr>
          <w:t>十一、项目变更管理</w:t>
        </w:r>
        <w:r>
          <w:tab/>
        </w:r>
        <w:r>
          <w:fldChar w:fldCharType="begin"/>
        </w:r>
        <w:r>
          <w:instrText xml:space="preserve"> PAGEREF _Toc8582 \h </w:instrText>
        </w:r>
        <w:r>
          <w:fldChar w:fldCharType="separate"/>
        </w:r>
        <w:r>
          <w:t>50</w:t>
        </w:r>
        <w:r>
          <w:fldChar w:fldCharType="end"/>
        </w:r>
      </w:hyperlink>
    </w:p>
    <w:p>
      <w:pPr>
        <w:pStyle w:val="TOC2"/>
        <w:tabs>
          <w:tab w:val="right" w:leader="dot" w:pos="8306"/>
        </w:tabs>
      </w:pPr>
      <w:hyperlink w:anchor="_Toc27927" w:history="1">
        <w:r>
          <w:rPr>
            <w:rFonts w:ascii="仿宋" w:eastAsia="仿宋" w:hAnsi="仿宋" w:cs="仿宋" w:hint="eastAsia"/>
            <w:lang w:eastAsia="zh-CN"/>
          </w:rPr>
          <w:t>(一)、变更控制流程</w:t>
        </w:r>
        <w:r>
          <w:tab/>
        </w:r>
        <w:r>
          <w:fldChar w:fldCharType="begin"/>
        </w:r>
        <w:r>
          <w:instrText xml:space="preserve"> PAGEREF _Toc27927 \h </w:instrText>
        </w:r>
        <w:r>
          <w:fldChar w:fldCharType="separate"/>
        </w:r>
        <w:r>
          <w:t>50</w:t>
        </w:r>
        <w:r>
          <w:fldChar w:fldCharType="end"/>
        </w:r>
      </w:hyperlink>
    </w:p>
    <w:p>
      <w:pPr>
        <w:pStyle w:val="TOC2"/>
        <w:tabs>
          <w:tab w:val="right" w:leader="dot" w:pos="8306"/>
        </w:tabs>
      </w:pPr>
      <w:hyperlink w:anchor="_Toc1317" w:history="1">
        <w:r>
          <w:rPr>
            <w:rFonts w:ascii="仿宋" w:eastAsia="仿宋" w:hAnsi="仿宋" w:cs="仿宋" w:hint="eastAsia"/>
            <w:lang w:eastAsia="zh-CN"/>
          </w:rPr>
          <w:t>(二)、影响评估与处理</w:t>
        </w:r>
        <w:r>
          <w:tab/>
        </w:r>
        <w:r>
          <w:fldChar w:fldCharType="begin"/>
        </w:r>
        <w:r>
          <w:instrText xml:space="preserve"> PAGEREF _Toc1317 \h </w:instrText>
        </w:r>
        <w:r>
          <w:fldChar w:fldCharType="separate"/>
        </w:r>
        <w:r>
          <w:t>51</w:t>
        </w:r>
        <w:r>
          <w:fldChar w:fldCharType="end"/>
        </w:r>
      </w:hyperlink>
    </w:p>
    <w:p>
      <w:pPr>
        <w:pStyle w:val="TOC2"/>
        <w:tabs>
          <w:tab w:val="right" w:leader="dot" w:pos="8306"/>
        </w:tabs>
      </w:pPr>
      <w:hyperlink w:anchor="_Toc11627" w:history="1">
        <w:r>
          <w:rPr>
            <w:rFonts w:ascii="仿宋" w:eastAsia="仿宋" w:hAnsi="仿宋" w:cs="仿宋" w:hint="eastAsia"/>
            <w:lang w:eastAsia="zh-CN"/>
          </w:rPr>
          <w:t>(三)、变更记录与追踪</w:t>
        </w:r>
        <w:r>
          <w:tab/>
        </w:r>
        <w:r>
          <w:fldChar w:fldCharType="begin"/>
        </w:r>
        <w:r>
          <w:instrText xml:space="preserve"> PAGEREF _Toc11627 \h </w:instrText>
        </w:r>
        <w:r>
          <w:fldChar w:fldCharType="separate"/>
        </w:r>
        <w:r>
          <w:t>53</w:t>
        </w:r>
        <w:r>
          <w:fldChar w:fldCharType="end"/>
        </w:r>
      </w:hyperlink>
    </w:p>
    <w:p>
      <w:pPr>
        <w:pStyle w:val="TOC2"/>
        <w:tabs>
          <w:tab w:val="right" w:leader="dot" w:pos="8306"/>
        </w:tabs>
      </w:pPr>
      <w:hyperlink w:anchor="_Toc316" w:history="1">
        <w:r>
          <w:rPr>
            <w:rFonts w:ascii="仿宋" w:eastAsia="仿宋" w:hAnsi="仿宋" w:cs="仿宋" w:hint="eastAsia"/>
            <w:lang w:eastAsia="zh-CN"/>
          </w:rPr>
          <w:t>(四)、变更管理策略</w:t>
        </w:r>
        <w:r>
          <w:tab/>
        </w:r>
        <w:r>
          <w:fldChar w:fldCharType="begin"/>
        </w:r>
        <w:r>
          <w:instrText xml:space="preserve"> PAGEREF _Toc316 \h </w:instrText>
        </w:r>
        <w:r>
          <w:fldChar w:fldCharType="separate"/>
        </w:r>
        <w:r>
          <w:t>54</w:t>
        </w:r>
        <w:r>
          <w:fldChar w:fldCharType="end"/>
        </w:r>
      </w:hyperlink>
    </w:p>
    <w:p>
      <w:pPr>
        <w:pStyle w:val="TOC1"/>
        <w:tabs>
          <w:tab w:val="right" w:leader="dot" w:pos="8306"/>
        </w:tabs>
      </w:pPr>
      <w:hyperlink w:anchor="_Toc1550" w:history="1">
        <w:r>
          <w:rPr>
            <w:rFonts w:ascii="仿宋" w:eastAsia="仿宋" w:hAnsi="仿宋" w:cs="仿宋" w:hint="eastAsia"/>
            <w:lang w:eastAsia="zh-CN"/>
          </w:rPr>
          <w:t>十二、安全与应急管理</w:t>
        </w:r>
        <w:r>
          <w:tab/>
        </w:r>
        <w:r>
          <w:fldChar w:fldCharType="begin"/>
        </w:r>
        <w:r>
          <w:instrText xml:space="preserve"> PAGEREF _Toc1550 \h </w:instrText>
        </w:r>
        <w:r>
          <w:fldChar w:fldCharType="separate"/>
        </w:r>
        <w:r>
          <w:t>56</w:t>
        </w:r>
        <w:r>
          <w:fldChar w:fldCharType="end"/>
        </w:r>
      </w:hyperlink>
    </w:p>
    <w:p>
      <w:pPr>
        <w:pStyle w:val="TOC2"/>
        <w:tabs>
          <w:tab w:val="right" w:leader="dot" w:pos="8306"/>
        </w:tabs>
      </w:pPr>
      <w:hyperlink w:anchor="_Toc1081" w:history="1">
        <w:r>
          <w:rPr>
            <w:rFonts w:ascii="仿宋" w:eastAsia="仿宋" w:hAnsi="仿宋" w:cs="仿宋" w:hint="eastAsia"/>
            <w:lang w:eastAsia="zh-CN"/>
          </w:rPr>
          <w:t>(一)、安全生产管理</w:t>
        </w:r>
        <w:r>
          <w:tab/>
        </w:r>
        <w:r>
          <w:fldChar w:fldCharType="begin"/>
        </w:r>
        <w:r>
          <w:instrText xml:space="preserve"> PAGEREF _Toc1081 \h </w:instrText>
        </w:r>
        <w:r>
          <w:fldChar w:fldCharType="separate"/>
        </w:r>
        <w:r>
          <w:t>56</w:t>
        </w:r>
        <w:r>
          <w:fldChar w:fldCharType="end"/>
        </w:r>
      </w:hyperlink>
    </w:p>
    <w:p>
      <w:pPr>
        <w:pStyle w:val="TOC2"/>
        <w:tabs>
          <w:tab w:val="right" w:leader="dot" w:pos="8306"/>
        </w:tabs>
      </w:pPr>
      <w:hyperlink w:anchor="_Toc31619" w:history="1">
        <w:r>
          <w:rPr>
            <w:rFonts w:ascii="仿宋" w:eastAsia="仿宋" w:hAnsi="仿宋" w:cs="仿宋" w:hint="eastAsia"/>
            <w:lang w:eastAsia="zh-CN"/>
          </w:rPr>
          <w:t>(二)、应急预案与响应</w:t>
        </w:r>
        <w:r>
          <w:tab/>
        </w:r>
        <w:r>
          <w:fldChar w:fldCharType="begin"/>
        </w:r>
        <w:r>
          <w:instrText xml:space="preserve"> PAGEREF _Toc31619 \h </w:instrText>
        </w:r>
        <w:r>
          <w:fldChar w:fldCharType="separate"/>
        </w:r>
        <w:r>
          <w:t>57</w:t>
        </w:r>
        <w:r>
          <w:fldChar w:fldCharType="end"/>
        </w:r>
      </w:hyperlink>
    </w:p>
    <w:p>
      <w:pPr>
        <w:pStyle w:val="TOC1"/>
        <w:tabs>
          <w:tab w:val="right" w:leader="dot" w:pos="8306"/>
        </w:tabs>
      </w:pPr>
      <w:hyperlink w:anchor="_Toc14649" w:history="1">
        <w:r>
          <w:rPr>
            <w:rFonts w:ascii="仿宋" w:eastAsia="仿宋" w:hAnsi="仿宋" w:cs="仿宋" w:hint="eastAsia"/>
            <w:lang w:eastAsia="zh-CN"/>
          </w:rPr>
          <w:t>十三、产业协同与集群发展</w:t>
        </w:r>
        <w:r>
          <w:tab/>
        </w:r>
        <w:r>
          <w:fldChar w:fldCharType="begin"/>
        </w:r>
        <w:r>
          <w:instrText xml:space="preserve"> PAGEREF _Toc14649 \h </w:instrText>
        </w:r>
        <w:r>
          <w:fldChar w:fldCharType="separate"/>
        </w:r>
        <w:r>
          <w:t>59</w:t>
        </w:r>
        <w:r>
          <w:fldChar w:fldCharType="end"/>
        </w:r>
      </w:hyperlink>
    </w:p>
    <w:p>
      <w:pPr>
        <w:pStyle w:val="TOC2"/>
        <w:tabs>
          <w:tab w:val="right" w:leader="dot" w:pos="8306"/>
        </w:tabs>
      </w:pPr>
      <w:hyperlink w:anchor="_Toc27276" w:history="1">
        <w:r>
          <w:rPr>
            <w:rFonts w:ascii="仿宋" w:eastAsia="仿宋" w:hAnsi="仿宋" w:cs="仿宋" w:hint="eastAsia"/>
            <w:lang w:eastAsia="zh-CN"/>
          </w:rPr>
          <w:t>(一)、产业协同机制建设</w:t>
        </w:r>
        <w:r>
          <w:tab/>
        </w:r>
        <w:r>
          <w:fldChar w:fldCharType="begin"/>
        </w:r>
        <w:r>
          <w:instrText xml:space="preserve"> PAGEREF _Toc27276 \h </w:instrText>
        </w:r>
        <w:r>
          <w:fldChar w:fldCharType="separate"/>
        </w:r>
        <w:r>
          <w:t>59</w:t>
        </w:r>
        <w:r>
          <w:fldChar w:fldCharType="end"/>
        </w:r>
      </w:hyperlink>
    </w:p>
    <w:p>
      <w:pPr>
        <w:pStyle w:val="TOC2"/>
        <w:tabs>
          <w:tab w:val="right" w:leader="dot" w:pos="8306"/>
        </w:tabs>
      </w:pPr>
      <w:hyperlink w:anchor="_Toc22434" w:history="1">
        <w:r>
          <w:rPr>
            <w:rFonts w:ascii="仿宋" w:eastAsia="仿宋" w:hAnsi="仿宋" w:cs="仿宋" w:hint="eastAsia"/>
            <w:lang w:eastAsia="zh-CN"/>
          </w:rPr>
          <w:t>(二)、产业集群培育与发展</w:t>
        </w:r>
        <w:r>
          <w:tab/>
        </w:r>
        <w:r>
          <w:fldChar w:fldCharType="begin"/>
        </w:r>
        <w:r>
          <w:instrText xml:space="preserve"> PAGEREF _Toc22434 \h </w:instrText>
        </w:r>
        <w:r>
          <w:fldChar w:fldCharType="separate"/>
        </w:r>
        <w:r>
          <w:t>60</w:t>
        </w:r>
        <w:r>
          <w:fldChar w:fldCharType="end"/>
        </w:r>
      </w:hyperlink>
    </w:p>
    <w:p>
      <w:pPr>
        <w:pStyle w:val="TOC1"/>
        <w:tabs>
          <w:tab w:val="right" w:leader="dot" w:pos="8306"/>
        </w:tabs>
      </w:pPr>
      <w:hyperlink w:anchor="_Toc3040" w:history="1">
        <w:r>
          <w:rPr>
            <w:rFonts w:ascii="仿宋" w:eastAsia="仿宋" w:hAnsi="仿宋" w:cs="仿宋" w:hint="eastAsia"/>
            <w:lang w:eastAsia="zh-CN"/>
          </w:rPr>
          <w:t>十四、创新驱动与持续发展</w:t>
        </w:r>
        <w:r>
          <w:tab/>
        </w:r>
        <w:r>
          <w:fldChar w:fldCharType="begin"/>
        </w:r>
        <w:r>
          <w:instrText xml:space="preserve"> PAGEREF _Toc3040 \h </w:instrText>
        </w:r>
        <w:r>
          <w:fldChar w:fldCharType="separate"/>
        </w:r>
        <w:r>
          <w:t>61</w:t>
        </w:r>
        <w:r>
          <w:fldChar w:fldCharType="end"/>
        </w:r>
      </w:hyperlink>
    </w:p>
    <w:p>
      <w:pPr>
        <w:pStyle w:val="TOC2"/>
        <w:tabs>
          <w:tab w:val="right" w:leader="dot" w:pos="8306"/>
        </w:tabs>
      </w:pPr>
      <w:hyperlink w:anchor="_Toc16533" w:history="1">
        <w:r>
          <w:rPr>
            <w:rFonts w:ascii="仿宋" w:eastAsia="仿宋" w:hAnsi="仿宋" w:cs="仿宋" w:hint="eastAsia"/>
            <w:lang w:eastAsia="zh-CN"/>
          </w:rPr>
          <w:t>(一)、创新驱动战略实施</w:t>
        </w:r>
        <w:r>
          <w:tab/>
        </w:r>
        <w:r>
          <w:fldChar w:fldCharType="begin"/>
        </w:r>
        <w:r>
          <w:instrText xml:space="preserve"> PAGEREF _Toc16533 \h </w:instrText>
        </w:r>
        <w:r>
          <w:fldChar w:fldCharType="separate"/>
        </w:r>
        <w:r>
          <w:t>61</w:t>
        </w:r>
        <w:r>
          <w:fldChar w:fldCharType="end"/>
        </w:r>
      </w:hyperlink>
    </w:p>
    <w:p>
      <w:pPr>
        <w:pStyle w:val="TOC2"/>
        <w:tabs>
          <w:tab w:val="right" w:leader="dot" w:pos="8306"/>
        </w:tabs>
      </w:pPr>
      <w:hyperlink w:anchor="_Toc8792" w:history="1">
        <w:r>
          <w:rPr>
            <w:rFonts w:ascii="仿宋" w:eastAsia="仿宋" w:hAnsi="仿宋" w:cs="仿宋" w:hint="eastAsia"/>
            <w:lang w:eastAsia="zh-CN"/>
          </w:rPr>
          <w:t>(二)、持续发展路径探索</w:t>
        </w:r>
        <w:r>
          <w:tab/>
        </w:r>
        <w:r>
          <w:fldChar w:fldCharType="begin"/>
        </w:r>
        <w:r>
          <w:instrText xml:space="preserve"> PAGEREF _Toc8792 \h </w:instrText>
        </w:r>
        <w:r>
          <w:fldChar w:fldCharType="separate"/>
        </w:r>
        <w:r>
          <w:t>63</w:t>
        </w:r>
        <w:r>
          <w:fldChar w:fldCharType="end"/>
        </w:r>
      </w:hyperlink>
    </w:p>
    <w:p>
      <w:pPr>
        <w:pStyle w:val="TOC1"/>
        <w:tabs>
          <w:tab w:val="right" w:leader="dot" w:pos="8306"/>
        </w:tabs>
      </w:pPr>
      <w:hyperlink w:anchor="_Toc24792" w:history="1">
        <w:r>
          <w:rPr>
            <w:rFonts w:ascii="仿宋" w:eastAsia="仿宋" w:hAnsi="仿宋" w:cs="仿宋" w:hint="eastAsia"/>
            <w:lang w:eastAsia="zh-CN"/>
          </w:rPr>
          <w:t>十五、法律法规与政策遵循</w:t>
        </w:r>
        <w:r>
          <w:tab/>
        </w:r>
        <w:r>
          <w:fldChar w:fldCharType="begin"/>
        </w:r>
        <w:r>
          <w:instrText xml:space="preserve"> PAGEREF _Toc24792 \h </w:instrText>
        </w:r>
        <w:r>
          <w:fldChar w:fldCharType="separate"/>
        </w:r>
        <w:r>
          <w:t>67</w:t>
        </w:r>
        <w:r>
          <w:fldChar w:fldCharType="end"/>
        </w:r>
      </w:hyperlink>
    </w:p>
    <w:p>
      <w:pPr>
        <w:pStyle w:val="TOC2"/>
        <w:tabs>
          <w:tab w:val="right" w:leader="dot" w:pos="8306"/>
        </w:tabs>
      </w:pPr>
      <w:hyperlink w:anchor="_Toc4011" w:history="1">
        <w:r>
          <w:rPr>
            <w:rFonts w:ascii="仿宋" w:eastAsia="仿宋" w:hAnsi="仿宋" w:cs="仿宋" w:hint="eastAsia"/>
            <w:lang w:eastAsia="zh-CN"/>
          </w:rPr>
          <w:t>(一)、法律法规遵守</w:t>
        </w:r>
        <w:r>
          <w:tab/>
        </w:r>
        <w:r>
          <w:fldChar w:fldCharType="begin"/>
        </w:r>
        <w:r>
          <w:instrText xml:space="preserve"> PAGEREF _Toc4011 \h </w:instrText>
        </w:r>
        <w:r>
          <w:fldChar w:fldCharType="separate"/>
        </w:r>
        <w:r>
          <w:t>67</w:t>
        </w:r>
        <w:r>
          <w:fldChar w:fldCharType="end"/>
        </w:r>
      </w:hyperlink>
    </w:p>
    <w:p>
      <w:pPr>
        <w:pStyle w:val="TOC2"/>
        <w:tabs>
          <w:tab w:val="right" w:leader="dot" w:pos="8306"/>
        </w:tabs>
      </w:pPr>
      <w:hyperlink w:anchor="_Toc17194" w:history="1">
        <w:r>
          <w:rPr>
            <w:rFonts w:ascii="仿宋" w:eastAsia="仿宋" w:hAnsi="仿宋" w:cs="仿宋" w:hint="eastAsia"/>
            <w:lang w:eastAsia="zh-CN"/>
          </w:rPr>
          <w:t>(二)、政策导向与利用</w:t>
        </w:r>
        <w:r>
          <w:tab/>
        </w:r>
        <w:r>
          <w:fldChar w:fldCharType="begin"/>
        </w:r>
        <w:r>
          <w:instrText xml:space="preserve"> PAGEREF _Toc17194 \h </w:instrText>
        </w:r>
        <w:r>
          <w:fldChar w:fldCharType="separate"/>
        </w:r>
        <w:r>
          <w:t>68</w:t>
        </w:r>
        <w:r>
          <w:fldChar w:fldCharType="end"/>
        </w:r>
      </w:hyperlink>
    </w:p>
    <w:p>
      <w:pPr>
        <w:pStyle w:val="TOC1"/>
        <w:tabs>
          <w:tab w:val="right" w:leader="dot" w:pos="8306"/>
        </w:tabs>
      </w:pPr>
      <w:hyperlink w:anchor="_Toc11255" w:history="1">
        <w:r>
          <w:rPr>
            <w:rFonts w:ascii="仿宋" w:eastAsia="仿宋" w:hAnsi="仿宋" w:cs="仿宋" w:hint="eastAsia"/>
            <w:lang w:eastAsia="zh-CN"/>
          </w:rPr>
          <w:t>十六、项目施工方案</w:t>
        </w:r>
        <w:r>
          <w:tab/>
        </w:r>
        <w:r>
          <w:fldChar w:fldCharType="begin"/>
        </w:r>
        <w:r>
          <w:instrText xml:space="preserve"> PAGEREF _Toc11255 \h </w:instrText>
        </w:r>
        <w:r>
          <w:fldChar w:fldCharType="separate"/>
        </w:r>
        <w:r>
          <w:t>69</w:t>
        </w:r>
        <w:r>
          <w:fldChar w:fldCharType="end"/>
        </w:r>
      </w:hyperlink>
    </w:p>
    <w:p>
      <w:pPr>
        <w:pStyle w:val="TOC2"/>
        <w:tabs>
          <w:tab w:val="right" w:leader="dot" w:pos="8306"/>
        </w:tabs>
      </w:pPr>
      <w:hyperlink w:anchor="_Toc24095" w:history="1">
        <w:r>
          <w:rPr>
            <w:rFonts w:ascii="仿宋" w:eastAsia="仿宋" w:hAnsi="仿宋" w:cs="仿宋" w:hint="eastAsia"/>
            <w:lang w:eastAsia="zh-CN"/>
          </w:rPr>
          <w:t>(一)、施工组织设计</w:t>
        </w:r>
        <w:r>
          <w:tab/>
        </w:r>
        <w:r>
          <w:fldChar w:fldCharType="begin"/>
        </w:r>
        <w:r>
          <w:instrText xml:space="preserve"> PAGEREF _Toc24095 \h </w:instrText>
        </w:r>
        <w:r>
          <w:fldChar w:fldCharType="separate"/>
        </w:r>
        <w:r>
          <w:t>69</w:t>
        </w:r>
        <w:r>
          <w:fldChar w:fldCharType="end"/>
        </w:r>
      </w:hyperlink>
    </w:p>
    <w:p>
      <w:pPr>
        <w:pStyle w:val="TOC2"/>
        <w:tabs>
          <w:tab w:val="right" w:leader="dot" w:pos="8306"/>
        </w:tabs>
      </w:pPr>
      <w:hyperlink w:anchor="_Toc24233" w:history="1">
        <w:r>
          <w:rPr>
            <w:rFonts w:ascii="仿宋" w:eastAsia="仿宋" w:hAnsi="仿宋" w:cs="仿宋" w:hint="eastAsia"/>
            <w:lang w:eastAsia="zh-CN"/>
          </w:rPr>
          <w:t>(二)、施工工艺与技术路线</w:t>
        </w:r>
        <w:r>
          <w:tab/>
        </w:r>
        <w:r>
          <w:fldChar w:fldCharType="begin"/>
        </w:r>
        <w:r>
          <w:instrText xml:space="preserve"> PAGEREF _Toc24233 \h </w:instrText>
        </w:r>
        <w:r>
          <w:fldChar w:fldCharType="separate"/>
        </w:r>
        <w:r>
          <w:t>70</w:t>
        </w:r>
        <w:r>
          <w:fldChar w:fldCharType="end"/>
        </w:r>
      </w:hyperlink>
    </w:p>
    <w:p>
      <w:pPr>
        <w:pStyle w:val="TOC2"/>
        <w:tabs>
          <w:tab w:val="right" w:leader="dot" w:pos="8306"/>
        </w:tabs>
      </w:pPr>
      <w:hyperlink w:anchor="_Toc16887" w:history="1">
        <w:r>
          <w:rPr>
            <w:rFonts w:ascii="仿宋" w:eastAsia="仿宋" w:hAnsi="仿宋" w:cs="仿宋" w:hint="eastAsia"/>
            <w:lang w:eastAsia="zh-CN"/>
          </w:rPr>
          <w:t>(三)、关键节点施工计划</w:t>
        </w:r>
        <w:r>
          <w:tab/>
        </w:r>
        <w:r>
          <w:fldChar w:fldCharType="begin"/>
        </w:r>
        <w:r>
          <w:instrText xml:space="preserve"> PAGEREF _Toc16887 \h </w:instrText>
        </w:r>
        <w:r>
          <w:fldChar w:fldCharType="separate"/>
        </w:r>
        <w:r>
          <w:t>71</w:t>
        </w:r>
        <w:r>
          <w:fldChar w:fldCharType="end"/>
        </w:r>
      </w:hyperlink>
    </w:p>
    <w:p>
      <w:pPr>
        <w:pStyle w:val="TOC2"/>
        <w:tabs>
          <w:tab w:val="right" w:leader="dot" w:pos="8306"/>
        </w:tabs>
      </w:pPr>
      <w:hyperlink w:anchor="_Toc11134" w:history="1">
        <w:r>
          <w:rPr>
            <w:rFonts w:ascii="仿宋" w:eastAsia="仿宋" w:hAnsi="仿宋" w:cs="仿宋" w:hint="eastAsia"/>
            <w:lang w:eastAsia="zh-CN"/>
          </w:rPr>
          <w:t>(四)、施工现场管理</w:t>
        </w:r>
        <w:r>
          <w:tab/>
        </w:r>
        <w:r>
          <w:fldChar w:fldCharType="begin"/>
        </w:r>
        <w:r>
          <w:instrText xml:space="preserve"> PAGEREF _Toc11134 \h </w:instrText>
        </w:r>
        <w:r>
          <w:fldChar w:fldCharType="separate"/>
        </w:r>
        <w:r>
          <w:t>73</w:t>
        </w:r>
        <w:r>
          <w:fldChar w:fldCharType="end"/>
        </w:r>
      </w:hyperlink>
    </w:p>
    <w:p>
      <w:pPr>
        <w:pStyle w:val="TOC1"/>
        <w:tabs>
          <w:tab w:val="right" w:leader="dot" w:pos="8306"/>
        </w:tabs>
      </w:pPr>
      <w:hyperlink w:anchor="_Toc11786" w:history="1">
        <w:r>
          <w:rPr>
            <w:rFonts w:ascii="仿宋" w:eastAsia="仿宋" w:hAnsi="仿宋" w:cs="仿宋" w:hint="eastAsia"/>
            <w:lang w:eastAsia="zh-CN"/>
          </w:rPr>
          <w:t>十七、设施与设备管理</w:t>
        </w:r>
        <w:r>
          <w:tab/>
        </w:r>
        <w:r>
          <w:fldChar w:fldCharType="begin"/>
        </w:r>
        <w:r>
          <w:instrText xml:space="preserve"> PAGEREF _Toc11786 \h </w:instrText>
        </w:r>
        <w:r>
          <w:fldChar w:fldCharType="separate"/>
        </w:r>
        <w:r>
          <w:t>75</w:t>
        </w:r>
        <w:r>
          <w:fldChar w:fldCharType="end"/>
        </w:r>
      </w:hyperlink>
    </w:p>
    <w:p>
      <w:pPr>
        <w:pStyle w:val="TOC2"/>
        <w:tabs>
          <w:tab w:val="right" w:leader="dot" w:pos="8306"/>
        </w:tabs>
      </w:pPr>
      <w:hyperlink w:anchor="_Toc15539" w:history="1">
        <w:r>
          <w:rPr>
            <w:rFonts w:ascii="仿宋" w:eastAsia="仿宋" w:hAnsi="仿宋" w:cs="仿宋" w:hint="eastAsia"/>
            <w:lang w:eastAsia="zh-CN"/>
          </w:rPr>
          <w:t>(一)、设施规划与配置</w:t>
        </w:r>
        <w:r>
          <w:tab/>
        </w:r>
        <w:r>
          <w:fldChar w:fldCharType="begin"/>
        </w:r>
        <w:r>
          <w:instrText xml:space="preserve"> PAGEREF _Toc15539 \h </w:instrText>
        </w:r>
        <w:r>
          <w:fldChar w:fldCharType="separate"/>
        </w:r>
        <w:r>
          <w:t>75</w:t>
        </w:r>
        <w:r>
          <w:fldChar w:fldCharType="end"/>
        </w:r>
      </w:hyperlink>
    </w:p>
    <w:p>
      <w:pPr>
        <w:pStyle w:val="TOC2"/>
        <w:tabs>
          <w:tab w:val="right" w:leader="dot" w:pos="8306"/>
        </w:tabs>
      </w:pPr>
      <w:hyperlink w:anchor="_Toc4802" w:history="1">
        <w:r>
          <w:rPr>
            <w:rFonts w:ascii="仿宋" w:eastAsia="仿宋" w:hAnsi="仿宋" w:cs="仿宋" w:hint="eastAsia"/>
            <w:lang w:eastAsia="zh-CN"/>
          </w:rPr>
          <w:t>(二)、设备采购与维护管理</w:t>
        </w:r>
        <w:r>
          <w:tab/>
        </w:r>
        <w:r>
          <w:fldChar w:fldCharType="begin"/>
        </w:r>
        <w:r>
          <w:instrText xml:space="preserve"> PAGEREF _Toc4802 \h </w:instrText>
        </w:r>
        <w:r>
          <w:fldChar w:fldCharType="separate"/>
        </w:r>
        <w:r>
          <w:t>76</w:t>
        </w:r>
        <w:r>
          <w:fldChar w:fldCharType="end"/>
        </w:r>
      </w:hyperlink>
    </w:p>
    <w:p>
      <w:pPr>
        <w:pStyle w:val="TOC2"/>
        <w:tabs>
          <w:tab w:val="right" w:leader="dot" w:pos="8306"/>
        </w:tabs>
      </w:pPr>
      <w:hyperlink w:anchor="_Toc31652" w:history="1">
        <w:r>
          <w:rPr>
            <w:rFonts w:ascii="仿宋" w:eastAsia="仿宋" w:hAnsi="仿宋" w:cs="仿宋" w:hint="eastAsia"/>
            <w:lang w:eastAsia="zh-CN"/>
          </w:rPr>
          <w:t>(三)、设施设备升级策略</w:t>
        </w:r>
        <w:r>
          <w:tab/>
        </w:r>
        <w:r>
          <w:fldChar w:fldCharType="begin"/>
        </w:r>
        <w:r>
          <w:instrText xml:space="preserve"> PAGEREF _Toc31652 \h </w:instrText>
        </w:r>
        <w:r>
          <w:fldChar w:fldCharType="separate"/>
        </w:r>
        <w:r>
          <w:t>76</w:t>
        </w:r>
        <w:r>
          <w:fldChar w:fldCharType="end"/>
        </w:r>
      </w:hyperlink>
    </w:p>
    <w:p>
      <w:pPr>
        <w:pStyle w:val="TOC1"/>
        <w:tabs>
          <w:tab w:val="right" w:leader="dot" w:pos="8306"/>
        </w:tabs>
      </w:pPr>
      <w:hyperlink w:anchor="_Toc27709" w:history="1">
        <w:r>
          <w:rPr>
            <w:rFonts w:ascii="仿宋" w:eastAsia="仿宋" w:hAnsi="仿宋" w:cs="仿宋" w:hint="eastAsia"/>
            <w:lang w:eastAsia="zh-CN"/>
          </w:rPr>
          <w:t>十八、人力资源管理与开发</w:t>
        </w:r>
        <w:r>
          <w:tab/>
        </w:r>
        <w:r>
          <w:fldChar w:fldCharType="begin"/>
        </w:r>
        <w:r>
          <w:instrText xml:space="preserve"> PAGEREF _Toc27709 \h </w:instrText>
        </w:r>
        <w:r>
          <w:fldChar w:fldCharType="separate"/>
        </w:r>
        <w:r>
          <w:t>77</w:t>
        </w:r>
        <w:r>
          <w:fldChar w:fldCharType="end"/>
        </w:r>
      </w:hyperlink>
    </w:p>
    <w:p>
      <w:pPr>
        <w:pStyle w:val="TOC2"/>
        <w:tabs>
          <w:tab w:val="right" w:leader="dot" w:pos="8306"/>
        </w:tabs>
      </w:pPr>
      <w:hyperlink w:anchor="_Toc4966" w:history="1">
        <w:r>
          <w:rPr>
            <w:rFonts w:ascii="仿宋" w:eastAsia="仿宋" w:hAnsi="仿宋" w:cs="仿宋" w:hint="eastAsia"/>
            <w:lang w:eastAsia="zh-CN"/>
          </w:rPr>
          <w:t>(一)、人力资源规划</w:t>
        </w:r>
        <w:r>
          <w:tab/>
        </w:r>
        <w:r>
          <w:fldChar w:fldCharType="begin"/>
        </w:r>
        <w:r>
          <w:instrText xml:space="preserve"> PAGEREF _Toc4966 \h </w:instrText>
        </w:r>
        <w:r>
          <w:fldChar w:fldCharType="separate"/>
        </w:r>
        <w:r>
          <w:t>77</w:t>
        </w:r>
        <w:r>
          <w:fldChar w:fldCharType="end"/>
        </w:r>
      </w:hyperlink>
    </w:p>
    <w:p>
      <w:pPr>
        <w:pStyle w:val="TOC2"/>
        <w:tabs>
          <w:tab w:val="right" w:leader="dot" w:pos="8306"/>
        </w:tabs>
      </w:pPr>
      <w:hyperlink w:anchor="_Toc769" w:history="1">
        <w:r>
          <w:rPr>
            <w:rFonts w:ascii="仿宋" w:eastAsia="仿宋" w:hAnsi="仿宋" w:cs="仿宋" w:hint="eastAsia"/>
            <w:lang w:eastAsia="zh-CN"/>
          </w:rPr>
          <w:t>(二)、人力资源开发与培训</w:t>
        </w:r>
        <w:r>
          <w:tab/>
        </w:r>
        <w:r>
          <w:fldChar w:fldCharType="begin"/>
        </w:r>
        <w:r>
          <w:instrText xml:space="preserve"> PAGEREF _Toc769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43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8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少儿模特项目与土地用途规划：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少儿模特项目的容积率和建筑密度：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用地控制指标通常规定了容积率和建筑密度的要求。对于少儿模特项目来说，这将影响建筑物的规模和高度。必须确保项目的设计符合容积率和建筑密度的限制，以遵守用地控制法规。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少儿模特项目的建筑线限制：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用地控制指标还可能规定了建筑物与街道或相邻土地的距离，这被称为建筑线限制。少儿模特项目必须遵守这些规定，以确保建筑的位置符合法规。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少儿模特项目的环境影响和可持续性：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用地控制指标可能包括环境保护要求，例如绿地比例和污染防控措施。对于少儿模特项目，这意味着必须考虑如何保护当地生态系统、水资源和空气质量，以确保项目的可持续性。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在整个项目规划和实施过程中，与用地控制指标的合作和遵守是至关重要的。这有助于确保少儿模特项目是一个合法、可持续且与城市规划一致的发展项目。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1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每个城市都有自己的规划目标和愿景，包括住宅区、商业区和工业区的平衡发展。少儿模特项目需要与城市规划目标保持一致，以确保项目不会破坏城市的整体规划。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https://d.book118.com/978130142063006046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17CE4"/>
    <w:rsid w:val="2CA17C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3014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2024-02-26T16:51:00Z</dcterms:created>
  <dcterms:modified xsi:type="dcterms:W3CDTF">2024-02-26T16:52:31Z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E95B89C11ABE4276A7CC8652CB35D67B_11</vt:lpwstr>
  </property>
  <property fmtid="{D5CDD505-2E9C-101B-9397-08002B2CF9AE}" pid="3" name="KSOProductBuildVer">
    <vt:lpwstr>2052-12.1.0.16250</vt:lpwstr>
  </property>
</Properties>
</file>