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60F70" w:rsidP="00C60F70" w14:paraId="5B970194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60F70">
        <w:rPr>
          <w:rFonts w:ascii="华文中宋" w:eastAsia="华文中宋" w:hAnsi="华文中宋"/>
          <w:b/>
          <w:sz w:val="30"/>
        </w:rPr>
        <w:t>2023</w:t>
      </w:r>
      <w:r w:rsidRPr="00C60F70">
        <w:rPr>
          <w:rFonts w:ascii="华文中宋" w:eastAsia="华文中宋" w:hAnsi="华文中宋"/>
          <w:b/>
          <w:sz w:val="30"/>
        </w:rPr>
        <w:t>年中国石油玉门油田分公司人员招聘考试试题及答案解析</w:t>
      </w:r>
    </w:p>
    <w:p w:rsidR="00A77B3E" w14:paraId="4B246A86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F1775C3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20DA6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低利率政策的初衷是刺激美国人迅速消费，以弥补危机带来的需求萎缩。但经历了数年的储蓄资产贬值后，相信低利率的刺激作用的边际效应已缩减到了几近于无。危机之初，开启低利率的另一个目的是为流动性紧张的金融机构提供“免费”资金，并帮助金融业补充资本。凭借零利率的借贷，银行可投资于政府债券，获得稳定而无风险的回报。可正因为此，银行丧失了为企业提供信贷这一风险和收益并存的业务和动力，从而未能够帮助中小企业创造就业岗位。</w:t>
      </w:r>
    </w:p>
    <w:p w:rsidR="00E0697D" w14:paraId="70CA0AA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这段文字主要是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207446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、暗示低利率政策必须做出调整</w:t>
      </w:r>
    </w:p>
    <w:p w:rsidR="00E0697D" w14:paraId="3BD7924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、分析实行低利率政策的弊端</w:t>
      </w:r>
    </w:p>
    <w:p w:rsidR="00E0697D" w14:paraId="5812D75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、强调应鼓励银行开展企业信贷业务</w:t>
      </w:r>
    </w:p>
    <w:p w:rsidR="00E0697D" w14:paraId="65DB73D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、说明低利率政策刺激消费的作用有限</w:t>
      </w:r>
    </w:p>
    <w:p w:rsidR="00E0697D" w14:paraId="2EF75C5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629E44A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的第一句话点明低利率政策的初衷。第二句说明低利率的刺激作用已经缩减到了几近于无。后三句分析低利率的实行所带来的问题并列举银行的例子来说明。主旨是在分析低利率政策的弊端。本文段为主旨概括，优选主旨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项即为文段的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主旨。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项属于引申，为无中生有项</w:t>
      </w:r>
      <w:r w:rsidRPr="00E0697D">
        <w:rPr>
          <w:rFonts w:ascii="Times New Roman" w:eastAsia="微软雅黑" w:hAnsi="微软雅黑" w:cs="宋体" w:hint="eastAsia"/>
          <w:szCs w:val="18"/>
        </w:rPr>
        <w:t>;C</w:t>
      </w:r>
      <w:r w:rsidRPr="00E0697D">
        <w:rPr>
          <w:rFonts w:ascii="Times New Roman" w:eastAsia="微软雅黑" w:hAnsi="微软雅黑" w:cs="宋体" w:hint="eastAsia"/>
          <w:szCs w:val="18"/>
        </w:rPr>
        <w:t>项是文段中例子的对策</w:t>
      </w:r>
      <w:r w:rsidRPr="00E0697D">
        <w:rPr>
          <w:rFonts w:ascii="Times New Roman" w:eastAsia="微软雅黑" w:hAnsi="微软雅黑" w:cs="宋体" w:hint="eastAsia"/>
          <w:szCs w:val="18"/>
        </w:rPr>
        <w:t>;D</w:t>
      </w:r>
      <w:r w:rsidRPr="00E0697D">
        <w:rPr>
          <w:rFonts w:ascii="Times New Roman" w:eastAsia="微软雅黑" w:hAnsi="微软雅黑" w:cs="宋体" w:hint="eastAsia"/>
          <w:szCs w:val="18"/>
        </w:rPr>
        <w:t>项刺激消费作用有限无法从文中得知。故选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CBCACB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在所有形式的广告中，</w:t>
      </w:r>
      <w:r w:rsidRPr="003F588C">
        <w:rPr>
          <w:rFonts w:ascii="Times New Roman" w:eastAsia="微软雅黑" w:hAnsi="微软雅黑" w:cs="宋体" w:hint="eastAsia"/>
          <w:szCs w:val="18"/>
        </w:rPr>
        <w:t>83%</w:t>
      </w:r>
      <w:r w:rsidRPr="003F588C">
        <w:rPr>
          <w:rFonts w:ascii="Times New Roman" w:eastAsia="微软雅黑" w:hAnsi="微软雅黑" w:cs="宋体" w:hint="eastAsia"/>
          <w:szCs w:val="18"/>
        </w:rPr>
        <w:t>都只专注于吸引我们的视觉。实际上，听觉的效果也同样强大，不过现今广告商利用的听觉优势只是九牛一毛。回顾以往，广告只借助其歌曲和口号来吸引我们的耳朵，很大程度上忽略了日常生活中的声音——像煎牛排的嗞嗞声、婴儿的笑声和那些我们不由自主就会被吸引的响声。把这类东西融入到一个广告中，或许我们会无法抗拒广告的魅力。这段文字要传递的主要意思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D3A872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、广告中融入日常生活声音可能会更有吸引力</w:t>
      </w:r>
    </w:p>
    <w:p w:rsidR="003F588C" w14:paraId="695EBB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、目前广告商只是利用视觉上的优势来做广告</w:t>
      </w:r>
    </w:p>
    <w:p w:rsidR="003F588C" w14:paraId="7253C38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、增加广告的魅力需要利用日常生活中的声音</w:t>
      </w:r>
    </w:p>
    <w:p w:rsidR="003F588C" w14:paraId="128000E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、广告应该充分考虑人们听觉和视觉上的感受</w:t>
      </w:r>
    </w:p>
    <w:p w:rsidR="003F588C" w14:paraId="53AFA46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</w:p>
    <w:p w:rsidR="003F588C" w14:paraId="1443521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文段中“实际上”转折之后引出了作者的主要观点</w:t>
      </w:r>
      <w:r w:rsidRPr="003F588C">
        <w:rPr>
          <w:rFonts w:ascii="Times New Roman" w:eastAsia="微软雅黑" w:hAnsi="微软雅黑" w:cs="宋体" w:hint="eastAsia"/>
          <w:szCs w:val="18"/>
        </w:rPr>
        <w:t>---</w:t>
      </w:r>
      <w:r w:rsidRPr="003F588C">
        <w:rPr>
          <w:rFonts w:ascii="Times New Roman" w:eastAsia="微软雅黑" w:hAnsi="微软雅黑" w:cs="宋体" w:hint="eastAsia"/>
          <w:szCs w:val="18"/>
        </w:rPr>
        <w:t>听觉的重要性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文段最后一句“把这类东西融入到一个广告中，或许我们会无法抗拒广告的魅力”，其中“这类东西”即是前文所述的“日常生活中的声音”。故选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5B0550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处理一个问题，必须把两方面的事实和证据加以详细叙述和比较，才能得到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的结果。填入划横线部分最恰当的一项是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8BADB3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、完整</w:t>
      </w:r>
    </w:p>
    <w:p w:rsidR="00E0697D" w14:paraId="03798A0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、完备</w:t>
      </w:r>
    </w:p>
    <w:p w:rsidR="00E0697D" w14:paraId="68B00FD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、完善</w:t>
      </w:r>
    </w:p>
    <w:p w:rsidR="00E0697D" w14:paraId="455CB63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、完美</w:t>
      </w:r>
    </w:p>
    <w:p w:rsidR="00E0697D" w14:paraId="10C8747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7529C4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“完整”</w:t>
      </w:r>
      <w:r w:rsidRPr="00E0697D">
        <w:rPr>
          <w:rFonts w:ascii="Times New Roman" w:eastAsia="微软雅黑" w:hAnsi="微软雅黑" w:cs="宋体" w:hint="eastAsia"/>
          <w:szCs w:val="18"/>
        </w:rPr>
        <w:t>指具有或保持着应有的部分，没有损坏或残缺。与“残缺”相对，而题干不体现此意，排除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。“完美”指完备美好，没有缺陷。由词义可知，其用在此处不当，排除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。再比较“完备”与“完善”，前者指“应该有的全都有”，而后者侧重于“结果好，令人满意”。由题干中的“结果”可知，此处用“完善”恰当。故选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E7509B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将下列句子组成一段逻辑严谨、语言流畅的文字，排列顺序最合理的是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B03C73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①但我们必须在鼓励创业的同时，也树立起高度的风险意识。</w:t>
      </w:r>
    </w:p>
    <w:p w:rsidR="00E0697D" w14:paraId="6AFE793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②如果说减税等鼓励创业的政策能够燃起大众创业热情的话，那么降低创业风险，及时为创业失败“止损”则能促使更多人真正迈出创业的第一步。</w:t>
      </w:r>
    </w:p>
    <w:p w:rsidR="00E0697D" w14:paraId="3F7D5D4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③创业需要不断试错，只有当失败不是创业者不能承受之重时，他们才不会对失败产生畏惧，最终找到成功的道路。</w:t>
      </w:r>
    </w:p>
    <w:p w:rsidR="00E0697D" w14:paraId="4770DB2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④创业既是推动国家经济向前发展的重要动力，也是实现个人梦想的最佳途径。</w:t>
      </w:r>
    </w:p>
    <w:p w:rsidR="00E0697D" w14:paraId="4F93C63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、①②④③</w:t>
      </w:r>
    </w:p>
    <w:p w:rsidR="00E0697D" w14:paraId="73276F5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、②④③①</w:t>
      </w:r>
    </w:p>
    <w:p w:rsidR="00E0697D" w14:paraId="4AE81EA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、③②④①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https://d.book118.com/978133043136006025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:rsidP="00496691" w14:paraId="1EA2302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0F70" w14:paraId="01D107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:rsidP="00496691" w14:paraId="4F1D6E54" w14:textId="323B79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60F70" w14:paraId="7A49964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paraId="5C02547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0F7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:rsidP="00496691" w14:textId="323B79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60F7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0F7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:rsidP="00496691" w14:textId="323B79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60F7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paraId="71800A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paraId="01C8508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paraId="45103D9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0F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7675BD"/>
    <w:rsid w:val="009C641C"/>
    <w:rsid w:val="00A77B3E"/>
    <w:rsid w:val="00A95C3D"/>
    <w:rsid w:val="00C60F70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0B9A9F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C60F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60F70"/>
    <w:rPr>
      <w:sz w:val="18"/>
      <w:szCs w:val="18"/>
    </w:rPr>
  </w:style>
  <w:style w:type="paragraph" w:styleId="Footer">
    <w:name w:val="footer"/>
    <w:basedOn w:val="Normal"/>
    <w:link w:val="a0"/>
    <w:rsid w:val="00C60F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60F70"/>
    <w:rPr>
      <w:sz w:val="18"/>
      <w:szCs w:val="18"/>
    </w:rPr>
  </w:style>
  <w:style w:type="character" w:styleId="PageNumber">
    <w:name w:val="page number"/>
    <w:basedOn w:val="DefaultParagraphFont"/>
    <w:rsid w:val="00C6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978133043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2024-01-12T14:09:00Z</dcterms:created>
  <dcterms:modified xsi:type="dcterms:W3CDTF">2024-01-12T14:09:00Z</dcterms:modified>
</cp:coreProperties>
</file>