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45F37" w14:paraId="3C9AEA6B" w14:textId="77777777">
      <w:pPr>
        <w:widowControl/>
        <w:jc w:val="left"/>
        <w:rPr>
          <w:rFonts w:ascii="仿宋" w:eastAsia="仿宋" w:hAnsi="仿宋"/>
          <w:b/>
          <w:sz w:val="40"/>
        </w:rPr>
      </w:pPr>
    </w:p>
    <w:p w:rsidR="00A45F37" w14:paraId="45F275A5" w14:textId="77777777">
      <w:pPr>
        <w:widowControl/>
        <w:jc w:val="left"/>
        <w:rPr>
          <w:rFonts w:ascii="仿宋" w:eastAsia="仿宋" w:hAnsi="仿宋"/>
          <w:b/>
          <w:sz w:val="40"/>
        </w:rPr>
      </w:pPr>
    </w:p>
    <w:p w:rsidR="00A45F37" w14:paraId="42848CC7" w14:textId="77777777">
      <w:pPr>
        <w:widowControl/>
        <w:jc w:val="left"/>
        <w:rPr>
          <w:rFonts w:ascii="仿宋" w:eastAsia="仿宋" w:hAnsi="仿宋"/>
          <w:b/>
          <w:sz w:val="40"/>
        </w:rPr>
      </w:pPr>
    </w:p>
    <w:p w:rsidR="00A45F37" w:rsidRPr="00A45F37" w14:paraId="600025BF" w14:textId="2C1BA2B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45F37">
        <w:rPr>
          <w:rFonts w:ascii="宋体" w:eastAsia="宋体" w:hAnsi="宋体" w:hint="eastAsia"/>
          <w:b/>
          <w:sz w:val="60"/>
        </w:rPr>
        <w:t>糖果项目前期研究报告</w:t>
      </w:r>
    </w:p>
    <w:p w:rsidR="00A45F37" w:rsidP="00A45F37" w14:paraId="2CDF3802" w14:textId="6005F7CC">
      <w:pPr>
        <w:widowControl/>
        <w:jc w:val="center"/>
        <w:rPr>
          <w:rFonts w:ascii="仿宋" w:eastAsia="仿宋" w:hAnsi="仿宋" w:hint="eastAsia"/>
          <w:b/>
          <w:sz w:val="40"/>
        </w:rPr>
      </w:pPr>
      <w:r w:rsidRPr="00A45F37">
        <w:rPr>
          <w:rFonts w:ascii="仿宋" w:eastAsia="仿宋" w:hAnsi="仿宋" w:hint="eastAsia"/>
          <w:b/>
          <w:sz w:val="40"/>
        </w:rPr>
        <w:t>目录</w:t>
      </w:r>
    </w:p>
    <w:p w:rsidR="00A45F37" w14:paraId="0D755BF5" w14:textId="2A1EA97A">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_Toc154291210 \h </w:instrText>
      </w:r>
      <w:r>
        <w:rPr>
          <w:noProof/>
        </w:rPr>
        <w:fldChar w:fldCharType="separate"/>
      </w:r>
      <w:r>
        <w:rPr>
          <w:noProof/>
        </w:rPr>
        <w:t>3</w:t>
      </w:r>
      <w:r>
        <w:rPr>
          <w:noProof/>
        </w:rPr>
        <w:fldChar w:fldCharType="end"/>
      </w:r>
    </w:p>
    <w:p w:rsidR="00A45F37" w14:paraId="6A556BB1" w14:textId="124A51B9">
      <w:pPr>
        <w:pStyle w:val="TOC1"/>
        <w:tabs>
          <w:tab w:val="right" w:leader="dot" w:pos="8296"/>
        </w:tabs>
        <w:rPr>
          <w:noProof/>
        </w:rPr>
      </w:pPr>
      <w:r>
        <w:rPr>
          <w:noProof/>
        </w:rPr>
        <w:t>一、糖果项目概论</w:t>
      </w:r>
      <w:r>
        <w:rPr>
          <w:noProof/>
        </w:rPr>
        <w:tab/>
      </w:r>
      <w:r>
        <w:rPr>
          <w:noProof/>
        </w:rPr>
        <w:fldChar w:fldCharType="begin"/>
      </w:r>
      <w:r>
        <w:rPr>
          <w:noProof/>
        </w:rPr>
        <w:instrText xml:space="preserve"> PAGEREF _Toc154291211 \h </w:instrText>
      </w:r>
      <w:r>
        <w:rPr>
          <w:noProof/>
        </w:rPr>
        <w:fldChar w:fldCharType="separate"/>
      </w:r>
      <w:r>
        <w:rPr>
          <w:noProof/>
        </w:rPr>
        <w:t>3</w:t>
      </w:r>
      <w:r>
        <w:rPr>
          <w:noProof/>
        </w:rPr>
        <w:fldChar w:fldCharType="end"/>
      </w:r>
    </w:p>
    <w:p w:rsidR="00A45F37" w14:paraId="6A114D26" w14:textId="7AEEE7F2">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_Toc154291212 \h </w:instrText>
      </w:r>
      <w:r>
        <w:rPr>
          <w:noProof/>
        </w:rPr>
        <w:fldChar w:fldCharType="separate"/>
      </w:r>
      <w:r>
        <w:rPr>
          <w:noProof/>
        </w:rPr>
        <w:t>3</w:t>
      </w:r>
      <w:r>
        <w:rPr>
          <w:noProof/>
        </w:rPr>
        <w:fldChar w:fldCharType="end"/>
      </w:r>
    </w:p>
    <w:p w:rsidR="00A45F37" w14:paraId="34C9A191" w14:textId="18D2A89C">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_Toc154291213 \h </w:instrText>
      </w:r>
      <w:r>
        <w:rPr>
          <w:noProof/>
        </w:rPr>
        <w:fldChar w:fldCharType="separate"/>
      </w:r>
      <w:r>
        <w:rPr>
          <w:noProof/>
        </w:rPr>
        <w:t>7</w:t>
      </w:r>
      <w:r>
        <w:rPr>
          <w:noProof/>
        </w:rPr>
        <w:fldChar w:fldCharType="end"/>
      </w:r>
    </w:p>
    <w:p w:rsidR="00A45F37" w14:paraId="36480DB2" w14:textId="311ADC3F">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_Toc154291214 \h </w:instrText>
      </w:r>
      <w:r>
        <w:rPr>
          <w:noProof/>
        </w:rPr>
        <w:fldChar w:fldCharType="separate"/>
      </w:r>
      <w:r>
        <w:rPr>
          <w:noProof/>
        </w:rPr>
        <w:t>8</w:t>
      </w:r>
      <w:r>
        <w:rPr>
          <w:noProof/>
        </w:rPr>
        <w:fldChar w:fldCharType="end"/>
      </w:r>
    </w:p>
    <w:p w:rsidR="00A45F37" w14:paraId="05422D39" w14:textId="6EFEB797">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_Toc154291215 \h </w:instrText>
      </w:r>
      <w:r>
        <w:rPr>
          <w:noProof/>
        </w:rPr>
        <w:fldChar w:fldCharType="separate"/>
      </w:r>
      <w:r>
        <w:rPr>
          <w:noProof/>
        </w:rPr>
        <w:t>11</w:t>
      </w:r>
      <w:r>
        <w:rPr>
          <w:noProof/>
        </w:rPr>
        <w:fldChar w:fldCharType="end"/>
      </w:r>
    </w:p>
    <w:p w:rsidR="00A45F37" w14:paraId="56CDA917" w14:textId="53382D7A">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_Toc154291216 \h </w:instrText>
      </w:r>
      <w:r>
        <w:rPr>
          <w:noProof/>
        </w:rPr>
        <w:fldChar w:fldCharType="separate"/>
      </w:r>
      <w:r>
        <w:rPr>
          <w:noProof/>
        </w:rPr>
        <w:t>11</w:t>
      </w:r>
      <w:r>
        <w:rPr>
          <w:noProof/>
        </w:rPr>
        <w:fldChar w:fldCharType="end"/>
      </w:r>
    </w:p>
    <w:p w:rsidR="00A45F37" w14:paraId="2ADCB8D7" w14:textId="43F2A0F3">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_Toc154291217 \h </w:instrText>
      </w:r>
      <w:r>
        <w:rPr>
          <w:noProof/>
        </w:rPr>
        <w:fldChar w:fldCharType="separate"/>
      </w:r>
      <w:r>
        <w:rPr>
          <w:noProof/>
        </w:rPr>
        <w:t>12</w:t>
      </w:r>
      <w:r>
        <w:rPr>
          <w:noProof/>
        </w:rPr>
        <w:fldChar w:fldCharType="end"/>
      </w:r>
    </w:p>
    <w:p w:rsidR="00A45F37" w14:paraId="70ABCFA4" w14:textId="14F596A4">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_Toc154291218 \h </w:instrText>
      </w:r>
      <w:r>
        <w:rPr>
          <w:noProof/>
        </w:rPr>
        <w:fldChar w:fldCharType="separate"/>
      </w:r>
      <w:r>
        <w:rPr>
          <w:noProof/>
        </w:rPr>
        <w:t>13</w:t>
      </w:r>
      <w:r>
        <w:rPr>
          <w:noProof/>
        </w:rPr>
        <w:fldChar w:fldCharType="end"/>
      </w:r>
    </w:p>
    <w:p w:rsidR="00A45F37" w14:paraId="0A49C7FC" w14:textId="10043EEB">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_Toc154291219 \h </w:instrText>
      </w:r>
      <w:r>
        <w:rPr>
          <w:noProof/>
        </w:rPr>
        <w:fldChar w:fldCharType="separate"/>
      </w:r>
      <w:r>
        <w:rPr>
          <w:noProof/>
        </w:rPr>
        <w:t>14</w:t>
      </w:r>
      <w:r>
        <w:rPr>
          <w:noProof/>
        </w:rPr>
        <w:fldChar w:fldCharType="end"/>
      </w:r>
    </w:p>
    <w:p w:rsidR="00A45F37" w14:paraId="4B89B655" w14:textId="78C67373">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_Toc154291220 \h </w:instrText>
      </w:r>
      <w:r>
        <w:rPr>
          <w:noProof/>
        </w:rPr>
        <w:fldChar w:fldCharType="separate"/>
      </w:r>
      <w:r>
        <w:rPr>
          <w:noProof/>
        </w:rPr>
        <w:t>15</w:t>
      </w:r>
      <w:r>
        <w:rPr>
          <w:noProof/>
        </w:rPr>
        <w:fldChar w:fldCharType="end"/>
      </w:r>
    </w:p>
    <w:p w:rsidR="00A45F37" w14:paraId="7D24C606" w14:textId="024E31E9">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_Toc154291221 \h </w:instrText>
      </w:r>
      <w:r>
        <w:rPr>
          <w:noProof/>
        </w:rPr>
        <w:fldChar w:fldCharType="separate"/>
      </w:r>
      <w:r>
        <w:rPr>
          <w:noProof/>
        </w:rPr>
        <w:t>17</w:t>
      </w:r>
      <w:r>
        <w:rPr>
          <w:noProof/>
        </w:rPr>
        <w:fldChar w:fldCharType="end"/>
      </w:r>
    </w:p>
    <w:p w:rsidR="00A45F37" w14:paraId="06CDCAA5" w14:textId="72D18770">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_Toc154291222 \h </w:instrText>
      </w:r>
      <w:r>
        <w:rPr>
          <w:noProof/>
        </w:rPr>
        <w:fldChar w:fldCharType="separate"/>
      </w:r>
      <w:r>
        <w:rPr>
          <w:noProof/>
        </w:rPr>
        <w:t>17</w:t>
      </w:r>
      <w:r>
        <w:rPr>
          <w:noProof/>
        </w:rPr>
        <w:fldChar w:fldCharType="end"/>
      </w:r>
    </w:p>
    <w:p w:rsidR="00A45F37" w14:paraId="1FE3D62A" w14:textId="3BC87A64">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_Toc154291223 \h </w:instrText>
      </w:r>
      <w:r>
        <w:rPr>
          <w:noProof/>
        </w:rPr>
        <w:fldChar w:fldCharType="separate"/>
      </w:r>
      <w:r>
        <w:rPr>
          <w:noProof/>
        </w:rPr>
        <w:t>17</w:t>
      </w:r>
      <w:r>
        <w:rPr>
          <w:noProof/>
        </w:rPr>
        <w:fldChar w:fldCharType="end"/>
      </w:r>
    </w:p>
    <w:p w:rsidR="00A45F37" w14:paraId="029BC1E8" w14:textId="700F3069">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_Toc154291224 \h </w:instrText>
      </w:r>
      <w:r>
        <w:rPr>
          <w:noProof/>
        </w:rPr>
        <w:fldChar w:fldCharType="separate"/>
      </w:r>
      <w:r>
        <w:rPr>
          <w:noProof/>
        </w:rPr>
        <w:t>18</w:t>
      </w:r>
      <w:r>
        <w:rPr>
          <w:noProof/>
        </w:rPr>
        <w:fldChar w:fldCharType="end"/>
      </w:r>
    </w:p>
    <w:p w:rsidR="00A45F37" w14:paraId="2C6AA10C" w14:textId="7698445A">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_Toc154291225 \h </w:instrText>
      </w:r>
      <w:r>
        <w:rPr>
          <w:noProof/>
        </w:rPr>
        <w:fldChar w:fldCharType="separate"/>
      </w:r>
      <w:r>
        <w:rPr>
          <w:noProof/>
        </w:rPr>
        <w:t>19</w:t>
      </w:r>
      <w:r>
        <w:rPr>
          <w:noProof/>
        </w:rPr>
        <w:fldChar w:fldCharType="end"/>
      </w:r>
    </w:p>
    <w:p w:rsidR="00A45F37" w14:paraId="11B112F2" w14:textId="3F4C369C">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_Toc154291226 \h </w:instrText>
      </w:r>
      <w:r>
        <w:rPr>
          <w:noProof/>
        </w:rPr>
        <w:fldChar w:fldCharType="separate"/>
      </w:r>
      <w:r>
        <w:rPr>
          <w:noProof/>
        </w:rPr>
        <w:t>21</w:t>
      </w:r>
      <w:r>
        <w:rPr>
          <w:noProof/>
        </w:rPr>
        <w:fldChar w:fldCharType="end"/>
      </w:r>
    </w:p>
    <w:p w:rsidR="00A45F37" w14:paraId="51308044" w14:textId="5DB2221C">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_Toc154291227 \h </w:instrText>
      </w:r>
      <w:r>
        <w:rPr>
          <w:noProof/>
        </w:rPr>
        <w:fldChar w:fldCharType="separate"/>
      </w:r>
      <w:r>
        <w:rPr>
          <w:noProof/>
        </w:rPr>
        <w:t>22</w:t>
      </w:r>
      <w:r>
        <w:rPr>
          <w:noProof/>
        </w:rPr>
        <w:fldChar w:fldCharType="end"/>
      </w:r>
    </w:p>
    <w:p w:rsidR="00A45F37" w14:paraId="4CB58CF0" w14:textId="45F15410">
      <w:pPr>
        <w:pStyle w:val="TOC1"/>
        <w:tabs>
          <w:tab w:val="right" w:leader="dot" w:pos="8296"/>
        </w:tabs>
        <w:rPr>
          <w:noProof/>
        </w:rPr>
      </w:pPr>
      <w:r>
        <w:rPr>
          <w:noProof/>
        </w:rPr>
        <w:t>四、项目建设单位基本情况</w:t>
      </w:r>
      <w:r>
        <w:rPr>
          <w:noProof/>
        </w:rPr>
        <w:tab/>
      </w:r>
      <w:r>
        <w:rPr>
          <w:noProof/>
        </w:rPr>
        <w:fldChar w:fldCharType="begin"/>
      </w:r>
      <w:r>
        <w:rPr>
          <w:noProof/>
        </w:rPr>
        <w:instrText xml:space="preserve"> PAGEREF _Toc154291228 \h </w:instrText>
      </w:r>
      <w:r>
        <w:rPr>
          <w:noProof/>
        </w:rPr>
        <w:fldChar w:fldCharType="separate"/>
      </w:r>
      <w:r>
        <w:rPr>
          <w:noProof/>
        </w:rPr>
        <w:t>24</w:t>
      </w:r>
      <w:r>
        <w:rPr>
          <w:noProof/>
        </w:rPr>
        <w:fldChar w:fldCharType="end"/>
      </w:r>
    </w:p>
    <w:p w:rsidR="00A45F37" w14:paraId="6BECC407" w14:textId="13B8BBDE">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_Toc154291229 \h </w:instrText>
      </w:r>
      <w:r>
        <w:rPr>
          <w:noProof/>
        </w:rPr>
        <w:fldChar w:fldCharType="separate"/>
      </w:r>
      <w:r>
        <w:rPr>
          <w:noProof/>
        </w:rPr>
        <w:t>24</w:t>
      </w:r>
      <w:r>
        <w:rPr>
          <w:noProof/>
        </w:rPr>
        <w:fldChar w:fldCharType="end"/>
      </w:r>
    </w:p>
    <w:p w:rsidR="00A45F37" w14:paraId="75292F82" w14:textId="32EDDF3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(二)、公司经济效益分析</w:t>
      </w:r>
      <w:r>
        <w:rPr>
          <w:noProof/>
        </w:rPr>
        <w:tab/>
      </w:r>
      <w:r>
        <w:rPr>
          <w:noProof/>
        </w:rPr>
        <w:fldChar w:fldCharType="begin"/>
      </w:r>
      <w:r>
        <w:rPr>
          <w:noProof/>
        </w:rPr>
        <w:instrText xml:space="preserve"> PAGEREF _Toc154291230 \h </w:instrText>
      </w:r>
      <w:r>
        <w:rPr>
          <w:noProof/>
        </w:rPr>
        <w:fldChar w:fldCharType="separate"/>
      </w:r>
      <w:r>
        <w:rPr>
          <w:noProof/>
        </w:rPr>
        <w:t>25</w:t>
      </w:r>
      <w:r>
        <w:rPr>
          <w:noProof/>
        </w:rPr>
        <w:fldChar w:fldCharType="end"/>
      </w:r>
    </w:p>
    <w:p w:rsidR="00A45F37" w14:paraId="48108EE1" w14:textId="76EE73CA">
      <w:pPr>
        <w:pStyle w:val="TOC1"/>
        <w:tabs>
          <w:tab w:val="right" w:leader="dot" w:pos="8296"/>
        </w:tabs>
        <w:rPr>
          <w:noProof/>
        </w:rPr>
      </w:pPr>
      <w:r>
        <w:rPr>
          <w:noProof/>
        </w:rPr>
        <w:t>五、项目环境分析</w:t>
      </w:r>
      <w:r>
        <w:rPr>
          <w:noProof/>
        </w:rPr>
        <w:tab/>
      </w:r>
      <w:r>
        <w:rPr>
          <w:noProof/>
        </w:rPr>
        <w:fldChar w:fldCharType="begin"/>
      </w:r>
      <w:r>
        <w:rPr>
          <w:noProof/>
        </w:rPr>
        <w:instrText xml:space="preserve"> PAGEREF _Toc154291231 \h </w:instrText>
      </w:r>
      <w:r>
        <w:rPr>
          <w:noProof/>
        </w:rPr>
        <w:fldChar w:fldCharType="separate"/>
      </w:r>
      <w:r>
        <w:rPr>
          <w:noProof/>
        </w:rPr>
        <w:t>27</w:t>
      </w:r>
      <w:r>
        <w:rPr>
          <w:noProof/>
        </w:rPr>
        <w:fldChar w:fldCharType="end"/>
      </w:r>
    </w:p>
    <w:p w:rsidR="00A45F37" w14:paraId="3E4622EF" w14:textId="2C804DB4">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_Toc154291232 \h </w:instrText>
      </w:r>
      <w:r>
        <w:rPr>
          <w:noProof/>
        </w:rPr>
        <w:fldChar w:fldCharType="separate"/>
      </w:r>
      <w:r>
        <w:rPr>
          <w:noProof/>
        </w:rPr>
        <w:t>27</w:t>
      </w:r>
      <w:r>
        <w:rPr>
          <w:noProof/>
        </w:rPr>
        <w:fldChar w:fldCharType="end"/>
      </w:r>
    </w:p>
    <w:p w:rsidR="00A45F37" w14:paraId="23B6F275" w14:textId="0C45A71A">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_Toc154291233 \h </w:instrText>
      </w:r>
      <w:r>
        <w:rPr>
          <w:noProof/>
        </w:rPr>
        <w:fldChar w:fldCharType="separate"/>
      </w:r>
      <w:r>
        <w:rPr>
          <w:noProof/>
        </w:rPr>
        <w:t>31</w:t>
      </w:r>
      <w:r>
        <w:rPr>
          <w:noProof/>
        </w:rPr>
        <w:fldChar w:fldCharType="end"/>
      </w:r>
    </w:p>
    <w:p w:rsidR="00A45F37" w14:paraId="3C803EDB" w14:textId="74AEEE8E">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_Toc154291234 \h </w:instrText>
      </w:r>
      <w:r>
        <w:rPr>
          <w:noProof/>
        </w:rPr>
        <w:fldChar w:fldCharType="separate"/>
      </w:r>
      <w:r>
        <w:rPr>
          <w:noProof/>
        </w:rPr>
        <w:t>33</w:t>
      </w:r>
      <w:r>
        <w:rPr>
          <w:noProof/>
        </w:rPr>
        <w:fldChar w:fldCharType="end"/>
      </w:r>
    </w:p>
    <w:p w:rsidR="00A45F37" w14:paraId="1EF834EC" w14:textId="35C5545E">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_Toc154291235 \h </w:instrText>
      </w:r>
      <w:r>
        <w:rPr>
          <w:noProof/>
        </w:rPr>
        <w:fldChar w:fldCharType="separate"/>
      </w:r>
      <w:r>
        <w:rPr>
          <w:noProof/>
        </w:rPr>
        <w:t>34</w:t>
      </w:r>
      <w:r>
        <w:rPr>
          <w:noProof/>
        </w:rPr>
        <w:fldChar w:fldCharType="end"/>
      </w:r>
    </w:p>
    <w:p w:rsidR="00A45F37" w14:paraId="331301A6" w14:textId="21A04385">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_Toc154291236 \h </w:instrText>
      </w:r>
      <w:r>
        <w:rPr>
          <w:noProof/>
        </w:rPr>
        <w:fldChar w:fldCharType="separate"/>
      </w:r>
      <w:r>
        <w:rPr>
          <w:noProof/>
        </w:rPr>
        <w:t>36</w:t>
      </w:r>
      <w:r>
        <w:rPr>
          <w:noProof/>
        </w:rPr>
        <w:fldChar w:fldCharType="end"/>
      </w:r>
    </w:p>
    <w:p w:rsidR="00A45F37" w14:paraId="7B3314D1" w14:textId="33E869A7">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_Toc154291237 \h </w:instrText>
      </w:r>
      <w:r>
        <w:rPr>
          <w:noProof/>
        </w:rPr>
        <w:fldChar w:fldCharType="separate"/>
      </w:r>
      <w:r>
        <w:rPr>
          <w:noProof/>
        </w:rPr>
        <w:t>37</w:t>
      </w:r>
      <w:r>
        <w:rPr>
          <w:noProof/>
        </w:rPr>
        <w:fldChar w:fldCharType="end"/>
      </w:r>
    </w:p>
    <w:p w:rsidR="00A45F37" w14:paraId="71B29C1F" w14:textId="17A1FCDB">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_Toc154291238 \h </w:instrText>
      </w:r>
      <w:r>
        <w:rPr>
          <w:noProof/>
        </w:rPr>
        <w:fldChar w:fldCharType="separate"/>
      </w:r>
      <w:r>
        <w:rPr>
          <w:noProof/>
        </w:rPr>
        <w:t>38</w:t>
      </w:r>
      <w:r>
        <w:rPr>
          <w:noProof/>
        </w:rPr>
        <w:fldChar w:fldCharType="end"/>
      </w:r>
    </w:p>
    <w:p w:rsidR="00A45F37" w14:paraId="6C1C3763" w14:textId="32A9236C">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_Toc154291239 \h </w:instrText>
      </w:r>
      <w:r>
        <w:rPr>
          <w:noProof/>
        </w:rPr>
        <w:fldChar w:fldCharType="separate"/>
      </w:r>
      <w:r>
        <w:rPr>
          <w:noProof/>
        </w:rPr>
        <w:t>39</w:t>
      </w:r>
      <w:r>
        <w:rPr>
          <w:noProof/>
        </w:rPr>
        <w:fldChar w:fldCharType="end"/>
      </w:r>
    </w:p>
    <w:p w:rsidR="00A45F37" w14:paraId="1185C0FC" w14:textId="4EF0E529">
      <w:pPr>
        <w:pStyle w:val="TOC1"/>
        <w:tabs>
          <w:tab w:val="right" w:leader="dot" w:pos="8296"/>
        </w:tabs>
        <w:rPr>
          <w:noProof/>
        </w:rPr>
      </w:pPr>
      <w:r>
        <w:rPr>
          <w:noProof/>
        </w:rPr>
        <w:t>六、灾害风险管理</w:t>
      </w:r>
      <w:r>
        <w:rPr>
          <w:noProof/>
        </w:rPr>
        <w:tab/>
      </w:r>
      <w:r>
        <w:rPr>
          <w:noProof/>
        </w:rPr>
        <w:fldChar w:fldCharType="begin"/>
      </w:r>
      <w:r>
        <w:rPr>
          <w:noProof/>
        </w:rPr>
        <w:instrText xml:space="preserve"> PAGEREF _Toc154291240 \h </w:instrText>
      </w:r>
      <w:r>
        <w:rPr>
          <w:noProof/>
        </w:rPr>
        <w:fldChar w:fldCharType="separate"/>
      </w:r>
      <w:r>
        <w:rPr>
          <w:noProof/>
        </w:rPr>
        <w:t>40</w:t>
      </w:r>
      <w:r>
        <w:rPr>
          <w:noProof/>
        </w:rPr>
        <w:fldChar w:fldCharType="end"/>
      </w:r>
    </w:p>
    <w:p w:rsidR="00A45F37" w14:paraId="53494C4D" w14:textId="52A9D250">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_Toc154291241 \h </w:instrText>
      </w:r>
      <w:r>
        <w:rPr>
          <w:noProof/>
        </w:rPr>
        <w:fldChar w:fldCharType="separate"/>
      </w:r>
      <w:r>
        <w:rPr>
          <w:noProof/>
        </w:rPr>
        <w:t>40</w:t>
      </w:r>
      <w:r>
        <w:rPr>
          <w:noProof/>
        </w:rPr>
        <w:fldChar w:fldCharType="end"/>
      </w:r>
    </w:p>
    <w:p w:rsidR="00A45F37" w14:paraId="3E010E20" w14:textId="39849E1F">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_Toc154291242 \h </w:instrText>
      </w:r>
      <w:r>
        <w:rPr>
          <w:noProof/>
        </w:rPr>
        <w:fldChar w:fldCharType="separate"/>
      </w:r>
      <w:r>
        <w:rPr>
          <w:noProof/>
        </w:rPr>
        <w:t>42</w:t>
      </w:r>
      <w:r>
        <w:rPr>
          <w:noProof/>
        </w:rPr>
        <w:fldChar w:fldCharType="end"/>
      </w:r>
    </w:p>
    <w:p w:rsidR="00A45F37" w14:paraId="4987A788" w14:textId="4D31F79C">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_Toc154291243 \h </w:instrText>
      </w:r>
      <w:r>
        <w:rPr>
          <w:noProof/>
        </w:rPr>
        <w:fldChar w:fldCharType="separate"/>
      </w:r>
      <w:r>
        <w:rPr>
          <w:noProof/>
        </w:rPr>
        <w:t>44</w:t>
      </w:r>
      <w:r>
        <w:rPr>
          <w:noProof/>
        </w:rPr>
        <w:fldChar w:fldCharType="end"/>
      </w:r>
    </w:p>
    <w:p w:rsidR="00A45F37" w14:paraId="7432F84D" w14:textId="6E8D0319">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_Toc154291244 \h </w:instrText>
      </w:r>
      <w:r>
        <w:rPr>
          <w:noProof/>
        </w:rPr>
        <w:fldChar w:fldCharType="separate"/>
      </w:r>
      <w:r>
        <w:rPr>
          <w:noProof/>
        </w:rPr>
        <w:t>45</w:t>
      </w:r>
      <w:r>
        <w:rPr>
          <w:noProof/>
        </w:rPr>
        <w:fldChar w:fldCharType="end"/>
      </w:r>
    </w:p>
    <w:p w:rsidR="00A45F37" w14:paraId="626C9164" w14:textId="2CEE4503">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_Toc154291245 \h </w:instrText>
      </w:r>
      <w:r>
        <w:rPr>
          <w:noProof/>
        </w:rPr>
        <w:fldChar w:fldCharType="separate"/>
      </w:r>
      <w:r>
        <w:rPr>
          <w:noProof/>
        </w:rPr>
        <w:t>45</w:t>
      </w:r>
      <w:r>
        <w:rPr>
          <w:noProof/>
        </w:rPr>
        <w:fldChar w:fldCharType="end"/>
      </w:r>
    </w:p>
    <w:p w:rsidR="00A45F37" w14:paraId="7A12870F" w14:textId="190D58D7">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_Toc154291246 \h </w:instrText>
      </w:r>
      <w:r>
        <w:rPr>
          <w:noProof/>
        </w:rPr>
        <w:fldChar w:fldCharType="separate"/>
      </w:r>
      <w:r>
        <w:rPr>
          <w:noProof/>
        </w:rPr>
        <w:t>46</w:t>
      </w:r>
      <w:r>
        <w:rPr>
          <w:noProof/>
        </w:rPr>
        <w:fldChar w:fldCharType="end"/>
      </w:r>
    </w:p>
    <w:p w:rsidR="00A45F37" w14:paraId="33D45392" w14:textId="7ED5CF49">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_Toc154291247 \h </w:instrText>
      </w:r>
      <w:r>
        <w:rPr>
          <w:noProof/>
        </w:rPr>
        <w:fldChar w:fldCharType="separate"/>
      </w:r>
      <w:r>
        <w:rPr>
          <w:noProof/>
        </w:rPr>
        <w:t>46</w:t>
      </w:r>
      <w:r>
        <w:rPr>
          <w:noProof/>
        </w:rPr>
        <w:fldChar w:fldCharType="end"/>
      </w:r>
    </w:p>
    <w:p w:rsidR="00A45F37" w14:paraId="7396CB19" w14:textId="7EFA0021">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_Toc154291248 \h </w:instrText>
      </w:r>
      <w:r>
        <w:rPr>
          <w:noProof/>
        </w:rPr>
        <w:fldChar w:fldCharType="separate"/>
      </w:r>
      <w:r>
        <w:rPr>
          <w:noProof/>
        </w:rPr>
        <w:t>47</w:t>
      </w:r>
      <w:r>
        <w:rPr>
          <w:noProof/>
        </w:rPr>
        <w:fldChar w:fldCharType="end"/>
      </w:r>
    </w:p>
    <w:p w:rsidR="00A45F37" w14:paraId="7AFA6DB9" w14:textId="494FBF32">
      <w:pPr>
        <w:pStyle w:val="TOC1"/>
        <w:tabs>
          <w:tab w:val="right" w:leader="dot" w:pos="8296"/>
        </w:tabs>
        <w:rPr>
          <w:noProof/>
        </w:rPr>
      </w:pPr>
      <w:r>
        <w:rPr>
          <w:noProof/>
        </w:rPr>
        <w:t>八、法律法规及审批程序</w:t>
      </w:r>
      <w:r>
        <w:rPr>
          <w:noProof/>
        </w:rPr>
        <w:tab/>
      </w:r>
      <w:r>
        <w:rPr>
          <w:noProof/>
        </w:rPr>
        <w:fldChar w:fldCharType="begin"/>
      </w:r>
      <w:r>
        <w:rPr>
          <w:noProof/>
        </w:rPr>
        <w:instrText xml:space="preserve"> PAGEREF _Toc154291249 \h </w:instrText>
      </w:r>
      <w:r>
        <w:rPr>
          <w:noProof/>
        </w:rPr>
        <w:fldChar w:fldCharType="separate"/>
      </w:r>
      <w:r>
        <w:rPr>
          <w:noProof/>
        </w:rPr>
        <w:t>48</w:t>
      </w:r>
      <w:r>
        <w:rPr>
          <w:noProof/>
        </w:rPr>
        <w:fldChar w:fldCharType="end"/>
      </w:r>
    </w:p>
    <w:p w:rsidR="00A45F37" w14:paraId="745044EB" w14:textId="5AD7DA30">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_Toc154291250 \h </w:instrText>
      </w:r>
      <w:r>
        <w:rPr>
          <w:noProof/>
        </w:rPr>
        <w:fldChar w:fldCharType="separate"/>
      </w:r>
      <w:r>
        <w:rPr>
          <w:noProof/>
        </w:rPr>
        <w:t>48</w:t>
      </w:r>
      <w:r>
        <w:rPr>
          <w:noProof/>
        </w:rPr>
        <w:fldChar w:fldCharType="end"/>
      </w:r>
    </w:p>
    <w:p w:rsidR="00A45F37" w14:paraId="4670EF2B" w14:textId="11516E3B">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_Toc154291251 \h </w:instrText>
      </w:r>
      <w:r>
        <w:rPr>
          <w:noProof/>
        </w:rPr>
        <w:fldChar w:fldCharType="separate"/>
      </w:r>
      <w:r>
        <w:rPr>
          <w:noProof/>
        </w:rPr>
        <w:t>49</w:t>
      </w:r>
      <w:r>
        <w:rPr>
          <w:noProof/>
        </w:rPr>
        <w:fldChar w:fldCharType="end"/>
      </w:r>
    </w:p>
    <w:p w:rsidR="00A45F37" w14:paraId="759431F0" w14:textId="057A33FA">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(三)、环评报告审批</w:t>
      </w:r>
      <w:r>
        <w:rPr>
          <w:noProof/>
        </w:rPr>
        <w:tab/>
      </w:r>
      <w:r>
        <w:rPr>
          <w:noProof/>
        </w:rPr>
        <w:fldChar w:fldCharType="begin"/>
      </w:r>
      <w:r>
        <w:rPr>
          <w:noProof/>
        </w:rPr>
        <w:instrText xml:space="preserve"> PAGEREF _Toc154291252 \h </w:instrText>
      </w:r>
      <w:r>
        <w:rPr>
          <w:noProof/>
        </w:rPr>
        <w:fldChar w:fldCharType="separate"/>
      </w:r>
      <w:r>
        <w:rPr>
          <w:noProof/>
        </w:rPr>
        <w:t>50</w:t>
      </w:r>
      <w:r>
        <w:rPr>
          <w:noProof/>
        </w:rPr>
        <w:fldChar w:fldCharType="end"/>
      </w:r>
    </w:p>
    <w:p w:rsidR="00A45F37" w14:paraId="514CC4EA" w14:textId="1793A10C">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_Toc154291253 \h </w:instrText>
      </w:r>
      <w:r>
        <w:rPr>
          <w:noProof/>
        </w:rPr>
        <w:fldChar w:fldCharType="separate"/>
      </w:r>
      <w:r>
        <w:rPr>
          <w:noProof/>
        </w:rPr>
        <w:t>51</w:t>
      </w:r>
      <w:r>
        <w:rPr>
          <w:noProof/>
        </w:rPr>
        <w:fldChar w:fldCharType="end"/>
      </w:r>
    </w:p>
    <w:p w:rsidR="00A45F37" w14:paraId="092B2140" w14:textId="2061F540">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_Toc154291254 \h </w:instrText>
      </w:r>
      <w:r>
        <w:rPr>
          <w:noProof/>
        </w:rPr>
        <w:fldChar w:fldCharType="separate"/>
      </w:r>
      <w:r>
        <w:rPr>
          <w:noProof/>
        </w:rPr>
        <w:t>52</w:t>
      </w:r>
      <w:r>
        <w:rPr>
          <w:noProof/>
        </w:rPr>
        <w:fldChar w:fldCharType="end"/>
      </w:r>
    </w:p>
    <w:p w:rsidR="00A45F37" w14:paraId="56A7385D" w14:textId="2D6FEE99">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_Toc154291255 \h </w:instrText>
      </w:r>
      <w:r>
        <w:rPr>
          <w:noProof/>
        </w:rPr>
        <w:fldChar w:fldCharType="separate"/>
      </w:r>
      <w:r>
        <w:rPr>
          <w:noProof/>
        </w:rPr>
        <w:t>52</w:t>
      </w:r>
      <w:r>
        <w:rPr>
          <w:noProof/>
        </w:rPr>
        <w:fldChar w:fldCharType="end"/>
      </w:r>
    </w:p>
    <w:p w:rsidR="00A45F37" w14:paraId="682A36C0" w14:textId="36F312FB">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_Toc154291256 \h </w:instrText>
      </w:r>
      <w:r>
        <w:rPr>
          <w:noProof/>
        </w:rPr>
        <w:fldChar w:fldCharType="separate"/>
      </w:r>
      <w:r>
        <w:rPr>
          <w:noProof/>
        </w:rPr>
        <w:t>53</w:t>
      </w:r>
      <w:r>
        <w:rPr>
          <w:noProof/>
        </w:rPr>
        <w:fldChar w:fldCharType="end"/>
      </w:r>
    </w:p>
    <w:p w:rsidR="00A45F37" w14:paraId="36836454" w14:textId="44494519">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_Toc154291257 \h </w:instrText>
      </w:r>
      <w:r>
        <w:rPr>
          <w:noProof/>
        </w:rPr>
        <w:fldChar w:fldCharType="separate"/>
      </w:r>
      <w:r>
        <w:rPr>
          <w:noProof/>
        </w:rPr>
        <w:t>55</w:t>
      </w:r>
      <w:r>
        <w:rPr>
          <w:noProof/>
        </w:rPr>
        <w:fldChar w:fldCharType="end"/>
      </w:r>
    </w:p>
    <w:p w:rsidR="00A45F37" w14:paraId="69ACB8AA" w14:textId="3D7518ED">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_Toc154291258 \h </w:instrText>
      </w:r>
      <w:r>
        <w:rPr>
          <w:noProof/>
        </w:rPr>
        <w:fldChar w:fldCharType="separate"/>
      </w:r>
      <w:r>
        <w:rPr>
          <w:noProof/>
        </w:rPr>
        <w:t>57</w:t>
      </w:r>
      <w:r>
        <w:rPr>
          <w:noProof/>
        </w:rPr>
        <w:fldChar w:fldCharType="end"/>
      </w:r>
    </w:p>
    <w:p w:rsidR="00A45F37" w14:paraId="22353CE8" w14:textId="6B728B4D">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_Toc154291259 \h </w:instrText>
      </w:r>
      <w:r>
        <w:rPr>
          <w:noProof/>
        </w:rPr>
        <w:fldChar w:fldCharType="separate"/>
      </w:r>
      <w:r>
        <w:rPr>
          <w:noProof/>
        </w:rPr>
        <w:t>60</w:t>
      </w:r>
      <w:r>
        <w:rPr>
          <w:noProof/>
        </w:rPr>
        <w:fldChar w:fldCharType="end"/>
      </w:r>
    </w:p>
    <w:p w:rsidR="00A45F37" w14:paraId="6F6E6061" w14:textId="267C5628">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_Toc154291260 \h </w:instrText>
      </w:r>
      <w:r>
        <w:rPr>
          <w:noProof/>
        </w:rPr>
        <w:fldChar w:fldCharType="separate"/>
      </w:r>
      <w:r>
        <w:rPr>
          <w:noProof/>
        </w:rPr>
        <w:t>61</w:t>
      </w:r>
      <w:r>
        <w:rPr>
          <w:noProof/>
        </w:rPr>
        <w:fldChar w:fldCharType="end"/>
      </w:r>
    </w:p>
    <w:p w:rsidR="00A45F37" w14:paraId="787449BE" w14:textId="59E8B72D">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_Toc154291261 \h </w:instrText>
      </w:r>
      <w:r>
        <w:rPr>
          <w:noProof/>
        </w:rPr>
        <w:fldChar w:fldCharType="separate"/>
      </w:r>
      <w:r>
        <w:rPr>
          <w:noProof/>
        </w:rPr>
        <w:t>61</w:t>
      </w:r>
      <w:r>
        <w:rPr>
          <w:noProof/>
        </w:rPr>
        <w:fldChar w:fldCharType="end"/>
      </w:r>
    </w:p>
    <w:p w:rsidR="00A45F37" w14:paraId="203DFC6E" w14:textId="3324D220">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_Toc154291262 \h </w:instrText>
      </w:r>
      <w:r>
        <w:rPr>
          <w:noProof/>
        </w:rPr>
        <w:fldChar w:fldCharType="separate"/>
      </w:r>
      <w:r>
        <w:rPr>
          <w:noProof/>
        </w:rPr>
        <w:t>62</w:t>
      </w:r>
      <w:r>
        <w:rPr>
          <w:noProof/>
        </w:rPr>
        <w:fldChar w:fldCharType="end"/>
      </w:r>
    </w:p>
    <w:p w:rsidR="00A45F37" w14:paraId="0509CBED" w14:textId="11B205FC">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_Toc154291263 \h </w:instrText>
      </w:r>
      <w:r>
        <w:rPr>
          <w:noProof/>
        </w:rPr>
        <w:fldChar w:fldCharType="separate"/>
      </w:r>
      <w:r>
        <w:rPr>
          <w:noProof/>
        </w:rPr>
        <w:t>65</w:t>
      </w:r>
      <w:r>
        <w:rPr>
          <w:noProof/>
        </w:rPr>
        <w:fldChar w:fldCharType="end"/>
      </w:r>
    </w:p>
    <w:p w:rsidR="00A45F37" w14:paraId="63E0ECE8" w14:textId="78478B10">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_Toc154291264 \h </w:instrText>
      </w:r>
      <w:r>
        <w:rPr>
          <w:noProof/>
        </w:rPr>
        <w:fldChar w:fldCharType="separate"/>
      </w:r>
      <w:r>
        <w:rPr>
          <w:noProof/>
        </w:rPr>
        <w:t>66</w:t>
      </w:r>
      <w:r>
        <w:rPr>
          <w:noProof/>
        </w:rPr>
        <w:fldChar w:fldCharType="end"/>
      </w:r>
    </w:p>
    <w:p w:rsidR="00A45F37" w14:paraId="46ED67C2" w14:textId="56575C8D">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_Toc154291265 \h </w:instrText>
      </w:r>
      <w:r>
        <w:rPr>
          <w:noProof/>
        </w:rPr>
        <w:fldChar w:fldCharType="separate"/>
      </w:r>
      <w:r>
        <w:rPr>
          <w:noProof/>
        </w:rPr>
        <w:t>66</w:t>
      </w:r>
      <w:r>
        <w:rPr>
          <w:noProof/>
        </w:rPr>
        <w:fldChar w:fldCharType="end"/>
      </w:r>
    </w:p>
    <w:p w:rsidR="00A45F37" w14:paraId="1CB25166" w14:textId="29EABE01">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_Toc154291266 \h </w:instrText>
      </w:r>
      <w:r>
        <w:rPr>
          <w:noProof/>
        </w:rPr>
        <w:fldChar w:fldCharType="separate"/>
      </w:r>
      <w:r>
        <w:rPr>
          <w:noProof/>
        </w:rPr>
        <w:t>67</w:t>
      </w:r>
      <w:r>
        <w:rPr>
          <w:noProof/>
        </w:rPr>
        <w:fldChar w:fldCharType="end"/>
      </w:r>
    </w:p>
    <w:p w:rsidR="00A45F37" w14:paraId="7FE97A50" w14:textId="003D4FCA">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_Toc154291267 \h </w:instrText>
      </w:r>
      <w:r>
        <w:rPr>
          <w:noProof/>
        </w:rPr>
        <w:fldChar w:fldCharType="separate"/>
      </w:r>
      <w:r>
        <w:rPr>
          <w:noProof/>
        </w:rPr>
        <w:t>68</w:t>
      </w:r>
      <w:r>
        <w:rPr>
          <w:noProof/>
        </w:rPr>
        <w:fldChar w:fldCharType="end"/>
      </w:r>
    </w:p>
    <w:p w:rsidR="00A45F37" w14:paraId="3B063B1C" w14:textId="005DB269">
      <w:pPr>
        <w:pStyle w:val="TOC1"/>
        <w:tabs>
          <w:tab w:val="right" w:leader="dot" w:pos="8296"/>
        </w:tabs>
        <w:rPr>
          <w:noProof/>
        </w:rPr>
      </w:pPr>
      <w:r>
        <w:rPr>
          <w:noProof/>
        </w:rPr>
        <w:t>十二、供应链与物流管理</w:t>
      </w:r>
      <w:r>
        <w:rPr>
          <w:noProof/>
        </w:rPr>
        <w:tab/>
      </w:r>
      <w:r>
        <w:rPr>
          <w:noProof/>
        </w:rPr>
        <w:fldChar w:fldCharType="begin"/>
      </w:r>
      <w:r>
        <w:rPr>
          <w:noProof/>
        </w:rPr>
        <w:instrText xml:space="preserve"> PAGEREF _Toc154291268 \h </w:instrText>
      </w:r>
      <w:r>
        <w:rPr>
          <w:noProof/>
        </w:rPr>
        <w:fldChar w:fldCharType="separate"/>
      </w:r>
      <w:r>
        <w:rPr>
          <w:noProof/>
        </w:rPr>
        <w:t>70</w:t>
      </w:r>
      <w:r>
        <w:rPr>
          <w:noProof/>
        </w:rPr>
        <w:fldChar w:fldCharType="end"/>
      </w:r>
    </w:p>
    <w:p w:rsidR="00A45F37" w14:paraId="7916784F" w14:textId="5B628729">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_Toc154291269 \h </w:instrText>
      </w:r>
      <w:r>
        <w:rPr>
          <w:noProof/>
        </w:rPr>
        <w:fldChar w:fldCharType="separate"/>
      </w:r>
      <w:r>
        <w:rPr>
          <w:noProof/>
        </w:rPr>
        <w:t>70</w:t>
      </w:r>
      <w:r>
        <w:rPr>
          <w:noProof/>
        </w:rPr>
        <w:fldChar w:fldCharType="end"/>
      </w:r>
    </w:p>
    <w:p w:rsidR="00A45F37" w14:paraId="6E12786A" w14:textId="35D3B0A5">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_Toc154291270 \h </w:instrText>
      </w:r>
      <w:r>
        <w:rPr>
          <w:noProof/>
        </w:rPr>
        <w:fldChar w:fldCharType="separate"/>
      </w:r>
      <w:r>
        <w:rPr>
          <w:noProof/>
        </w:rPr>
        <w:t>71</w:t>
      </w:r>
      <w:r>
        <w:rPr>
          <w:noProof/>
        </w:rPr>
        <w:fldChar w:fldCharType="end"/>
      </w:r>
    </w:p>
    <w:p w:rsidR="00A45F37" w14:paraId="55A27550" w14:textId="59E5B188">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_Toc154291271 \h </w:instrText>
      </w:r>
      <w:r>
        <w:rPr>
          <w:noProof/>
        </w:rPr>
        <w:fldChar w:fldCharType="separate"/>
      </w:r>
      <w:r>
        <w:rPr>
          <w:noProof/>
        </w:rPr>
        <w:t>73</w:t>
      </w:r>
      <w:r>
        <w:rPr>
          <w:noProof/>
        </w:rPr>
        <w:fldChar w:fldCharType="end"/>
      </w:r>
    </w:p>
    <w:p w:rsidR="00A45F37" w14:paraId="547B732D" w14:textId="6BD4036E">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_Toc154291272 \h </w:instrText>
      </w:r>
      <w:r>
        <w:rPr>
          <w:noProof/>
        </w:rPr>
        <w:fldChar w:fldCharType="separate"/>
      </w:r>
      <w:r>
        <w:rPr>
          <w:noProof/>
        </w:rPr>
        <w:t>74</w:t>
      </w:r>
      <w:r>
        <w:rPr>
          <w:noProof/>
        </w:rPr>
        <w:fldChar w:fldCharType="end"/>
      </w:r>
    </w:p>
    <w:p w:rsidR="00A45F37" w14:paraId="1EFE5B84" w14:textId="3C82A00D">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_Toc154291273 \h </w:instrText>
      </w:r>
      <w:r>
        <w:rPr>
          <w:noProof/>
        </w:rPr>
        <w:fldChar w:fldCharType="separate"/>
      </w:r>
      <w:r>
        <w:rPr>
          <w:noProof/>
        </w:rPr>
        <w:t>74</w:t>
      </w:r>
      <w:r>
        <w:rPr>
          <w:noProof/>
        </w:rPr>
        <w:fldChar w:fldCharType="end"/>
      </w:r>
    </w:p>
    <w:p w:rsidR="00A45F37" w14:paraId="1F09AC73" w14:textId="262917C6">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(二)、参与产业联盟的战略意义</w:t>
      </w:r>
      <w:r>
        <w:rPr>
          <w:noProof/>
        </w:rPr>
        <w:tab/>
      </w:r>
      <w:r>
        <w:rPr>
          <w:noProof/>
        </w:rPr>
        <w:fldChar w:fldCharType="begin"/>
      </w:r>
      <w:r>
        <w:rPr>
          <w:noProof/>
        </w:rPr>
        <w:instrText xml:space="preserve"> PAGEREF _Toc154291274 \h </w:instrText>
      </w:r>
      <w:r>
        <w:rPr>
          <w:noProof/>
        </w:rPr>
        <w:fldChar w:fldCharType="separate"/>
      </w:r>
      <w:r>
        <w:rPr>
          <w:noProof/>
        </w:rPr>
        <w:t>75</w:t>
      </w:r>
      <w:r>
        <w:rPr>
          <w:noProof/>
        </w:rPr>
        <w:fldChar w:fldCharType="end"/>
      </w:r>
    </w:p>
    <w:p w:rsidR="00A45F37" w14:paraId="512974EB" w14:textId="4D04297A">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_Toc154291275 \h </w:instrText>
      </w:r>
      <w:r>
        <w:rPr>
          <w:noProof/>
        </w:rPr>
        <w:fldChar w:fldCharType="separate"/>
      </w:r>
      <w:r>
        <w:rPr>
          <w:noProof/>
        </w:rPr>
        <w:t>76</w:t>
      </w:r>
      <w:r>
        <w:rPr>
          <w:noProof/>
        </w:rPr>
        <w:fldChar w:fldCharType="end"/>
      </w:r>
    </w:p>
    <w:p w:rsidR="00A45F37" w14:paraId="3E773D9A" w14:textId="437C20B7">
      <w:pPr>
        <w:pStyle w:val="TOC1"/>
        <w:tabs>
          <w:tab w:val="right" w:leader="dot" w:pos="8296"/>
        </w:tabs>
        <w:rPr>
          <w:noProof/>
        </w:rPr>
      </w:pPr>
      <w:r>
        <w:rPr>
          <w:noProof/>
        </w:rPr>
        <w:t>十四、知识管理与信息共享</w:t>
      </w:r>
      <w:r>
        <w:rPr>
          <w:noProof/>
        </w:rPr>
        <w:tab/>
      </w:r>
      <w:r>
        <w:rPr>
          <w:noProof/>
        </w:rPr>
        <w:fldChar w:fldCharType="begin"/>
      </w:r>
      <w:r>
        <w:rPr>
          <w:noProof/>
        </w:rPr>
        <w:instrText xml:space="preserve"> PAGEREF _Toc154291276 \h </w:instrText>
      </w:r>
      <w:r>
        <w:rPr>
          <w:noProof/>
        </w:rPr>
        <w:fldChar w:fldCharType="separate"/>
      </w:r>
      <w:r>
        <w:rPr>
          <w:noProof/>
        </w:rPr>
        <w:t>78</w:t>
      </w:r>
      <w:r>
        <w:rPr>
          <w:noProof/>
        </w:rPr>
        <w:fldChar w:fldCharType="end"/>
      </w:r>
    </w:p>
    <w:p w:rsidR="00A45F37" w14:paraId="7F831BCD" w14:textId="531FAE6A">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_Toc154291277 \h </w:instrText>
      </w:r>
      <w:r>
        <w:rPr>
          <w:noProof/>
        </w:rPr>
        <w:fldChar w:fldCharType="separate"/>
      </w:r>
      <w:r>
        <w:rPr>
          <w:noProof/>
        </w:rPr>
        <w:t>78</w:t>
      </w:r>
      <w:r>
        <w:rPr>
          <w:noProof/>
        </w:rPr>
        <w:fldChar w:fldCharType="end"/>
      </w:r>
    </w:p>
    <w:p w:rsidR="00A45F37" w14:paraId="63CE8606" w14:textId="0CCD9C62">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_Toc154291278 \h </w:instrText>
      </w:r>
      <w:r>
        <w:rPr>
          <w:noProof/>
        </w:rPr>
        <w:fldChar w:fldCharType="separate"/>
      </w:r>
      <w:r>
        <w:rPr>
          <w:noProof/>
        </w:rPr>
        <w:t>81</w:t>
      </w:r>
      <w:r>
        <w:rPr>
          <w:noProof/>
        </w:rPr>
        <w:fldChar w:fldCharType="end"/>
      </w:r>
    </w:p>
    <w:p w:rsidR="00A45F37" w14:paraId="04F88C72" w14:textId="45DFE5E6">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_Toc154291279 \h </w:instrText>
      </w:r>
      <w:r>
        <w:rPr>
          <w:noProof/>
        </w:rPr>
        <w:fldChar w:fldCharType="separate"/>
      </w:r>
      <w:r>
        <w:rPr>
          <w:noProof/>
        </w:rPr>
        <w:t>82</w:t>
      </w:r>
      <w:r>
        <w:rPr>
          <w:noProof/>
        </w:rPr>
        <w:fldChar w:fldCharType="end"/>
      </w:r>
    </w:p>
    <w:p w:rsidR="00A45F37" w14:paraId="4E3092FB" w14:textId="3E03017D">
      <w:pPr>
        <w:pStyle w:val="TOC1"/>
        <w:tabs>
          <w:tab w:val="right" w:leader="dot" w:pos="8296"/>
        </w:tabs>
        <w:rPr>
          <w:noProof/>
        </w:rPr>
      </w:pPr>
      <w:r>
        <w:rPr>
          <w:noProof/>
        </w:rPr>
        <w:t>十五、信息化建设</w:t>
      </w:r>
      <w:r>
        <w:rPr>
          <w:noProof/>
        </w:rPr>
        <w:tab/>
      </w:r>
      <w:r>
        <w:rPr>
          <w:noProof/>
        </w:rPr>
        <w:fldChar w:fldCharType="begin"/>
      </w:r>
      <w:r>
        <w:rPr>
          <w:noProof/>
        </w:rPr>
        <w:instrText xml:space="preserve"> PAGEREF _Toc154291280 \h </w:instrText>
      </w:r>
      <w:r>
        <w:rPr>
          <w:noProof/>
        </w:rPr>
        <w:fldChar w:fldCharType="separate"/>
      </w:r>
      <w:r>
        <w:rPr>
          <w:noProof/>
        </w:rPr>
        <w:t>83</w:t>
      </w:r>
      <w:r>
        <w:rPr>
          <w:noProof/>
        </w:rPr>
        <w:fldChar w:fldCharType="end"/>
      </w:r>
    </w:p>
    <w:p w:rsidR="00A45F37" w14:paraId="38838F69" w14:textId="2A496FA5">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_Toc154291281 \h </w:instrText>
      </w:r>
      <w:r>
        <w:rPr>
          <w:noProof/>
        </w:rPr>
        <w:fldChar w:fldCharType="separate"/>
      </w:r>
      <w:r>
        <w:rPr>
          <w:noProof/>
        </w:rPr>
        <w:t>83</w:t>
      </w:r>
      <w:r>
        <w:rPr>
          <w:noProof/>
        </w:rPr>
        <w:fldChar w:fldCharType="end"/>
      </w:r>
    </w:p>
    <w:p w:rsidR="00A45F37" w14:paraId="2A217C06" w14:textId="12C0AB6F">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_Toc154291282 \h </w:instrText>
      </w:r>
      <w:r>
        <w:rPr>
          <w:noProof/>
        </w:rPr>
        <w:fldChar w:fldCharType="separate"/>
      </w:r>
      <w:r>
        <w:rPr>
          <w:noProof/>
        </w:rPr>
        <w:t>84</w:t>
      </w:r>
      <w:r>
        <w:rPr>
          <w:noProof/>
        </w:rPr>
        <w:fldChar w:fldCharType="end"/>
      </w:r>
    </w:p>
    <w:p w:rsidR="00A45F37" w14:paraId="619FB397" w14:textId="1F3F5F73">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_Toc154291283 \h </w:instrText>
      </w:r>
      <w:r>
        <w:rPr>
          <w:noProof/>
        </w:rPr>
        <w:fldChar w:fldCharType="separate"/>
      </w:r>
      <w:r>
        <w:rPr>
          <w:noProof/>
        </w:rPr>
        <w:t>85</w:t>
      </w:r>
      <w:r>
        <w:rPr>
          <w:noProof/>
        </w:rPr>
        <w:fldChar w:fldCharType="end"/>
      </w:r>
    </w:p>
    <w:p w:rsidR="00A45F37" w14:paraId="46B997A6" w14:textId="0F2130EB">
      <w:pPr>
        <w:pStyle w:val="TOC1"/>
        <w:tabs>
          <w:tab w:val="right" w:leader="dot" w:pos="8296"/>
        </w:tabs>
        <w:rPr>
          <w:noProof/>
        </w:rPr>
      </w:pPr>
      <w:r>
        <w:rPr>
          <w:noProof/>
        </w:rPr>
        <w:t>十六、职业健康与员工福祉</w:t>
      </w:r>
      <w:r>
        <w:rPr>
          <w:noProof/>
        </w:rPr>
        <w:tab/>
      </w:r>
      <w:r>
        <w:rPr>
          <w:noProof/>
        </w:rPr>
        <w:fldChar w:fldCharType="begin"/>
      </w:r>
      <w:r>
        <w:rPr>
          <w:noProof/>
        </w:rPr>
        <w:instrText xml:space="preserve"> PAGEREF _Toc154291284 \h </w:instrText>
      </w:r>
      <w:r>
        <w:rPr>
          <w:noProof/>
        </w:rPr>
        <w:fldChar w:fldCharType="separate"/>
      </w:r>
      <w:r>
        <w:rPr>
          <w:noProof/>
        </w:rPr>
        <w:t>87</w:t>
      </w:r>
      <w:r>
        <w:rPr>
          <w:noProof/>
        </w:rPr>
        <w:fldChar w:fldCharType="end"/>
      </w:r>
    </w:p>
    <w:p w:rsidR="00A45F37" w14:paraId="58FB9571" w14:textId="2B75EB35">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_Toc154291285 \h </w:instrText>
      </w:r>
      <w:r>
        <w:rPr>
          <w:noProof/>
        </w:rPr>
        <w:fldChar w:fldCharType="separate"/>
      </w:r>
      <w:r>
        <w:rPr>
          <w:noProof/>
        </w:rPr>
        <w:t>87</w:t>
      </w:r>
      <w:r>
        <w:rPr>
          <w:noProof/>
        </w:rPr>
        <w:fldChar w:fldCharType="end"/>
      </w:r>
    </w:p>
    <w:p w:rsidR="00A45F37" w14:paraId="46A0FD99" w14:textId="30225D6D">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_Toc154291286 \h </w:instrText>
      </w:r>
      <w:r>
        <w:rPr>
          <w:noProof/>
        </w:rPr>
        <w:fldChar w:fldCharType="separate"/>
      </w:r>
      <w:r>
        <w:rPr>
          <w:noProof/>
        </w:rPr>
        <w:t>88</w:t>
      </w:r>
      <w:r>
        <w:rPr>
          <w:noProof/>
        </w:rPr>
        <w:fldChar w:fldCharType="end"/>
      </w:r>
    </w:p>
    <w:p w:rsidR="00A45F37" w14:paraId="292D9F7D" w14:textId="77ADC25A">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_Toc154291287 \h </w:instrText>
      </w:r>
      <w:r>
        <w:rPr>
          <w:noProof/>
        </w:rPr>
        <w:fldChar w:fldCharType="separate"/>
      </w:r>
      <w:r>
        <w:rPr>
          <w:noProof/>
        </w:rPr>
        <w:t>89</w:t>
      </w:r>
      <w:r>
        <w:rPr>
          <w:noProof/>
        </w:rPr>
        <w:fldChar w:fldCharType="end"/>
      </w:r>
    </w:p>
    <w:p w:rsidR="00A45F37" w:rsidP="00A45F37" w14:paraId="7DB21B86" w14:textId="564C4E22">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A45F37" w:rsidP="00A45F37" w14:paraId="6875DD18" w14:textId="1F899F54">
      <w:pPr>
        <w:pStyle w:val="Heading1"/>
        <w:jc w:val="center"/>
        <w:rPr>
          <w:rFonts w:hint="eastAsia"/>
        </w:rPr>
      </w:pPr>
      <w:bookmarkStart w:id="0" w:name="_Toc154291210"/>
      <w:r w:rsidRPr="00A45F37">
        <w:rPr>
          <w:rFonts w:hint="eastAsia"/>
        </w:rPr>
        <w:t>前言</w:t>
      </w:r>
      <w:bookmarkEnd w:id="0"/>
    </w:p>
    <w:p w:rsidR="00A45F37" w:rsidP="00A45F37" w14:paraId="3B63EA0B" w14:textId="031669A3">
      <w:pPr>
        <w:ind w:firstLine="560" w:firstLineChars="200"/>
        <w:rPr>
          <w:rFonts w:ascii="仿宋" w:eastAsia="仿宋" w:hAnsi="仿宋" w:hint="eastAsia"/>
          <w:sz w:val="28"/>
        </w:rPr>
      </w:pPr>
      <w:r w:rsidRPr="00A45F37">
        <w:rPr>
          <w:rFonts w:ascii="仿宋" w:eastAsia="仿宋" w:hAnsi="仿宋" w:hint="eastAsia"/>
          <w:sz w:val="28"/>
        </w:rPr>
        <w:t>在当前快速变革的经济发展环境中，糖果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A45F37" w:rsidP="00A45F37" w14:paraId="4A2DE137" w14:textId="5D25DA4A">
      <w:pPr>
        <w:pStyle w:val="Heading1"/>
        <w:rPr>
          <w:rFonts w:hint="eastAsia"/>
        </w:rPr>
      </w:pPr>
      <w:bookmarkStart w:id="1" w:name="_Toc154291211"/>
      <w:r w:rsidRPr="00A45F37">
        <w:rPr>
          <w:rFonts w:hint="eastAsia"/>
        </w:rPr>
        <w:t>一、糖果项目概论</w:t>
      </w:r>
      <w:bookmarkEnd w:id="1"/>
    </w:p>
    <w:p w:rsidR="00A45F37" w:rsidP="00A45F37" w14:paraId="3B69E1C7" w14:textId="68075280">
      <w:pPr>
        <w:pStyle w:val="Heading2"/>
      </w:pPr>
      <w:bookmarkStart w:id="2" w:name="_Toc154291212"/>
      <w:r w:rsidRPr="00A45F37">
        <w:t>(一)、项目概况</w:t>
      </w:r>
      <w:bookmarkEnd w:id="2"/>
    </w:p>
    <w:p w:rsidR="00A45F37" w:rsidRPr="00A45F37" w:rsidP="00A45F37" w14:paraId="1D329FF8" w14:textId="77777777">
      <w:pPr>
        <w:ind w:firstLine="560" w:firstLineChars="200"/>
        <w:rPr>
          <w:rFonts w:ascii="仿宋" w:eastAsia="仿宋" w:hAnsi="仿宋"/>
          <w:sz w:val="28"/>
        </w:rPr>
      </w:pPr>
      <w:r w:rsidRPr="00A45F37">
        <w:rPr>
          <w:rFonts w:ascii="仿宋" w:eastAsia="仿宋" w:hAnsi="仿宋"/>
          <w:sz w:val="28"/>
        </w:rPr>
        <w:t>(一)项目名称</w:t>
      </w:r>
    </w:p>
    <w:p w:rsidR="00A45F37" w:rsidRPr="00A45F37" w:rsidP="00A45F37" w14:paraId="2C6C73FE" w14:textId="77777777">
      <w:pPr>
        <w:ind w:firstLine="560" w:firstLineChars="200"/>
        <w:rPr>
          <w:rFonts w:ascii="仿宋" w:eastAsia="仿宋" w:hAnsi="仿宋"/>
          <w:sz w:val="28"/>
        </w:rPr>
      </w:pPr>
      <w:r w:rsidRPr="00A45F37">
        <w:rPr>
          <w:rFonts w:ascii="仿宋" w:eastAsia="仿宋" w:hAnsi="仿宋" w:hint="eastAsia"/>
          <w:sz w:val="28"/>
        </w:rPr>
        <w:t>糖果创新项目</w:t>
      </w:r>
    </w:p>
    <w:p w:rsidR="00A45F37" w:rsidRPr="00A45F37" w:rsidP="00A45F37" w14:paraId="464EA5C4" w14:textId="77777777">
      <w:pPr>
        <w:ind w:firstLine="560" w:firstLineChars="200"/>
        <w:rPr>
          <w:rFonts w:ascii="仿宋" w:eastAsia="仿宋" w:hAnsi="仿宋"/>
          <w:sz w:val="28"/>
        </w:rPr>
      </w:pPr>
      <w:r w:rsidRPr="00A45F37">
        <w:rPr>
          <w:rFonts w:ascii="仿宋" w:eastAsia="仿宋" w:hAnsi="仿宋"/>
          <w:sz w:val="28"/>
        </w:rPr>
        <w:t>(二)项目选址</w:t>
      </w:r>
    </w:p>
    <w:p w:rsidR="00A45F37" w:rsidRPr="00A45F37" w:rsidP="00A45F37" w14:paraId="1A77902C" w14:textId="77777777">
      <w:pPr>
        <w:ind w:firstLine="560" w:firstLineChars="200"/>
        <w:rPr>
          <w:rFonts w:ascii="仿宋" w:eastAsia="仿宋" w:hAnsi="仿宋"/>
          <w:sz w:val="28"/>
        </w:rPr>
      </w:pPr>
      <w:r w:rsidRPr="00A45F37">
        <w:rPr>
          <w:rFonts w:ascii="仿宋" w:eastAsia="仿宋" w:hAnsi="仿宋"/>
          <w:sz w:val="28"/>
        </w:rPr>
        <w:t>XX科技创新园区</w:t>
      </w:r>
    </w:p>
    <w:p w:rsidR="00A45F37" w:rsidRPr="00A45F37" w:rsidP="00A45F37" w14:paraId="4F5B2288" w14:textId="77777777">
      <w:pPr>
        <w:ind w:firstLine="560" w:firstLineChars="200"/>
        <w:rPr>
          <w:rFonts w:ascii="仿宋" w:eastAsia="仿宋" w:hAnsi="仿宋"/>
          <w:sz w:val="28"/>
        </w:rPr>
      </w:pPr>
      <w:r w:rsidRPr="00A45F37">
        <w:rPr>
          <w:rFonts w:ascii="仿宋" w:eastAsia="仿宋" w:hAnsi="仿宋"/>
          <w:sz w:val="28"/>
        </w:rPr>
        <w:t>(三)项目用地规模</w:t>
      </w:r>
    </w:p>
    <w:p w:rsidR="00A45F37" w:rsidRPr="00A45F37" w:rsidP="00A45F37" w14:paraId="45D34C60" w14:textId="77777777">
      <w:pPr>
        <w:ind w:firstLine="560" w:firstLineChars="200"/>
        <w:rPr>
          <w:rFonts w:ascii="仿宋" w:eastAsia="仿宋" w:hAnsi="仿宋"/>
          <w:sz w:val="28"/>
        </w:rPr>
      </w:pPr>
      <w:r w:rsidRPr="00A45F37">
        <w:rPr>
          <w:rFonts w:ascii="仿宋" w:eastAsia="仿宋" w:hAnsi="仿宋" w:hint="eastAsia"/>
          <w:sz w:val="28"/>
        </w:rPr>
        <w:t>项目总用地面积</w:t>
      </w:r>
      <w:r w:rsidRPr="00A45F37">
        <w:rPr>
          <w:rFonts w:ascii="仿宋" w:eastAsia="仿宋" w:hAnsi="仿宋"/>
          <w:sz w:val="28"/>
        </w:rPr>
        <w:t>XXXXX平方米（折合约XX亩）。</w:t>
      </w:r>
    </w:p>
    <w:p w:rsidR="00A45F37" w:rsidRPr="00A45F37" w:rsidP="00A45F37" w14:paraId="0595CF0B" w14:textId="77777777">
      <w:pPr>
        <w:ind w:firstLine="560" w:firstLineChars="200"/>
        <w:rPr>
          <w:rFonts w:ascii="仿宋" w:eastAsia="仿宋" w:hAnsi="仿宋"/>
          <w:sz w:val="28"/>
        </w:rPr>
      </w:pPr>
      <w:r w:rsidRPr="00A45F37">
        <w:rPr>
          <w:rFonts w:ascii="仿宋" w:eastAsia="仿宋" w:hAnsi="仿宋"/>
          <w:sz w:val="28"/>
        </w:rPr>
        <w:t>(四)项目用地控制指标</w:t>
      </w:r>
    </w:p>
    <w:p w:rsidR="00A45F37" w:rsidRPr="00A45F37" w:rsidP="00A45F37" w14:paraId="365A2265" w14:textId="77777777">
      <w:pPr>
        <w:ind w:firstLine="560" w:firstLineChars="200"/>
        <w:rPr>
          <w:rFonts w:ascii="仿宋" w:eastAsia="仿宋" w:hAnsi="仿宋"/>
          <w:sz w:val="28"/>
        </w:rPr>
      </w:pPr>
      <w:r w:rsidRPr="00A45F37">
        <w:rPr>
          <w:rFonts w:ascii="仿宋" w:eastAsia="仿宋" w:hAnsi="仿宋" w:hint="eastAsia"/>
          <w:sz w:val="28"/>
        </w:rPr>
        <w:t>该项目规划建筑系数</w:t>
      </w:r>
      <w:r w:rsidRPr="00A45F37">
        <w:rPr>
          <w:rFonts w:ascii="仿宋" w:eastAsia="仿宋" w:hAnsi="仿宋"/>
          <w:sz w:val="28"/>
        </w:rPr>
        <w:t>XX%，建筑容积率XX，建设区域绿化覆盖率XX%，固定资产投资强度XX万元/亩。</w:t>
      </w:r>
    </w:p>
    <w:p w:rsidR="00A45F37" w:rsidRPr="00A45F37" w:rsidP="00A45F37" w14:paraId="3227EA5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45F37">
        <w:rPr>
          <w:rFonts w:ascii="仿宋" w:eastAsia="仿宋" w:hAnsi="仿宋"/>
          <w:sz w:val="28"/>
        </w:rPr>
        <w:t>(五)土建工程指标</w:t>
      </w:r>
    </w:p>
    <w:p w:rsidR="00A45F37" w:rsidRPr="00A45F37" w:rsidP="00A45F37" w14:paraId="10DD6AEC" w14:textId="77777777">
      <w:pPr>
        <w:ind w:firstLine="560" w:firstLineChars="200"/>
        <w:rPr>
          <w:rFonts w:ascii="仿宋" w:eastAsia="仿宋" w:hAnsi="仿宋"/>
          <w:sz w:val="28"/>
        </w:rPr>
      </w:pPr>
      <w:r w:rsidRPr="00A45F37">
        <w:rPr>
          <w:rFonts w:ascii="仿宋" w:eastAsia="仿宋" w:hAnsi="仿宋" w:hint="eastAsia"/>
          <w:sz w:val="28"/>
        </w:rPr>
        <w:t>项目净用地面积</w:t>
      </w:r>
      <w:r w:rsidRPr="00A45F37">
        <w:rPr>
          <w:rFonts w:ascii="仿宋" w:eastAsia="仿宋" w:hAnsi="仿宋"/>
          <w:sz w:val="28"/>
        </w:rPr>
        <w:t>XXXXX平方米，建筑物基底占地面积XXXXX平方</w:t>
      </w:r>
      <w:r w:rsidRPr="00A45F37">
        <w:rPr>
          <w:rFonts w:ascii="仿宋" w:eastAsia="仿宋" w:hAnsi="仿宋"/>
          <w:sz w:val="28"/>
        </w:rPr>
        <w:t>米，总建筑面积XXXXX平方米。其中，规划建设主体工程XXXXX平方米，项目规划绿化面积XXXX平方米。</w:t>
      </w:r>
    </w:p>
    <w:p w:rsidR="00A45F37" w:rsidRPr="00A45F37" w:rsidP="00A45F37" w14:paraId="677F038E" w14:textId="77777777">
      <w:pPr>
        <w:ind w:firstLine="560" w:firstLineChars="200"/>
        <w:rPr>
          <w:rFonts w:ascii="仿宋" w:eastAsia="仿宋" w:hAnsi="仿宋"/>
          <w:sz w:val="28"/>
        </w:rPr>
      </w:pPr>
      <w:r w:rsidRPr="00A45F37">
        <w:rPr>
          <w:rFonts w:ascii="仿宋" w:eastAsia="仿宋" w:hAnsi="仿宋"/>
          <w:sz w:val="28"/>
        </w:rPr>
        <w:t>(六)设备选型方案</w:t>
      </w:r>
    </w:p>
    <w:p w:rsidR="00A45F37" w:rsidRPr="00A45F37" w:rsidP="00A45F37" w14:paraId="386DF4F0" w14:textId="77777777">
      <w:pPr>
        <w:ind w:firstLine="560" w:firstLineChars="200"/>
        <w:rPr>
          <w:rFonts w:ascii="仿宋" w:eastAsia="仿宋" w:hAnsi="仿宋"/>
          <w:sz w:val="28"/>
        </w:rPr>
      </w:pPr>
      <w:r w:rsidRPr="00A45F37">
        <w:rPr>
          <w:rFonts w:ascii="仿宋" w:eastAsia="仿宋" w:hAnsi="仿宋" w:hint="eastAsia"/>
          <w:sz w:val="28"/>
        </w:rPr>
        <w:t>为了实现糖果项目的智能化目标，计划购置先进的</w:t>
      </w:r>
      <w:r w:rsidRPr="00A45F37">
        <w:rPr>
          <w:rFonts w:ascii="仿宋" w:eastAsia="仿宋" w:hAnsi="仿宋"/>
          <w:sz w:val="28"/>
        </w:rPr>
        <w:t>XXX设备共计XXX台（套），设备购置费预计XXXX万元。</w:t>
      </w:r>
    </w:p>
    <w:p w:rsidR="00A45F37" w:rsidRPr="00A45F37" w:rsidP="00A45F37" w14:paraId="41C1454B" w14:textId="77777777">
      <w:pPr>
        <w:ind w:firstLine="560" w:firstLineChars="200"/>
        <w:rPr>
          <w:rFonts w:ascii="仿宋" w:eastAsia="仿宋" w:hAnsi="仿宋"/>
          <w:sz w:val="28"/>
        </w:rPr>
      </w:pPr>
      <w:r w:rsidRPr="00A45F37">
        <w:rPr>
          <w:rFonts w:ascii="仿宋" w:eastAsia="仿宋" w:hAnsi="仿宋"/>
          <w:sz w:val="28"/>
        </w:rPr>
        <w:t>(七)节能分析</w:t>
      </w:r>
    </w:p>
    <w:p w:rsidR="00A45F37" w:rsidRPr="00A45F37" w:rsidP="00A45F37" w14:paraId="52242314" w14:textId="77777777">
      <w:pPr>
        <w:ind w:firstLine="560" w:firstLineChars="200"/>
        <w:rPr>
          <w:rFonts w:ascii="仿宋" w:eastAsia="仿宋" w:hAnsi="仿宋"/>
          <w:sz w:val="28"/>
        </w:rPr>
      </w:pPr>
      <w:r w:rsidRPr="00A45F37">
        <w:rPr>
          <w:rFonts w:ascii="仿宋" w:eastAsia="仿宋" w:hAnsi="仿宋"/>
          <w:sz w:val="28"/>
        </w:rPr>
        <w:t>1. 项目年用电量预计XXXXX千瓦时，折合XXX吨标准煤。</w:t>
      </w:r>
    </w:p>
    <w:p w:rsidR="00A45F37" w:rsidRPr="00A45F37" w:rsidP="00A45F37" w14:paraId="12537817" w14:textId="77777777">
      <w:pPr>
        <w:ind w:firstLine="560" w:firstLineChars="200"/>
        <w:rPr>
          <w:rFonts w:ascii="仿宋" w:eastAsia="仿宋" w:hAnsi="仿宋"/>
          <w:sz w:val="28"/>
        </w:rPr>
      </w:pPr>
      <w:r w:rsidRPr="00A45F37">
        <w:rPr>
          <w:rFonts w:ascii="仿宋" w:eastAsia="仿宋" w:hAnsi="仿宋"/>
          <w:sz w:val="28"/>
        </w:rPr>
        <w:t>2. 项目年总用水量预计XXXX立方米，折合X吨标准煤。</w:t>
      </w:r>
    </w:p>
    <w:p w:rsidR="00A45F37" w:rsidRPr="00A45F37" w:rsidP="00A45F37" w14:paraId="5F7E7380" w14:textId="77777777">
      <w:pPr>
        <w:ind w:firstLine="560" w:firstLineChars="200"/>
        <w:rPr>
          <w:rFonts w:ascii="仿宋" w:eastAsia="仿宋" w:hAnsi="仿宋"/>
          <w:sz w:val="28"/>
        </w:rPr>
      </w:pPr>
      <w:r w:rsidRPr="00A45F37">
        <w:rPr>
          <w:rFonts w:ascii="仿宋" w:eastAsia="仿宋" w:hAnsi="仿宋"/>
          <w:sz w:val="28"/>
        </w:rPr>
        <w:t>3. “糖果创新项目”年综合总耗能量（当量值）预计为XXX吨标准煤/年。通过采用先进的节能技术和设备，达产年综合节能量预计为XX吨标准煤/年，项目总节能率XX%，能源利用效果显著。</w:t>
      </w:r>
    </w:p>
    <w:p w:rsidR="00A45F37" w:rsidRPr="00A45F37" w:rsidP="00A45F37" w14:paraId="5A07C3AC" w14:textId="77777777">
      <w:pPr>
        <w:ind w:firstLine="560" w:firstLineChars="200"/>
        <w:rPr>
          <w:rFonts w:ascii="仿宋" w:eastAsia="仿宋" w:hAnsi="仿宋"/>
          <w:sz w:val="28"/>
        </w:rPr>
      </w:pPr>
      <w:r w:rsidRPr="00A45F37">
        <w:rPr>
          <w:rFonts w:ascii="仿宋" w:eastAsia="仿宋" w:hAnsi="仿宋"/>
          <w:sz w:val="28"/>
        </w:rPr>
        <w:t>(八)环境保护</w:t>
      </w:r>
    </w:p>
    <w:p w:rsidR="00A45F37" w:rsidRPr="00A45F37" w:rsidP="00A45F37" w14:paraId="25FC5831" w14:textId="77777777">
      <w:pPr>
        <w:ind w:firstLine="560" w:firstLineChars="200"/>
        <w:rPr>
          <w:rFonts w:ascii="仿宋" w:eastAsia="仿宋" w:hAnsi="仿宋"/>
          <w:sz w:val="28"/>
        </w:rPr>
      </w:pPr>
      <w:r w:rsidRPr="00A45F37">
        <w:rPr>
          <w:rFonts w:ascii="仿宋" w:eastAsia="仿宋" w:hAnsi="仿宋" w:hint="eastAsia"/>
          <w:sz w:val="28"/>
        </w:rPr>
        <w:t>该项目严格遵守</w:t>
      </w:r>
      <w:r w:rsidRPr="00A45F37">
        <w:rPr>
          <w:rFonts w:ascii="仿宋" w:eastAsia="仿宋" w:hAnsi="仿宋"/>
          <w:sz w:val="28"/>
        </w:rPr>
        <w:t>XX科技创新园区环保要求，所有设备和工艺均符合国家和地方环保标准。针对可能产生的各类污染物，项目已制</w:t>
      </w:r>
      <w:r w:rsidRPr="00A45F37">
        <w:rPr>
          <w:rFonts w:ascii="仿宋" w:eastAsia="仿宋" w:hAnsi="仿宋" w:hint="eastAsia"/>
          <w:sz w:val="28"/>
        </w:rPr>
        <w:t>定切实可行的治理措施，确保污染物排放达到国家标准以内，项目建设对区域生态环境无明显影响。</w:t>
      </w:r>
    </w:p>
    <w:p w:rsidR="00A45F37" w:rsidRPr="00A45F37" w:rsidP="00A45F37" w14:paraId="3481DC4D" w14:textId="77777777">
      <w:pPr>
        <w:ind w:firstLine="560" w:firstLineChars="200"/>
        <w:rPr>
          <w:rFonts w:ascii="仿宋" w:eastAsia="仿宋" w:hAnsi="仿宋"/>
          <w:sz w:val="28"/>
        </w:rPr>
      </w:pPr>
      <w:r w:rsidRPr="00A45F37">
        <w:rPr>
          <w:rFonts w:ascii="仿宋" w:eastAsia="仿宋" w:hAnsi="仿宋"/>
          <w:sz w:val="28"/>
        </w:rPr>
        <w:t>(九)糖果项目总投资及资金构成</w:t>
      </w:r>
    </w:p>
    <w:p w:rsidR="00A45F37" w:rsidRPr="00A45F37" w:rsidP="00A45F37" w14:paraId="0861B5DE" w14:textId="77777777">
      <w:pPr>
        <w:ind w:firstLine="560" w:firstLineChars="200"/>
        <w:rPr>
          <w:rFonts w:ascii="仿宋" w:eastAsia="仿宋" w:hAnsi="仿宋"/>
          <w:sz w:val="28"/>
        </w:rPr>
      </w:pPr>
      <w:r w:rsidRPr="00A45F37">
        <w:rPr>
          <w:rFonts w:ascii="仿宋" w:eastAsia="仿宋" w:hAnsi="仿宋" w:hint="eastAsia"/>
          <w:sz w:val="28"/>
        </w:rPr>
        <w:t>项目预计总投资</w:t>
      </w:r>
      <w:r w:rsidRPr="00A45F37">
        <w:rPr>
          <w:rFonts w:ascii="仿宋" w:eastAsia="仿宋" w:hAnsi="仿宋"/>
          <w:sz w:val="28"/>
        </w:rPr>
        <w:t>XXXX万元。其中，固定资产投资XXXXX万元，占项目总投资的XX%；流动资金XXX万元，占项目总投资的XX%。</w:t>
      </w:r>
    </w:p>
    <w:p w:rsidR="00A45F37" w:rsidRPr="00A45F37" w:rsidP="00A45F37" w14:paraId="0E184761" w14:textId="77777777">
      <w:pPr>
        <w:ind w:firstLine="560" w:firstLineChars="200"/>
        <w:rPr>
          <w:rFonts w:ascii="仿宋" w:eastAsia="仿宋" w:hAnsi="仿宋"/>
          <w:sz w:val="28"/>
        </w:rPr>
      </w:pPr>
      <w:r w:rsidRPr="00A45F37">
        <w:rPr>
          <w:rFonts w:ascii="仿宋" w:eastAsia="仿宋" w:hAnsi="仿宋"/>
          <w:sz w:val="28"/>
        </w:rPr>
        <w:t>(十)资金筹措</w:t>
      </w:r>
    </w:p>
    <w:p w:rsidR="00A45F37" w:rsidRPr="00A45F37" w:rsidP="00A45F37" w14:paraId="34A830A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45F37">
        <w:rPr>
          <w:rFonts w:ascii="仿宋" w:eastAsia="仿宋" w:hAnsi="仿宋" w:hint="eastAsia"/>
          <w:sz w:val="28"/>
        </w:rPr>
        <w:t>该项目当前所需投资全部由企业自筹。</w:t>
      </w:r>
    </w:p>
    <w:p w:rsidR="00A45F37" w:rsidRPr="00A45F37" w:rsidP="00A45F37" w14:paraId="0E32C333" w14:textId="77777777">
      <w:pPr>
        <w:ind w:firstLine="560" w:firstLineChars="200"/>
        <w:rPr>
          <w:rFonts w:ascii="仿宋" w:eastAsia="仿宋" w:hAnsi="仿宋"/>
          <w:sz w:val="28"/>
        </w:rPr>
      </w:pPr>
      <w:r w:rsidRPr="00A45F37">
        <w:rPr>
          <w:rFonts w:ascii="仿宋" w:eastAsia="仿宋" w:hAnsi="仿宋"/>
          <w:sz w:val="28"/>
        </w:rPr>
        <w:t>(十一)糖果项目预期经济效益规划目标</w:t>
      </w:r>
    </w:p>
    <w:p w:rsidR="00A45F37" w:rsidRPr="00A45F37" w:rsidP="00A45F37" w14:paraId="2DDF6E6A" w14:textId="77777777">
      <w:pPr>
        <w:ind w:firstLine="560" w:firstLineChars="200"/>
        <w:rPr>
          <w:rFonts w:ascii="仿宋" w:eastAsia="仿宋" w:hAnsi="仿宋"/>
          <w:sz w:val="28"/>
        </w:rPr>
      </w:pPr>
      <w:r w:rsidRPr="00A45F37">
        <w:rPr>
          <w:rFonts w:ascii="仿宋" w:eastAsia="仿宋" w:hAnsi="仿宋" w:hint="eastAsia"/>
          <w:sz w:val="28"/>
        </w:rPr>
        <w:t>预期达产年营业收入</w:t>
      </w:r>
      <w:r w:rsidRPr="00A45F37">
        <w:rPr>
          <w:rFonts w:ascii="仿宋" w:eastAsia="仿宋" w:hAnsi="仿宋"/>
          <w:sz w:val="28"/>
        </w:rPr>
        <w:t>XXXXX万元，总成本费用XXXXX万元，税金及附加XXX万元。预计实现利润总额XXXX万元，利税总额XXXX万元。税后净利润预计为XXXX万元，达产年</w:t>
      </w:r>
      <w:r w:rsidRPr="00A45F37">
        <w:rPr>
          <w:rFonts w:ascii="仿宋" w:eastAsia="仿宋" w:hAnsi="仿宋" w:hint="eastAsia"/>
          <w:sz w:val="28"/>
        </w:rPr>
        <w:t>纳税总额</w:t>
      </w:r>
      <w:r w:rsidRPr="00A45F37">
        <w:rPr>
          <w:rFonts w:ascii="仿宋" w:eastAsia="仿宋" w:hAnsi="仿宋"/>
          <w:sz w:val="28"/>
        </w:rPr>
        <w:t>XXX万元。达产年投资利润率XX%，投资利税率XX%，投资回报率XX%。全部投资回收期预计为X年，该项目将为社会提供XXX个直接就业岗位。</w:t>
      </w:r>
    </w:p>
    <w:p w:rsidR="00A45F37" w:rsidRPr="00A45F37" w:rsidP="00A45F37" w14:paraId="3E44A97C" w14:textId="77777777">
      <w:pPr>
        <w:ind w:firstLine="560" w:firstLineChars="200"/>
        <w:rPr>
          <w:rFonts w:ascii="仿宋" w:eastAsia="仿宋" w:hAnsi="仿宋"/>
          <w:sz w:val="28"/>
        </w:rPr>
      </w:pPr>
      <w:r w:rsidRPr="00A45F37">
        <w:rPr>
          <w:rFonts w:ascii="仿宋" w:eastAsia="仿宋" w:hAnsi="仿宋"/>
          <w:sz w:val="28"/>
        </w:rPr>
        <w:t>(十二)进度规划</w:t>
      </w:r>
    </w:p>
    <w:p w:rsidR="00A45F37" w:rsidRPr="00A45F37" w:rsidP="00A45F37" w14:paraId="059038F4" w14:textId="77777777">
      <w:pPr>
        <w:ind w:firstLine="560" w:firstLineChars="200"/>
        <w:rPr>
          <w:rFonts w:ascii="仿宋" w:eastAsia="仿宋" w:hAnsi="仿宋"/>
          <w:sz w:val="28"/>
        </w:rPr>
      </w:pPr>
      <w:r w:rsidRPr="00A45F37">
        <w:rPr>
          <w:rFonts w:ascii="仿宋" w:eastAsia="仿宋" w:hAnsi="仿宋" w:hint="eastAsia"/>
          <w:sz w:val="28"/>
        </w:rPr>
        <w:t>糖果项目计划建设周期为</w:t>
      </w:r>
      <w:r w:rsidRPr="00A45F37">
        <w:rPr>
          <w:rFonts w:ascii="仿宋" w:eastAsia="仿宋" w:hAnsi="仿宋"/>
          <w:sz w:val="28"/>
        </w:rPr>
        <w:t>X个月。为确保糖果项目的顺利进行和目标的如期实现，项目承办单位将组建专业的项目管理团队，负责糖果项目的整体规划和实施过程中的各项细节管理。团队将密切关注项目进度，根据实际情况灵活调整投资计划和施工方案，确保资源的高效利用和糖果项目的成功实施。</w:t>
      </w:r>
    </w:p>
    <w:p w:rsidR="00A45F37" w:rsidRPr="00A45F37" w:rsidP="00A45F37" w14:paraId="6C07980B" w14:textId="77777777">
      <w:pPr>
        <w:ind w:firstLine="560" w:firstLineChars="200"/>
        <w:rPr>
          <w:rFonts w:ascii="仿宋" w:eastAsia="仿宋" w:hAnsi="仿宋"/>
          <w:sz w:val="28"/>
        </w:rPr>
      </w:pPr>
      <w:r w:rsidRPr="00A45F37">
        <w:rPr>
          <w:rFonts w:ascii="仿宋" w:eastAsia="仿宋" w:hAnsi="仿宋"/>
          <w:sz w:val="28"/>
        </w:rPr>
        <w:t>(十三)风险管理</w:t>
      </w:r>
    </w:p>
    <w:p w:rsidR="00A45F37" w:rsidRPr="00A45F37" w:rsidP="00A45F37" w14:paraId="58F58A73" w14:textId="77777777">
      <w:pPr>
        <w:ind w:firstLine="560" w:firstLineChars="200"/>
        <w:rPr>
          <w:rFonts w:ascii="仿宋" w:eastAsia="仿宋" w:hAnsi="仿宋"/>
          <w:sz w:val="28"/>
        </w:rPr>
      </w:pPr>
      <w:r w:rsidRPr="00A45F37">
        <w:rPr>
          <w:rFonts w:ascii="仿宋" w:eastAsia="仿宋" w:hAnsi="仿宋" w:hint="eastAsia"/>
          <w:sz w:val="28"/>
        </w:rPr>
        <w:t>针对糖果创新项目可能面临的各种风险，项目承办单位已制定全面的风险管理策略。</w:t>
      </w:r>
    </w:p>
    <w:p w:rsidR="00A45F37" w:rsidRPr="00A45F37" w:rsidP="00A45F37" w14:paraId="0939D5CA" w14:textId="77777777">
      <w:pPr>
        <w:ind w:firstLine="560" w:firstLineChars="200"/>
        <w:rPr>
          <w:rFonts w:ascii="仿宋" w:eastAsia="仿宋" w:hAnsi="仿宋"/>
          <w:sz w:val="28"/>
        </w:rPr>
      </w:pPr>
      <w:r w:rsidRPr="00A45F37">
        <w:rPr>
          <w:rFonts w:ascii="仿宋" w:eastAsia="仿宋" w:hAnsi="仿宋" w:hint="eastAsia"/>
          <w:sz w:val="28"/>
        </w:rPr>
        <w:t>市场风险：随着技术的快速发展，</w:t>
      </w:r>
      <w:r w:rsidRPr="00A45F37">
        <w:rPr>
          <w:rFonts w:ascii="仿宋" w:eastAsia="仿宋" w:hAnsi="仿宋"/>
          <w:sz w:val="28"/>
        </w:rPr>
        <w:t>XXX市场可能出现新的竞争者和替代品。为应对这一风险，项目将持续关注行业动态，加强技术创新和产品研发，以保持市场领先地位。</w:t>
      </w:r>
    </w:p>
    <w:p w:rsidR="00A45F37" w:rsidRPr="00A45F37" w:rsidP="00A45F37" w14:paraId="763C252E" w14:textId="77777777">
      <w:pPr>
        <w:ind w:firstLine="560" w:firstLineChars="200"/>
        <w:rPr>
          <w:rFonts w:ascii="仿宋" w:eastAsia="仿宋" w:hAnsi="仿宋"/>
          <w:sz w:val="28"/>
        </w:rPr>
      </w:pPr>
      <w:r w:rsidRPr="00A45F37">
        <w:rPr>
          <w:rFonts w:ascii="仿宋" w:eastAsia="仿宋" w:hAnsi="仿宋" w:hint="eastAsia"/>
          <w:sz w:val="28"/>
        </w:rPr>
        <w:t>技术风险：新技术的引入可能带来技术实施和整合的挑战。项目团队将积极与行业领先的技术合作伙伴合作，确保技术的稳定性和先进性。</w:t>
      </w:r>
    </w:p>
    <w:p w:rsidR="00A45F37" w:rsidRPr="00A45F37" w:rsidP="00A45F37" w14:paraId="2DA784A5"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A45F37" w:rsidRPr="00A45F37" w:rsidP="00A45F37" w14:textId="77777777">
      <w:pPr>
        <w:ind w:firstLine="560" w:firstLineChars="200"/>
        <w:rPr>
          <w:rFonts w:ascii="仿宋" w:eastAsia="仿宋" w:hAnsi="仿宋"/>
          <w:sz w:val="28"/>
        </w:rPr>
      </w:pPr>
      <w:r w:rsidRPr="00A45F37">
        <w:rPr>
          <w:rFonts w:ascii="仿宋" w:eastAsia="仿宋" w:hAnsi="仿宋" w:hint="eastAsia"/>
          <w:sz w:val="28"/>
        </w:rPr>
        <w:t>财务风险：原材料价格波动、汇率变动等因素可能对项目财务造成压力。项目将建立稳健的财务管理体系，通过合理的预算和成本控</w:t>
      </w:r>
      <w:r w:rsidRPr="00A45F37">
        <w:rPr>
          <w:rFonts w:ascii="仿宋" w:eastAsia="仿宋" w:hAnsi="仿宋" w:hint="eastAsia"/>
          <w:sz w:val="28"/>
        </w:rPr>
        <w:t>制，降低财务风险。</w:t>
      </w:r>
    </w:p>
    <w:p w:rsidR="00A45F37" w:rsidRPr="00A45F37" w:rsidP="00A45F37" w14:paraId="599200F6" w14:textId="77777777">
      <w:pPr>
        <w:ind w:firstLine="560" w:firstLineChars="200"/>
        <w:rPr>
          <w:rFonts w:ascii="仿宋" w:eastAsia="仿宋" w:hAnsi="仿宋"/>
          <w:sz w:val="28"/>
        </w:rPr>
      </w:pPr>
      <w:r w:rsidRPr="00A45F37">
        <w:rPr>
          <w:rFonts w:ascii="仿宋" w:eastAsia="仿宋" w:hAnsi="仿宋" w:hint="eastAsia"/>
          <w:sz w:val="28"/>
        </w:rPr>
        <w:t>法律与合规风险：</w:t>
      </w:r>
      <w:r w:rsidRPr="00A45F37">
        <w:rPr>
          <w:rFonts w:ascii="仿宋" w:eastAsia="仿宋" w:hAnsi="仿宋"/>
          <w:sz w:val="28"/>
        </w:rPr>
        <w:t>XXX行业涉及多个法律领域，如数据保护、知识产权等。项目将严格遵</w:t>
      </w:r>
      <w:r w:rsidRPr="00A45F37">
        <w:rPr>
          <w:rFonts w:ascii="仿宋" w:eastAsia="仿宋" w:hAnsi="仿宋" w:hint="eastAsia"/>
          <w:sz w:val="28"/>
        </w:rPr>
        <w:t>守相关法律法规，确保合规经营。</w:t>
      </w:r>
    </w:p>
    <w:p w:rsidR="00A45F37" w:rsidRPr="00A45F37" w:rsidP="00A45F37" w14:paraId="52BC0A54" w14:textId="77777777">
      <w:pPr>
        <w:ind w:firstLine="560" w:firstLineChars="200"/>
        <w:rPr>
          <w:rFonts w:ascii="仿宋" w:eastAsia="仿宋" w:hAnsi="仿宋"/>
          <w:sz w:val="28"/>
        </w:rPr>
      </w:pPr>
      <w:r w:rsidRPr="00A45F37">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A45F37" w:rsidRPr="00A45F37" w:rsidP="00A45F37" w14:paraId="7AEC687C" w14:textId="77777777">
      <w:pPr>
        <w:ind w:firstLine="560" w:firstLineChars="200"/>
        <w:rPr>
          <w:rFonts w:ascii="仿宋" w:eastAsia="仿宋" w:hAnsi="仿宋"/>
          <w:sz w:val="28"/>
        </w:rPr>
      </w:pPr>
      <w:r w:rsidRPr="00A45F37">
        <w:rPr>
          <w:rFonts w:ascii="仿宋" w:eastAsia="仿宋" w:hAnsi="仿宋"/>
          <w:sz w:val="28"/>
        </w:rPr>
        <w:t>(十四)合作与协同</w:t>
      </w:r>
    </w:p>
    <w:p w:rsidR="00A45F37" w:rsidRPr="00A45F37" w:rsidP="00A45F37" w14:paraId="2CAE7B55" w14:textId="77777777">
      <w:pPr>
        <w:ind w:firstLine="560" w:firstLineChars="200"/>
        <w:rPr>
          <w:rFonts w:ascii="仿宋" w:eastAsia="仿宋" w:hAnsi="仿宋"/>
          <w:sz w:val="28"/>
        </w:rPr>
      </w:pPr>
      <w:r w:rsidRPr="00A45F37">
        <w:rPr>
          <w:rFonts w:ascii="仿宋" w:eastAsia="仿宋" w:hAnsi="仿宋" w:hint="eastAsia"/>
          <w:sz w:val="28"/>
        </w:rPr>
        <w:t>为充分利用各方资源，加快项目进展，糖果创新项目将积极寻求与产业链上下游企业、科研机构、高校等合作伙伴的协同合作。通过共同研发、技术转移、人才培养等多种方式，形成紧密的产学研用合作网络，共同推动</w:t>
      </w:r>
      <w:r w:rsidRPr="00A45F37">
        <w:rPr>
          <w:rFonts w:ascii="仿宋" w:eastAsia="仿宋" w:hAnsi="仿宋"/>
          <w:sz w:val="28"/>
        </w:rPr>
        <w:t>XXX产业的创新发展。</w:t>
      </w:r>
    </w:p>
    <w:p w:rsidR="00A45F37" w:rsidRPr="00A45F37" w:rsidP="00A45F37" w14:paraId="65A02DE6" w14:textId="77777777">
      <w:pPr>
        <w:ind w:firstLine="560" w:firstLineChars="200"/>
        <w:rPr>
          <w:rFonts w:ascii="仿宋" w:eastAsia="仿宋" w:hAnsi="仿宋"/>
          <w:sz w:val="28"/>
        </w:rPr>
      </w:pPr>
      <w:r w:rsidRPr="00A45F37">
        <w:rPr>
          <w:rFonts w:ascii="仿宋" w:eastAsia="仿宋" w:hAnsi="仿宋"/>
          <w:sz w:val="28"/>
        </w:rPr>
        <w:t>(十五)社会效益</w:t>
      </w:r>
    </w:p>
    <w:p w:rsidR="00A45F37" w:rsidRPr="00A45F37" w:rsidP="00A45F37" w14:paraId="219BAD24" w14:textId="77777777">
      <w:pPr>
        <w:ind w:firstLine="560" w:firstLineChars="200"/>
        <w:rPr>
          <w:rFonts w:ascii="仿宋" w:eastAsia="仿宋" w:hAnsi="仿宋"/>
          <w:sz w:val="28"/>
        </w:rPr>
      </w:pPr>
      <w:r w:rsidRPr="00A45F37">
        <w:rPr>
          <w:rFonts w:ascii="仿宋" w:eastAsia="仿宋" w:hAnsi="仿宋" w:hint="eastAsia"/>
          <w:sz w:val="28"/>
        </w:rPr>
        <w:t>糖果创新糖果项目的实施不仅将为企业带来经济效益，还将产生显著的社会效益。糖果项目的智能化解决方案将提高居民的生活质量和便捷性，推动家居生活的现代化和智能化进程。同时，糖果项目的实施将有助于提升相关产业链的发展水平，促进就业和区域经济的繁荣。此外，项目在环保和节能方面的创新举措将对推动可持续发展产生积极影响。</w:t>
      </w:r>
    </w:p>
    <w:p w:rsidR="00A45F37" w:rsidRPr="00A45F37" w:rsidP="00A45F37" w14:paraId="0A5D2B08" w14:textId="77777777">
      <w:pPr>
        <w:ind w:firstLine="560" w:firstLineChars="200"/>
        <w:rPr>
          <w:rFonts w:ascii="仿宋" w:eastAsia="仿宋" w:hAnsi="仿宋"/>
          <w:sz w:val="28"/>
        </w:rPr>
      </w:pPr>
      <w:r w:rsidRPr="00A45F37">
        <w:rPr>
          <w:rFonts w:ascii="仿宋" w:eastAsia="仿宋" w:hAnsi="仿宋"/>
          <w:sz w:val="28"/>
        </w:rPr>
        <w:t>(十六)项目评估与监控</w:t>
      </w:r>
    </w:p>
    <w:p w:rsidR="00A45F37" w:rsidRPr="00A45F37" w:rsidP="00A45F37" w14:paraId="226090B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A45F37" w:rsidRPr="00A45F37" w:rsidP="00A45F37" w14:textId="77777777">
      <w:pPr>
        <w:ind w:firstLine="560" w:firstLineChars="200"/>
        <w:rPr>
          <w:rFonts w:ascii="仿宋" w:eastAsia="仿宋" w:hAnsi="仿宋"/>
          <w:sz w:val="28"/>
        </w:rPr>
      </w:pPr>
      <w:r w:rsidRPr="00A45F37">
        <w:rPr>
          <w:rFonts w:ascii="仿宋" w:eastAsia="仿宋" w:hAnsi="仿宋" w:hint="eastAsia"/>
          <w:sz w:val="28"/>
        </w:rPr>
        <w:t>为确保糖果项目的顺利实施和目标的达成，糖果创新项目将建立定期的项目评估与监控机制。项目承办单位将设立专门的项目管理部门，负责糖果项目的日常管理和监控工作。通过制定详细的项目计划</w:t>
      </w:r>
      <w:r w:rsidRPr="00A45F37">
        <w:rPr>
          <w:rFonts w:ascii="仿宋" w:eastAsia="仿宋" w:hAnsi="仿宋" w:hint="eastAsia"/>
          <w:sz w:val="28"/>
        </w:rPr>
        <w:t>和里程碑，及时跟踪项目进度和质量，确保各项任务按照预定计划进行。同时，项目团队将定期向项目管理层报告项目进展情况和关键绩效指标，以便及时调整和优化项目策略。</w:t>
      </w:r>
    </w:p>
    <w:p w:rsidR="00A45F37" w:rsidRPr="00A45F37" w:rsidP="00A45F37" w14:paraId="14BCEE6A" w14:textId="77777777">
      <w:pPr>
        <w:ind w:firstLine="560" w:firstLineChars="200"/>
        <w:rPr>
          <w:rFonts w:ascii="仿宋" w:eastAsia="仿宋" w:hAnsi="仿宋"/>
          <w:sz w:val="28"/>
        </w:rPr>
      </w:pPr>
      <w:r w:rsidRPr="00A45F37">
        <w:rPr>
          <w:rFonts w:ascii="仿宋" w:eastAsia="仿宋" w:hAnsi="仿宋" w:hint="eastAsia"/>
          <w:sz w:val="28"/>
        </w:rPr>
        <w:t>综上所述，糖果创新项目具备显著的市场前景、技术优势和经济效益。通过全面的风险管理、合作协同、社会效益和项目评估与监控等方面的综合规划和实施，该项目有望成为引领</w:t>
      </w:r>
      <w:r w:rsidRPr="00A45F37">
        <w:rPr>
          <w:rFonts w:ascii="仿宋" w:eastAsia="仿宋" w:hAnsi="仿宋"/>
          <w:sz w:val="28"/>
        </w:rPr>
        <w:t>XXX行业发展的重要里程碑，为推动中国XXX市场的繁荣和可持续发展做出积极贡献。</w:t>
      </w:r>
    </w:p>
    <w:p w:rsidR="00A45F37" w:rsidP="00A45F37" w14:paraId="7F914796" w14:textId="073198BB">
      <w:pPr>
        <w:ind w:firstLine="560" w:firstLineChars="200"/>
        <w:rPr>
          <w:rFonts w:ascii="仿宋" w:eastAsia="仿宋" w:hAnsi="仿宋"/>
          <w:sz w:val="28"/>
        </w:rPr>
      </w:pPr>
    </w:p>
    <w:p w:rsidR="00A45F37" w:rsidP="00A45F37" w14:paraId="0BBF11B1" w14:textId="3C16728A">
      <w:pPr>
        <w:pStyle w:val="Heading2"/>
      </w:pPr>
      <w:bookmarkStart w:id="3" w:name="_Toc154291213"/>
      <w:r w:rsidRPr="00A45F37">
        <w:t>(二)、报告说明</w:t>
      </w:r>
      <w:bookmarkEnd w:id="3"/>
    </w:p>
    <w:p w:rsidR="00A45F37" w:rsidRPr="00A45F37" w:rsidP="00A45F37" w14:paraId="3A8C478C" w14:textId="77777777">
      <w:pPr>
        <w:ind w:firstLine="560" w:firstLineChars="200"/>
        <w:rPr>
          <w:rFonts w:ascii="仿宋" w:eastAsia="仿宋" w:hAnsi="仿宋"/>
          <w:sz w:val="28"/>
        </w:rPr>
      </w:pPr>
      <w:r w:rsidRPr="00A45F37">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A45F37" w:rsidRPr="00A45F37" w:rsidP="00A45F37" w14:paraId="64013DD5" w14:textId="77777777">
      <w:pPr>
        <w:ind w:firstLine="560" w:firstLineChars="200"/>
        <w:rPr>
          <w:rFonts w:ascii="仿宋" w:eastAsia="仿宋" w:hAnsi="仿宋"/>
          <w:sz w:val="28"/>
        </w:rPr>
      </w:pPr>
      <w:r w:rsidRPr="00A45F37">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A45F37" w:rsidRPr="00A45F37" w:rsidP="00A45F37" w14:paraId="061E44D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A45F37" w:rsidRPr="00A45F37" w:rsidP="00A45F37" w14:textId="77777777">
      <w:pPr>
        <w:ind w:firstLine="560" w:firstLineChars="200"/>
        <w:rPr>
          <w:rFonts w:ascii="仿宋" w:eastAsia="仿宋" w:hAnsi="仿宋"/>
          <w:sz w:val="28"/>
        </w:rPr>
      </w:pPr>
      <w:r w:rsidRPr="00A45F37">
        <w:rPr>
          <w:rFonts w:ascii="仿宋" w:eastAsia="仿宋" w:hAnsi="仿宋" w:hint="eastAsia"/>
          <w:sz w:val="28"/>
        </w:rPr>
        <w:t>政府审批核准用报告重点关注糖果项目的社会经济效益和对环境的影响，为政府决策提供科学依据。融资用报告则更加注重糖果项目的盈利能力和投资回报，为投资者提供投资决策的参考。</w:t>
      </w:r>
    </w:p>
    <w:p w:rsidR="00A45F37" w:rsidRPr="00A45F37" w:rsidP="00A45F37" w14:paraId="12B0167A" w14:textId="77777777">
      <w:pPr>
        <w:ind w:firstLine="560" w:firstLineChars="200"/>
        <w:rPr>
          <w:rFonts w:ascii="仿宋" w:eastAsia="仿宋" w:hAnsi="仿宋"/>
          <w:sz w:val="28"/>
        </w:rPr>
      </w:pPr>
      <w:r w:rsidRPr="00A45F37">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A45F37" w:rsidP="00A45F37" w14:paraId="3FF41AF4" w14:textId="238762CC">
      <w:pPr>
        <w:ind w:firstLine="560" w:firstLineChars="200"/>
        <w:rPr>
          <w:rFonts w:ascii="仿宋" w:eastAsia="仿宋" w:hAnsi="仿宋" w:hint="eastAsia"/>
          <w:sz w:val="28"/>
        </w:rPr>
      </w:pPr>
      <w:r w:rsidRPr="00A45F37">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A45F37" w:rsidP="00A45F37" w14:paraId="5FDE6B36" w14:textId="72C3D540">
      <w:pPr>
        <w:pStyle w:val="Heading2"/>
      </w:pPr>
      <w:bookmarkStart w:id="4" w:name="_Toc154291214"/>
      <w:r w:rsidRPr="00A45F37">
        <w:t>(三)、项目评价</w:t>
      </w:r>
      <w:bookmarkEnd w:id="4"/>
    </w:p>
    <w:p w:rsidR="00A45F37" w:rsidRPr="00A45F37" w:rsidP="00A45F37" w14:paraId="6E6937BC" w14:textId="77777777">
      <w:pPr>
        <w:ind w:firstLine="560" w:firstLineChars="200"/>
        <w:rPr>
          <w:rFonts w:ascii="仿宋" w:eastAsia="仿宋" w:hAnsi="仿宋"/>
          <w:sz w:val="28"/>
        </w:rPr>
      </w:pPr>
      <w:r w:rsidRPr="00A45F37">
        <w:rPr>
          <w:rFonts w:ascii="仿宋" w:eastAsia="仿宋" w:hAnsi="仿宋" w:hint="eastAsia"/>
          <w:sz w:val="28"/>
        </w:rPr>
        <w:t>一、政策与规划符合性分析</w:t>
      </w:r>
    </w:p>
    <w:p w:rsidR="00A45F37" w:rsidRPr="00A45F37" w:rsidP="00A45F37" w14:paraId="7D8C22F7" w14:textId="77777777">
      <w:pPr>
        <w:ind w:firstLine="560" w:firstLineChars="200"/>
        <w:rPr>
          <w:rFonts w:ascii="仿宋" w:eastAsia="仿宋" w:hAnsi="仿宋"/>
          <w:sz w:val="28"/>
        </w:rPr>
      </w:pPr>
      <w:r w:rsidRPr="00A45F37">
        <w:rPr>
          <w:rFonts w:ascii="仿宋" w:eastAsia="仿宋" w:hAnsi="仿宋"/>
          <w:sz w:val="28"/>
        </w:rPr>
        <w:t>1. 符合国家产业发展政策和规划要求：</w:t>
      </w:r>
    </w:p>
    <w:p w:rsidR="00A45F37" w:rsidRPr="00A45F37" w:rsidP="00A45F37" w14:paraId="50A0781E" w14:textId="77777777">
      <w:pPr>
        <w:ind w:firstLine="560" w:firstLineChars="200"/>
        <w:rPr>
          <w:rFonts w:ascii="仿宋" w:eastAsia="仿宋" w:hAnsi="仿宋"/>
          <w:sz w:val="28"/>
        </w:rPr>
      </w:pPr>
      <w:r w:rsidRPr="00A45F37">
        <w:rPr>
          <w:rFonts w:ascii="仿宋" w:eastAsia="仿宋" w:hAnsi="仿宋"/>
          <w:sz w:val="28"/>
        </w:rPr>
        <w:t xml:space="preserve"> 本期工程项目严格遵循国家当前的产业发展政策，与国家的中长期发展规划相契合。糖果项目致力于推动XXX产业的升级和转型，符合国家对于促进制造业高质量发展、培育新动能的相关政策要求。</w:t>
      </w:r>
    </w:p>
    <w:p w:rsidR="00A45F37" w:rsidRPr="00A45F37" w:rsidP="00A45F37" w14:paraId="52DCEBAB" w14:textId="77777777">
      <w:pPr>
        <w:ind w:firstLine="560" w:firstLineChars="200"/>
        <w:rPr>
          <w:rFonts w:ascii="仿宋" w:eastAsia="仿宋" w:hAnsi="仿宋"/>
          <w:sz w:val="28"/>
        </w:rPr>
      </w:pPr>
      <w:r w:rsidRPr="00A45F37">
        <w:rPr>
          <w:rFonts w:ascii="仿宋" w:eastAsia="仿宋" w:hAnsi="仿宋"/>
          <w:sz w:val="28"/>
        </w:rPr>
        <w:t>2. 符合某某工业园区及XXX行业布局和结构调整政策：</w:t>
      </w:r>
    </w:p>
    <w:p w:rsidR="00A45F37" w:rsidRPr="00A45F37" w:rsidP="00A45F37" w14:paraId="2AE194E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45F37">
        <w:rPr>
          <w:rFonts w:ascii="仿宋" w:eastAsia="仿宋" w:hAnsi="仿宋"/>
          <w:sz w:val="28"/>
        </w:rPr>
        <w:t xml:space="preserve"> 项目选址于某某工业园区，其建设规划和产业布局完全符合工业园区的总体发展规划和糖果行业的专项布局策略。通过糖果项目的实施，有助于优化工业园区的产业空间布局，提升XXX产业链的完整性和竞争力。</w:t>
      </w:r>
    </w:p>
    <w:p w:rsidR="00A45F37" w:rsidRPr="00A45F37" w:rsidP="00A45F37" w14:paraId="3C53ECC5" w14:textId="77777777">
      <w:pPr>
        <w:ind w:firstLine="560" w:firstLineChars="200"/>
        <w:rPr>
          <w:rFonts w:ascii="仿宋" w:eastAsia="仿宋" w:hAnsi="仿宋"/>
          <w:sz w:val="28"/>
        </w:rPr>
      </w:pPr>
      <w:r w:rsidRPr="00A45F37">
        <w:rPr>
          <w:rFonts w:ascii="仿宋" w:eastAsia="仿宋" w:hAnsi="仿宋"/>
          <w:sz w:val="28"/>
        </w:rPr>
        <w:t>3. 对某某工业</w:t>
      </w:r>
      <w:r w:rsidRPr="00A45F37">
        <w:rPr>
          <w:rFonts w:ascii="仿宋" w:eastAsia="仿宋" w:hAnsi="仿宋" w:hint="eastAsia"/>
          <w:sz w:val="28"/>
        </w:rPr>
        <w:t>园区</w:t>
      </w:r>
      <w:r w:rsidRPr="00A45F37">
        <w:rPr>
          <w:rFonts w:ascii="仿宋" w:eastAsia="仿宋" w:hAnsi="仿宋"/>
          <w:sz w:val="28"/>
        </w:rPr>
        <w:t>XXX产业结构的调整优化有积极推动意义：</w:t>
      </w:r>
    </w:p>
    <w:p w:rsidR="00A45F37" w:rsidRPr="00A45F37" w:rsidP="00A45F37" w14:paraId="27799BF6" w14:textId="77777777">
      <w:pPr>
        <w:ind w:firstLine="560" w:firstLineChars="200"/>
        <w:rPr>
          <w:rFonts w:ascii="仿宋" w:eastAsia="仿宋" w:hAnsi="仿宋"/>
          <w:sz w:val="28"/>
        </w:rPr>
      </w:pPr>
      <w:r w:rsidRPr="00A45F37">
        <w:rPr>
          <w:rFonts w:ascii="仿宋" w:eastAsia="仿宋" w:hAnsi="仿宋"/>
          <w:sz w:val="28"/>
        </w:rPr>
        <w:t xml:space="preserve"> 技术结构：项目引入先进的生产技术和设备，将推动园区内XXX产业的技术结构向高端、智能化方向升级，提升整体技术水平。</w:t>
      </w:r>
    </w:p>
    <w:p w:rsidR="00A45F37" w:rsidRPr="00A45F37" w:rsidP="00A45F37" w14:paraId="434729D4" w14:textId="77777777">
      <w:pPr>
        <w:ind w:firstLine="560" w:firstLineChars="200"/>
        <w:rPr>
          <w:rFonts w:ascii="仿宋" w:eastAsia="仿宋" w:hAnsi="仿宋"/>
          <w:sz w:val="28"/>
        </w:rPr>
      </w:pPr>
      <w:r w:rsidRPr="00A45F37">
        <w:rPr>
          <w:rFonts w:ascii="仿宋" w:eastAsia="仿宋" w:hAnsi="仿宋"/>
          <w:sz w:val="28"/>
        </w:rPr>
        <w:t xml:space="preserve"> 组织结构：糖果项目的实施将吸引更多的优质企业和资源聚集于园区，促进园区内企业之间的协作与联动，优化整个XXX产业的组织结构。</w:t>
      </w:r>
    </w:p>
    <w:p w:rsidR="00A45F37" w:rsidRPr="00A45F37" w:rsidP="00A45F37" w14:paraId="0E76A92A" w14:textId="77777777">
      <w:pPr>
        <w:ind w:firstLine="560" w:firstLineChars="200"/>
        <w:rPr>
          <w:rFonts w:ascii="仿宋" w:eastAsia="仿宋" w:hAnsi="仿宋"/>
          <w:sz w:val="28"/>
        </w:rPr>
      </w:pPr>
      <w:r w:rsidRPr="00A45F37">
        <w:rPr>
          <w:rFonts w:ascii="仿宋" w:eastAsia="仿宋" w:hAnsi="仿宋"/>
          <w:sz w:val="28"/>
        </w:rPr>
        <w:t xml:space="preserve"> 产品结构：通过新糖果项目的带动，园区的XXX产品将更加丰富多样，产品结构将更加合理，满足市场多元化、个性化的需求。</w:t>
      </w:r>
    </w:p>
    <w:p w:rsidR="00A45F37" w:rsidRPr="00A45F37" w:rsidP="00A45F37" w14:paraId="68781E32" w14:textId="77777777">
      <w:pPr>
        <w:ind w:firstLine="560" w:firstLineChars="200"/>
        <w:rPr>
          <w:rFonts w:ascii="仿宋" w:eastAsia="仿宋" w:hAnsi="仿宋"/>
          <w:sz w:val="28"/>
        </w:rPr>
      </w:pPr>
      <w:r w:rsidRPr="00A45F37">
        <w:rPr>
          <w:rFonts w:ascii="仿宋" w:eastAsia="仿宋" w:hAnsi="仿宋" w:hint="eastAsia"/>
          <w:sz w:val="28"/>
        </w:rPr>
        <w:t>二、市场与需求分析</w:t>
      </w:r>
    </w:p>
    <w:p w:rsidR="00A45F37" w:rsidRPr="00A45F37" w:rsidP="00A45F37" w14:paraId="1137ED06" w14:textId="77777777">
      <w:pPr>
        <w:ind w:firstLine="560" w:firstLineChars="200"/>
        <w:rPr>
          <w:rFonts w:ascii="仿宋" w:eastAsia="仿宋" w:hAnsi="仿宋"/>
          <w:sz w:val="28"/>
        </w:rPr>
      </w:pPr>
      <w:r w:rsidRPr="00A45F37">
        <w:rPr>
          <w:rFonts w:ascii="仿宋" w:eastAsia="仿宋" w:hAnsi="仿宋"/>
          <w:sz w:val="28"/>
        </w:rPr>
        <w:t>1. 市场需求旺盛：</w:t>
      </w:r>
    </w:p>
    <w:p w:rsidR="00A45F37" w:rsidRPr="00A45F37" w:rsidP="00A45F37" w14:paraId="0300257A" w14:textId="77777777">
      <w:pPr>
        <w:ind w:firstLine="560" w:firstLineChars="200"/>
        <w:rPr>
          <w:rFonts w:ascii="仿宋" w:eastAsia="仿宋" w:hAnsi="仿宋"/>
          <w:sz w:val="28"/>
        </w:rPr>
      </w:pPr>
      <w:r w:rsidRPr="00A45F37">
        <w:rPr>
          <w:rFonts w:ascii="仿宋" w:eastAsia="仿宋" w:hAnsi="仿宋"/>
          <w:sz w:val="28"/>
        </w:rPr>
        <w:t xml:space="preserve">  随着居民生活水平的提高，XXX产品的更新换代速度加快，</w:t>
      </w:r>
      <w:r w:rsidRPr="00A45F37">
        <w:rPr>
          <w:rFonts w:ascii="仿宋" w:eastAsia="仿宋" w:hAnsi="仿宋" w:hint="eastAsia"/>
          <w:sz w:val="28"/>
        </w:rPr>
        <w:t>消费者对</w:t>
      </w:r>
      <w:r w:rsidRPr="00A45F37">
        <w:rPr>
          <w:rFonts w:ascii="仿宋" w:eastAsia="仿宋" w:hAnsi="仿宋"/>
          <w:sz w:val="28"/>
        </w:rPr>
        <w:t>XXX产品的品质和性能要求也越来越高。这为糖果产业提供了广阔的市场空间和发展机遇。</w:t>
      </w:r>
    </w:p>
    <w:p w:rsidR="00A45F37" w:rsidRPr="00A45F37" w:rsidP="00A45F37" w14:paraId="1E539459" w14:textId="77777777">
      <w:pPr>
        <w:ind w:firstLine="560" w:firstLineChars="200"/>
        <w:rPr>
          <w:rFonts w:ascii="仿宋" w:eastAsia="仿宋" w:hAnsi="仿宋"/>
          <w:sz w:val="28"/>
        </w:rPr>
      </w:pPr>
      <w:r w:rsidRPr="00A45F37">
        <w:rPr>
          <w:rFonts w:ascii="仿宋" w:eastAsia="仿宋" w:hAnsi="仿宋"/>
          <w:sz w:val="28"/>
        </w:rPr>
        <w:t>2. 产品差异化需求明显：</w:t>
      </w:r>
    </w:p>
    <w:p w:rsidR="00A45F37" w:rsidRPr="00A45F37" w:rsidP="00A45F37" w14:paraId="44B163A4" w14:textId="77777777">
      <w:pPr>
        <w:ind w:firstLine="560" w:firstLineChars="200"/>
        <w:rPr>
          <w:rFonts w:ascii="仿宋" w:eastAsia="仿宋" w:hAnsi="仿宋"/>
          <w:sz w:val="28"/>
        </w:rPr>
      </w:pPr>
      <w:r w:rsidRPr="00A45F37">
        <w:rPr>
          <w:rFonts w:ascii="仿宋" w:eastAsia="仿宋" w:hAnsi="仿宋"/>
          <w:sz w:val="28"/>
        </w:rPr>
        <w:t xml:space="preserve">  在激烈的市场竞争中，消费者对XXX产品的个性化、差异化需求日益凸显。项目将注重产品的研发和设计，推出具有创新性和竞争力的XXX产品，满足消费者的多样化需求。</w:t>
      </w:r>
    </w:p>
    <w:p w:rsidR="00A45F37" w:rsidRPr="00A45F37" w:rsidP="00A45F37" w14:paraId="49B11DFD" w14:textId="77777777">
      <w:pPr>
        <w:ind w:firstLine="560" w:firstLineChars="200"/>
        <w:rPr>
          <w:rFonts w:ascii="仿宋" w:eastAsia="仿宋" w:hAnsi="仿宋"/>
          <w:sz w:val="28"/>
        </w:rPr>
      </w:pPr>
      <w:r w:rsidRPr="00A45F37">
        <w:rPr>
          <w:rFonts w:ascii="仿宋" w:eastAsia="仿宋" w:hAnsi="仿宋"/>
          <w:sz w:val="28"/>
        </w:rPr>
        <w:t>3. 智能化、绿色化趋势显著：</w:t>
      </w:r>
    </w:p>
    <w:p w:rsidR="00A45F37" w:rsidRPr="00A45F37" w:rsidP="00A45F37" w14:paraId="4863E3A5" w14:textId="77777777">
      <w:pPr>
        <w:ind w:firstLine="560" w:firstLineChars="200"/>
        <w:rPr>
          <w:rFonts w:ascii="仿宋" w:eastAsia="仿宋" w:hAnsi="仿宋"/>
          <w:sz w:val="28"/>
        </w:rPr>
      </w:pPr>
      <w:r w:rsidRPr="00A45F37">
        <w:rPr>
          <w:rFonts w:ascii="仿宋" w:eastAsia="仿宋" w:hAnsi="仿宋"/>
          <w:sz w:val="28"/>
        </w:rPr>
        <w:t xml:space="preserve">  随着科技的进步和环保意识的增强，XXX产品的智能化、绿色化成为行业发展的重要趋势。项目将紧跟这一趋势，积极研发和推广智能、环保的XXX产品，提升产品的附加值和市场竞争力。</w:t>
      </w:r>
    </w:p>
    <w:p w:rsidR="00A45F37" w:rsidRPr="00A45F37" w:rsidP="00A45F37" w14:paraId="4272DA7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45F37">
        <w:rPr>
          <w:rFonts w:ascii="仿宋" w:eastAsia="仿宋" w:hAnsi="仿宋" w:hint="eastAsia"/>
          <w:sz w:val="28"/>
        </w:rPr>
        <w:t>三、资源供应与保障</w:t>
      </w:r>
    </w:p>
    <w:p w:rsidR="00A45F37" w:rsidRPr="00A45F37" w:rsidP="00A45F37" w14:paraId="20F4F9B6" w14:textId="77777777">
      <w:pPr>
        <w:ind w:firstLine="560" w:firstLineChars="200"/>
        <w:rPr>
          <w:rFonts w:ascii="仿宋" w:eastAsia="仿宋" w:hAnsi="仿宋"/>
          <w:sz w:val="28"/>
        </w:rPr>
      </w:pPr>
      <w:r w:rsidRPr="00A45F37">
        <w:rPr>
          <w:rFonts w:ascii="仿宋" w:eastAsia="仿宋" w:hAnsi="仿宋"/>
          <w:sz w:val="28"/>
        </w:rPr>
        <w:t>1. 原材料供应稳定：</w:t>
      </w:r>
    </w:p>
    <w:p w:rsidR="00A45F37" w:rsidRPr="00A45F37" w:rsidP="00A45F37" w14:paraId="6F26DCB6" w14:textId="77777777">
      <w:pPr>
        <w:ind w:firstLine="560" w:firstLineChars="200"/>
        <w:rPr>
          <w:rFonts w:ascii="仿宋" w:eastAsia="仿宋" w:hAnsi="仿宋"/>
          <w:sz w:val="28"/>
        </w:rPr>
      </w:pPr>
      <w:r w:rsidRPr="00A45F37">
        <w:rPr>
          <w:rFonts w:ascii="仿宋" w:eastAsia="仿宋" w:hAnsi="仿宋"/>
          <w:sz w:val="28"/>
        </w:rPr>
        <w:t xml:space="preserve">  项目所需的原材料主要来自国内知名的供应商，与这些供应商建立了长期稳定的合作关系，确保了原材料的质量和供应的稳定性。</w:t>
      </w:r>
    </w:p>
    <w:p w:rsidR="00A45F37" w:rsidRPr="00A45F37" w:rsidP="00A45F37" w14:paraId="09197310" w14:textId="77777777">
      <w:pPr>
        <w:ind w:firstLine="560" w:firstLineChars="200"/>
        <w:rPr>
          <w:rFonts w:ascii="仿宋" w:eastAsia="仿宋" w:hAnsi="仿宋"/>
          <w:sz w:val="28"/>
        </w:rPr>
      </w:pPr>
      <w:r w:rsidRPr="00A45F37">
        <w:rPr>
          <w:rFonts w:ascii="仿宋" w:eastAsia="仿宋" w:hAnsi="仿宋"/>
          <w:sz w:val="28"/>
        </w:rPr>
        <w:t>2. 能源保障有力：</w:t>
      </w:r>
    </w:p>
    <w:p w:rsidR="00A45F37" w:rsidRPr="00A45F37" w:rsidP="00A45F37" w14:paraId="691269B7" w14:textId="77777777">
      <w:pPr>
        <w:ind w:firstLine="560" w:firstLineChars="200"/>
        <w:rPr>
          <w:rFonts w:ascii="仿宋" w:eastAsia="仿宋" w:hAnsi="仿宋"/>
          <w:sz w:val="28"/>
        </w:rPr>
      </w:pPr>
      <w:r w:rsidRPr="00A45F37">
        <w:rPr>
          <w:rFonts w:ascii="仿宋" w:eastAsia="仿宋" w:hAnsi="仿宋"/>
          <w:sz w:val="28"/>
        </w:rPr>
        <w:t xml:space="preserve">  项目所在地的能源供应充足，电力、燃气等基础设施完善，为糖果项目的顺利实施提供了可靠的能源保障。</w:t>
      </w:r>
    </w:p>
    <w:p w:rsidR="00A45F37" w:rsidRPr="00A45F37" w:rsidP="00A45F37" w14:paraId="66959B38" w14:textId="77777777">
      <w:pPr>
        <w:ind w:firstLine="560" w:firstLineChars="200"/>
        <w:rPr>
          <w:rFonts w:ascii="仿宋" w:eastAsia="仿宋" w:hAnsi="仿宋"/>
          <w:sz w:val="28"/>
        </w:rPr>
      </w:pPr>
      <w:r w:rsidRPr="00A45F37">
        <w:rPr>
          <w:rFonts w:ascii="仿宋" w:eastAsia="仿宋" w:hAnsi="仿宋"/>
          <w:sz w:val="28"/>
        </w:rPr>
        <w:t>3. 交通运输便捷：</w:t>
      </w:r>
    </w:p>
    <w:p w:rsidR="00A45F37" w:rsidRPr="00A45F37" w:rsidP="00A45F37" w14:paraId="3F88AE5C" w14:textId="77777777">
      <w:pPr>
        <w:ind w:firstLine="560" w:firstLineChars="200"/>
        <w:rPr>
          <w:rFonts w:ascii="仿宋" w:eastAsia="仿宋" w:hAnsi="仿宋"/>
          <w:sz w:val="28"/>
        </w:rPr>
      </w:pPr>
      <w:r w:rsidRPr="00A45F37">
        <w:rPr>
          <w:rFonts w:ascii="仿宋" w:eastAsia="仿宋" w:hAnsi="仿宋"/>
          <w:sz w:val="28"/>
        </w:rPr>
        <w:t xml:space="preserve">  项目选址于某某工业园区，地理位置优越，交通运输网络发达。无论是原材料的输入还是产品的输出，都能够实现快速、高效的物流运输，降低了糖果项目的运营成本。</w:t>
      </w:r>
    </w:p>
    <w:p w:rsidR="00A45F37" w:rsidRPr="00A45F37" w:rsidP="00A45F37" w14:paraId="488F5D2F" w14:textId="77777777">
      <w:pPr>
        <w:ind w:firstLine="560" w:firstLineChars="200"/>
        <w:rPr>
          <w:rFonts w:ascii="仿宋" w:eastAsia="仿宋" w:hAnsi="仿宋"/>
          <w:sz w:val="28"/>
        </w:rPr>
      </w:pPr>
      <w:r w:rsidRPr="00A45F37">
        <w:rPr>
          <w:rFonts w:ascii="仿宋" w:eastAsia="仿宋" w:hAnsi="仿宋" w:hint="eastAsia"/>
          <w:sz w:val="28"/>
        </w:rPr>
        <w:t>四、风险与对策</w:t>
      </w:r>
    </w:p>
    <w:p w:rsidR="00A45F37" w:rsidRPr="00A45F37" w:rsidP="00A45F37" w14:paraId="162D8D33" w14:textId="77777777">
      <w:pPr>
        <w:ind w:firstLine="560" w:firstLineChars="200"/>
        <w:rPr>
          <w:rFonts w:ascii="仿宋" w:eastAsia="仿宋" w:hAnsi="仿宋"/>
          <w:sz w:val="28"/>
        </w:rPr>
      </w:pPr>
      <w:r w:rsidRPr="00A45F37">
        <w:rPr>
          <w:rFonts w:ascii="仿宋" w:eastAsia="仿宋" w:hAnsi="仿宋"/>
          <w:sz w:val="28"/>
        </w:rPr>
        <w:t>1. 市场风险：</w:t>
      </w:r>
    </w:p>
    <w:p w:rsidR="00A45F37" w:rsidRPr="00A45F37" w:rsidP="00A45F37" w14:paraId="678340D7" w14:textId="77777777">
      <w:pPr>
        <w:ind w:firstLine="560" w:firstLineChars="200"/>
        <w:rPr>
          <w:rFonts w:ascii="仿宋" w:eastAsia="仿宋" w:hAnsi="仿宋"/>
          <w:sz w:val="28"/>
        </w:rPr>
      </w:pPr>
      <w:r w:rsidRPr="00A45F37">
        <w:rPr>
          <w:rFonts w:ascii="仿宋" w:eastAsia="仿宋" w:hAnsi="仿宋"/>
          <w:sz w:val="28"/>
        </w:rPr>
        <w:t xml:space="preserve">  针对市场变化的风险，项目将建立</w:t>
      </w:r>
      <w:r w:rsidRPr="00A45F37">
        <w:rPr>
          <w:rFonts w:ascii="仿宋" w:eastAsia="仿宋" w:hAnsi="仿宋" w:hint="eastAsia"/>
          <w:sz w:val="28"/>
        </w:rPr>
        <w:t>完善的市场调研和预测机制，及时了解市场动态，调整生产计划和营销策略。</w:t>
      </w:r>
    </w:p>
    <w:p w:rsidR="00A45F37" w:rsidRPr="00A45F37" w:rsidP="00A45F37" w14:paraId="17C53E31" w14:textId="77777777">
      <w:pPr>
        <w:ind w:firstLine="560" w:firstLineChars="200"/>
        <w:rPr>
          <w:rFonts w:ascii="仿宋" w:eastAsia="仿宋" w:hAnsi="仿宋"/>
          <w:sz w:val="28"/>
        </w:rPr>
      </w:pPr>
      <w:r w:rsidRPr="00A45F37">
        <w:rPr>
          <w:rFonts w:ascii="仿宋" w:eastAsia="仿宋" w:hAnsi="仿宋"/>
          <w:sz w:val="28"/>
        </w:rPr>
        <w:t>2. 技术风险：</w:t>
      </w:r>
    </w:p>
    <w:p w:rsidR="00A45F37" w:rsidRPr="00A45F37" w:rsidP="00A45F37" w14:paraId="77938C38" w14:textId="77777777">
      <w:pPr>
        <w:ind w:firstLine="560" w:firstLineChars="200"/>
        <w:rPr>
          <w:rFonts w:ascii="仿宋" w:eastAsia="仿宋" w:hAnsi="仿宋"/>
          <w:sz w:val="28"/>
        </w:rPr>
      </w:pPr>
      <w:r w:rsidRPr="00A45F37">
        <w:rPr>
          <w:rFonts w:ascii="仿宋" w:eastAsia="仿宋" w:hAnsi="仿宋"/>
          <w:sz w:val="28"/>
        </w:rPr>
        <w:t xml:space="preserve">  针对技术更新快的风险，糖果项目将加大技术研发力度，引进和培养高端技术人才，保持技术领先地位。同时，与高校、科研机构建立紧密的产学研合作关系，借助外部资源提升技术水平。</w:t>
      </w:r>
    </w:p>
    <w:p w:rsidR="00A45F37" w:rsidRPr="00A45F37" w:rsidP="00A45F37" w14:paraId="61256CF0" w14:textId="77777777">
      <w:pPr>
        <w:ind w:firstLine="560" w:firstLineChars="200"/>
        <w:rPr>
          <w:rFonts w:ascii="仿宋" w:eastAsia="仿宋" w:hAnsi="仿宋"/>
          <w:sz w:val="28"/>
        </w:rPr>
      </w:pPr>
      <w:r w:rsidRPr="00A45F37">
        <w:rPr>
          <w:rFonts w:ascii="仿宋" w:eastAsia="仿宋" w:hAnsi="仿宋"/>
          <w:sz w:val="28"/>
        </w:rPr>
        <w:t>3. 资金风险：</w:t>
      </w:r>
    </w:p>
    <w:p w:rsidR="00A45F37" w:rsidRPr="00A45F37" w:rsidP="00A45F37" w14:paraId="3615D56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45F37">
        <w:rPr>
          <w:rFonts w:ascii="仿宋" w:eastAsia="仿宋" w:hAnsi="仿宋"/>
          <w:sz w:val="28"/>
        </w:rPr>
        <w:t xml:space="preserve">  针对资金筹措和使用的风险，糖果项目将制定详细的资金计划和预算管理制度，确保资金的安全和有效使用。同时，积极寻求多元化的融资渠道，降低融资成本和风险。</w:t>
      </w:r>
    </w:p>
    <w:p w:rsidR="00A45F37" w:rsidP="00A45F37" w14:paraId="645F12E3" w14:textId="736989BA">
      <w:pPr>
        <w:ind w:firstLine="560" w:firstLineChars="200"/>
        <w:rPr>
          <w:rFonts w:ascii="仿宋" w:eastAsia="仿宋" w:hAnsi="仿宋"/>
          <w:sz w:val="28"/>
        </w:rPr>
      </w:pPr>
      <w:r w:rsidRPr="00A45F37">
        <w:rPr>
          <w:rFonts w:ascii="仿宋" w:eastAsia="仿宋" w:hAnsi="仿宋" w:hint="eastAsia"/>
          <w:sz w:val="28"/>
        </w:rPr>
        <w:t>综上所述，本期工程糖果项目的实施不仅符合国家及地方的政策</w:t>
      </w:r>
      <w:r w:rsidRPr="00A45F37">
        <w:rPr>
          <w:rFonts w:ascii="仿宋" w:eastAsia="仿宋" w:hAnsi="仿宋" w:hint="eastAsia"/>
          <w:sz w:val="28"/>
        </w:rPr>
        <w:t>和规划要求，而且将对某某工业园区的</w:t>
      </w:r>
      <w:r w:rsidRPr="00A45F37">
        <w:rPr>
          <w:rFonts w:ascii="仿宋" w:eastAsia="仿宋" w:hAnsi="仿宋"/>
          <w:sz w:val="28"/>
        </w:rPr>
        <w:t>XXX产业结构、技术结构、组织结构和产品结构的调整优化产生积极的推动作用，为园区的可持续发展注入新的活力。</w:t>
      </w:r>
    </w:p>
    <w:p w:rsidR="00A45F37" w:rsidP="00A45F37" w14:paraId="46255406" w14:textId="21153D0D">
      <w:pPr>
        <w:pStyle w:val="Heading1"/>
        <w:rPr>
          <w:rFonts w:hint="eastAsia"/>
        </w:rPr>
      </w:pPr>
      <w:bookmarkStart w:id="5" w:name="_Toc154291215"/>
      <w:r w:rsidRPr="00A45F37">
        <w:rPr>
          <w:rFonts w:hint="eastAsia"/>
        </w:rPr>
        <w:t>二、土建方案</w:t>
      </w:r>
      <w:bookmarkEnd w:id="5"/>
    </w:p>
    <w:p w:rsidR="00A45F37" w:rsidP="00A45F37" w14:paraId="4BE52DF8" w14:textId="322154D7">
      <w:pPr>
        <w:pStyle w:val="Heading2"/>
      </w:pPr>
      <w:bookmarkStart w:id="6" w:name="_Toc154291216"/>
      <w:r w:rsidRPr="00A45F37">
        <w:t>(一)、建筑工程设计原则</w:t>
      </w:r>
      <w:bookmarkEnd w:id="6"/>
    </w:p>
    <w:p w:rsidR="00A45F37" w:rsidRPr="00A45F37" w:rsidP="00A45F37" w14:paraId="14CC4860" w14:textId="77777777">
      <w:pPr>
        <w:ind w:firstLine="560" w:firstLineChars="200"/>
        <w:rPr>
          <w:rFonts w:ascii="仿宋" w:eastAsia="仿宋" w:hAnsi="仿宋"/>
          <w:sz w:val="28"/>
        </w:rPr>
      </w:pPr>
      <w:r w:rsidRPr="00A45F37">
        <w:rPr>
          <w:rFonts w:ascii="仿宋" w:eastAsia="仿宋" w:hAnsi="仿宋" w:hint="eastAsia"/>
          <w:sz w:val="28"/>
        </w:rPr>
        <w:t>建筑工程设计原则包括以下六点：</w:t>
      </w:r>
    </w:p>
    <w:p w:rsidR="00A45F37" w:rsidRPr="00A45F37" w:rsidP="00A45F37" w14:paraId="563D9A51" w14:textId="77777777">
      <w:pPr>
        <w:ind w:firstLine="560" w:firstLineChars="200"/>
        <w:rPr>
          <w:rFonts w:ascii="仿宋" w:eastAsia="仿宋" w:hAnsi="仿宋"/>
          <w:sz w:val="28"/>
        </w:rPr>
      </w:pPr>
      <w:r w:rsidRPr="00A45F37">
        <w:rPr>
          <w:rFonts w:ascii="仿宋" w:eastAsia="仿宋" w:hAnsi="仿宋"/>
          <w:sz w:val="28"/>
        </w:rPr>
        <w:t>1. 符合国家经济、社会发展规划、城乡规划和产业政策的要求。</w:t>
      </w:r>
    </w:p>
    <w:p w:rsidR="00A45F37" w:rsidRPr="00A45F37" w:rsidP="00A45F37" w14:paraId="3F615A08" w14:textId="77777777">
      <w:pPr>
        <w:ind w:firstLine="560" w:firstLineChars="200"/>
        <w:rPr>
          <w:rFonts w:ascii="仿宋" w:eastAsia="仿宋" w:hAnsi="仿宋"/>
          <w:sz w:val="28"/>
        </w:rPr>
      </w:pPr>
      <w:r w:rsidRPr="00A45F37">
        <w:rPr>
          <w:rFonts w:ascii="仿宋" w:eastAsia="仿宋" w:hAnsi="仿宋"/>
          <w:sz w:val="28"/>
        </w:rPr>
        <w:t>2. 符合资源综合利用、节约能源和环境保护的要求。</w:t>
      </w:r>
    </w:p>
    <w:p w:rsidR="00A45F37" w:rsidRPr="00A45F37" w:rsidP="00A45F37" w14:paraId="4D18C0A1" w14:textId="77777777">
      <w:pPr>
        <w:ind w:firstLine="560" w:firstLineChars="200"/>
        <w:rPr>
          <w:rFonts w:ascii="仿宋" w:eastAsia="仿宋" w:hAnsi="仿宋"/>
          <w:sz w:val="28"/>
        </w:rPr>
      </w:pPr>
      <w:r w:rsidRPr="00A45F37">
        <w:rPr>
          <w:rFonts w:ascii="仿宋" w:eastAsia="仿宋" w:hAnsi="仿宋"/>
          <w:sz w:val="28"/>
        </w:rPr>
        <w:t>3. 符合强制性工程建设技术标准的要求。</w:t>
      </w:r>
    </w:p>
    <w:p w:rsidR="00A45F37" w:rsidRPr="00A45F37" w:rsidP="00A45F37" w14:paraId="0276FE54" w14:textId="77777777">
      <w:pPr>
        <w:ind w:firstLine="560" w:firstLineChars="200"/>
        <w:rPr>
          <w:rFonts w:ascii="仿宋" w:eastAsia="仿宋" w:hAnsi="仿宋"/>
          <w:sz w:val="28"/>
        </w:rPr>
      </w:pPr>
      <w:r w:rsidRPr="00A45F37">
        <w:rPr>
          <w:rFonts w:ascii="仿宋" w:eastAsia="仿宋" w:hAnsi="仿宋"/>
          <w:sz w:val="28"/>
        </w:rPr>
        <w:t>4. 公共建筑和住宅建筑要符合美观、实用和协调的基本要求。</w:t>
      </w:r>
    </w:p>
    <w:p w:rsidR="00A45F37" w:rsidRPr="00A45F37" w:rsidP="00A45F37" w14:paraId="019E78C2" w14:textId="77777777">
      <w:pPr>
        <w:ind w:firstLine="560" w:firstLineChars="200"/>
        <w:rPr>
          <w:rFonts w:ascii="仿宋" w:eastAsia="仿宋" w:hAnsi="仿宋"/>
          <w:sz w:val="28"/>
        </w:rPr>
      </w:pPr>
      <w:r w:rsidRPr="00A45F37">
        <w:rPr>
          <w:rFonts w:ascii="仿宋" w:eastAsia="仿宋" w:hAnsi="仿宋"/>
          <w:sz w:val="28"/>
        </w:rPr>
        <w:t>5. 注意采用新技术、新工艺、新材料和新设备。</w:t>
      </w:r>
    </w:p>
    <w:p w:rsidR="00A45F37" w:rsidRPr="00A45F37" w:rsidP="00A45F37" w14:paraId="799A400F" w14:textId="77777777">
      <w:pPr>
        <w:ind w:firstLine="560" w:firstLineChars="200"/>
        <w:rPr>
          <w:rFonts w:ascii="仿宋" w:eastAsia="仿宋" w:hAnsi="仿宋"/>
          <w:sz w:val="28"/>
        </w:rPr>
      </w:pPr>
      <w:r w:rsidRPr="00A45F37">
        <w:rPr>
          <w:rFonts w:ascii="仿宋" w:eastAsia="仿宋" w:hAnsi="仿宋"/>
          <w:sz w:val="28"/>
        </w:rPr>
        <w:t>6. 重视技术和经济相结合。</w:t>
      </w:r>
    </w:p>
    <w:p w:rsidR="00A45F37" w:rsidRPr="00A45F37" w:rsidP="00A45F37" w14:paraId="4D2A8925" w14:textId="77777777">
      <w:pPr>
        <w:ind w:firstLine="560" w:firstLineChars="200"/>
        <w:rPr>
          <w:rFonts w:ascii="仿宋" w:eastAsia="仿宋" w:hAnsi="仿宋"/>
          <w:sz w:val="28"/>
        </w:rPr>
      </w:pPr>
      <w:r w:rsidRPr="00A45F37">
        <w:rPr>
          <w:rFonts w:ascii="仿宋" w:eastAsia="仿宋" w:hAnsi="仿宋" w:hint="eastAsia"/>
          <w:sz w:val="28"/>
        </w:rPr>
        <w:t>此外，建筑工程设计还应遵循以下原则：</w:t>
      </w:r>
    </w:p>
    <w:p w:rsidR="00A45F37" w:rsidRPr="00A45F37" w:rsidP="00A45F37" w14:paraId="6203CA2B" w14:textId="77777777">
      <w:pPr>
        <w:ind w:firstLine="560" w:firstLineChars="200"/>
        <w:rPr>
          <w:rFonts w:ascii="仿宋" w:eastAsia="仿宋" w:hAnsi="仿宋"/>
          <w:sz w:val="28"/>
        </w:rPr>
      </w:pPr>
      <w:r w:rsidRPr="00A45F37">
        <w:rPr>
          <w:rFonts w:ascii="仿宋" w:eastAsia="仿宋" w:hAnsi="仿宋"/>
          <w:sz w:val="28"/>
        </w:rPr>
        <w:t>1. 节能原则：建筑工程设计应符合节能要求，减少能源的消耗。</w:t>
      </w:r>
    </w:p>
    <w:p w:rsidR="00A45F37" w:rsidRPr="00A45F37" w:rsidP="00A45F37" w14:paraId="492FAD91" w14:textId="77777777">
      <w:pPr>
        <w:ind w:firstLine="560" w:firstLineChars="200"/>
        <w:rPr>
          <w:rFonts w:ascii="仿宋" w:eastAsia="仿宋" w:hAnsi="仿宋"/>
          <w:sz w:val="28"/>
        </w:rPr>
      </w:pPr>
      <w:r w:rsidRPr="00A45F37">
        <w:rPr>
          <w:rFonts w:ascii="仿宋" w:eastAsia="仿宋" w:hAnsi="仿宋"/>
          <w:sz w:val="28"/>
        </w:rPr>
        <w:t>2. 合理布置原则：合理的室内外空间布局，满足人员及物品流动需要。</w:t>
      </w:r>
    </w:p>
    <w:p w:rsidR="00A45F37" w:rsidRPr="00A45F37" w:rsidP="00A45F37" w14:paraId="1A270F70" w14:textId="77777777">
      <w:pPr>
        <w:ind w:firstLine="560" w:firstLineChars="200"/>
        <w:rPr>
          <w:rFonts w:ascii="仿宋" w:eastAsia="仿宋" w:hAnsi="仿宋"/>
          <w:sz w:val="28"/>
        </w:rPr>
      </w:pPr>
      <w:r w:rsidRPr="00A45F37">
        <w:rPr>
          <w:rFonts w:ascii="仿宋" w:eastAsia="仿宋" w:hAnsi="仿宋"/>
          <w:sz w:val="28"/>
        </w:rPr>
        <w:t>3. 安全原则：</w:t>
      </w:r>
      <w:r w:rsidRPr="00A45F37">
        <w:rPr>
          <w:rFonts w:ascii="仿宋" w:eastAsia="仿宋" w:hAnsi="仿宋" w:hint="eastAsia"/>
          <w:sz w:val="28"/>
        </w:rPr>
        <w:t>建筑工程设计必须遵守国家标准，确保建筑物安全可靠。</w:t>
      </w:r>
    </w:p>
    <w:p w:rsidR="00A45F37" w:rsidRPr="00A45F37" w:rsidP="00A45F37" w14:paraId="69727BF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45F37">
        <w:rPr>
          <w:rFonts w:ascii="仿宋" w:eastAsia="仿宋" w:hAnsi="仿宋"/>
          <w:sz w:val="28"/>
        </w:rPr>
        <w:t>4.</w:t>
      </w:r>
    </w:p>
    <w:p w:rsidR="00A45F37" w:rsidRPr="00A45F37" w:rsidP="00A45F37" w14:textId="77777777">
      <w:pPr>
        <w:ind w:firstLine="560" w:firstLineChars="200"/>
        <w:rPr>
          <w:rFonts w:ascii="仿宋" w:eastAsia="仿宋" w:hAnsi="仿宋"/>
          <w:sz w:val="28"/>
        </w:rPr>
      </w:pPr>
      <w:r w:rsidRPr="00A45F37">
        <w:rPr>
          <w:rFonts w:ascii="仿宋" w:eastAsia="仿宋" w:hAnsi="仿宋"/>
          <w:sz w:val="28"/>
        </w:rPr>
        <w:t xml:space="preserve"> 环境保护原则：采用可循环使用的材料，减少对自然环境的污染，促进资源的充分利用。</w:t>
      </w:r>
    </w:p>
    <w:p w:rsidR="00A45F37" w:rsidP="00A45F37" w14:paraId="4F3F4B55" w14:textId="68099EE5">
      <w:pPr>
        <w:ind w:firstLine="560" w:firstLineChars="200"/>
        <w:rPr>
          <w:rFonts w:ascii="仿宋" w:eastAsia="仿宋" w:hAnsi="仿宋"/>
          <w:sz w:val="28"/>
        </w:rPr>
      </w:pPr>
      <w:r w:rsidRPr="00A45F37">
        <w:rPr>
          <w:rFonts w:ascii="仿宋" w:eastAsia="仿宋" w:hAnsi="仿宋"/>
          <w:sz w:val="28"/>
        </w:rPr>
        <w:t>5. 维护原则：系统的维护保养应事先考虑，以便于维护维修带来的方便及费用开支。</w:t>
      </w:r>
    </w:p>
    <w:p w:rsidR="00A45F37" w:rsidP="00A45F37" w14:paraId="2A5AA853" w14:textId="72F84746">
      <w:pPr>
        <w:pStyle w:val="Heading2"/>
      </w:pPr>
      <w:bookmarkStart w:id="7" w:name="_Toc154291217"/>
      <w:r w:rsidRPr="00A45F37">
        <w:t>(二)、项目总平面设计要求</w:t>
      </w:r>
      <w:bookmarkEnd w:id="7"/>
    </w:p>
    <w:p w:rsidR="00A45F37" w:rsidRPr="00A45F37" w:rsidP="00A45F37" w14:paraId="2F3A8D57" w14:textId="77777777">
      <w:pPr>
        <w:ind w:firstLine="560" w:firstLineChars="200"/>
        <w:rPr>
          <w:rFonts w:ascii="仿宋" w:eastAsia="仿宋" w:hAnsi="仿宋"/>
          <w:sz w:val="28"/>
        </w:rPr>
      </w:pPr>
      <w:r w:rsidRPr="00A45F37">
        <w:rPr>
          <w:rFonts w:ascii="仿宋" w:eastAsia="仿宋" w:hAnsi="仿宋"/>
          <w:sz w:val="28"/>
        </w:rPr>
        <w:t>1. 法规和规范遵循：</w:t>
      </w:r>
    </w:p>
    <w:p w:rsidR="00A45F37" w:rsidRPr="00A45F37" w:rsidP="00A45F37" w14:paraId="4C3DBF1D" w14:textId="77777777">
      <w:pPr>
        <w:ind w:firstLine="560" w:firstLineChars="200"/>
        <w:rPr>
          <w:rFonts w:ascii="仿宋" w:eastAsia="仿宋" w:hAnsi="仿宋"/>
          <w:sz w:val="28"/>
        </w:rPr>
      </w:pPr>
      <w:r w:rsidRPr="00A45F37">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A45F37" w:rsidRPr="00A45F37" w:rsidP="00A45F37" w14:paraId="712796D6" w14:textId="77777777">
      <w:pPr>
        <w:ind w:firstLine="560" w:firstLineChars="200"/>
        <w:rPr>
          <w:rFonts w:ascii="仿宋" w:eastAsia="仿宋" w:hAnsi="仿宋"/>
          <w:sz w:val="28"/>
        </w:rPr>
      </w:pPr>
      <w:r w:rsidRPr="00A45F37">
        <w:rPr>
          <w:rFonts w:ascii="仿宋" w:eastAsia="仿宋" w:hAnsi="仿宋"/>
          <w:sz w:val="28"/>
        </w:rPr>
        <w:t>2. 满足功能需求：</w:t>
      </w:r>
    </w:p>
    <w:p w:rsidR="00A45F37" w:rsidRPr="00A45F37" w:rsidP="00A45F37" w14:paraId="27450486" w14:textId="77777777">
      <w:pPr>
        <w:ind w:firstLine="560" w:firstLineChars="200"/>
        <w:rPr>
          <w:rFonts w:ascii="仿宋" w:eastAsia="仿宋" w:hAnsi="仿宋"/>
          <w:sz w:val="28"/>
        </w:rPr>
      </w:pPr>
      <w:r w:rsidRPr="00A45F37">
        <w:rPr>
          <w:rFonts w:ascii="仿宋" w:eastAsia="仿宋" w:hAnsi="仿宋"/>
          <w:sz w:val="28"/>
        </w:rPr>
        <w:t xml:space="preserve">   根据糖果项目性质和规模，设计需充分考虑各项功能需求。工业项目要合理规划生产流程、设备布置和物流，居住项目需关注居民的生活便利、社区服务等方面。功能规划应确保项目各部分协调有序，达到最佳运作状态。</w:t>
      </w:r>
    </w:p>
    <w:p w:rsidR="00A45F37" w:rsidRPr="00A45F37" w:rsidP="00A45F37" w14:paraId="1D058BB5" w14:textId="77777777">
      <w:pPr>
        <w:ind w:firstLine="560" w:firstLineChars="200"/>
        <w:rPr>
          <w:rFonts w:ascii="仿宋" w:eastAsia="仿宋" w:hAnsi="仿宋"/>
          <w:sz w:val="28"/>
        </w:rPr>
      </w:pPr>
      <w:r w:rsidRPr="00A45F37">
        <w:rPr>
          <w:rFonts w:ascii="仿宋" w:eastAsia="仿宋" w:hAnsi="仿宋"/>
          <w:sz w:val="28"/>
        </w:rPr>
        <w:t>3. 协调周边环境：</w:t>
      </w:r>
    </w:p>
    <w:p w:rsidR="00A45F37" w:rsidRPr="00A45F37" w:rsidP="00A45F37" w14:paraId="4BAEE7E5" w14:textId="77777777">
      <w:pPr>
        <w:ind w:firstLine="560" w:firstLineChars="200"/>
        <w:rPr>
          <w:rFonts w:ascii="仿宋" w:eastAsia="仿宋" w:hAnsi="仿宋"/>
          <w:sz w:val="28"/>
        </w:rPr>
      </w:pPr>
      <w:r w:rsidRPr="00A45F37">
        <w:rPr>
          <w:rFonts w:ascii="仿宋" w:eastAsia="仿宋" w:hAnsi="仿宋"/>
          <w:sz w:val="28"/>
        </w:rPr>
        <w:t xml:space="preserve">   总平面设计应与周边环境协调一致，保护自然生态环境。要考虑糖果项目</w:t>
      </w:r>
      <w:r w:rsidRPr="00A45F37">
        <w:rPr>
          <w:rFonts w:ascii="仿宋" w:eastAsia="仿宋" w:hAnsi="仿宋" w:hint="eastAsia"/>
          <w:sz w:val="28"/>
        </w:rPr>
        <w:t>对周围生态系统的影响，通过适当的布局和设计手段来减轻对环境的不良影响，确保生态平衡。</w:t>
      </w:r>
    </w:p>
    <w:p w:rsidR="00A45F37" w:rsidRPr="00A45F37" w:rsidP="00A45F37" w14:paraId="64B57CF1" w14:textId="77777777">
      <w:pPr>
        <w:ind w:firstLine="560" w:firstLineChars="200"/>
        <w:rPr>
          <w:rFonts w:ascii="仿宋" w:eastAsia="仿宋" w:hAnsi="仿宋"/>
          <w:sz w:val="28"/>
        </w:rPr>
      </w:pPr>
      <w:r w:rsidRPr="00A45F37">
        <w:rPr>
          <w:rFonts w:ascii="仿宋" w:eastAsia="仿宋" w:hAnsi="仿宋"/>
          <w:sz w:val="28"/>
        </w:rPr>
        <w:t>4. 节约用地：</w:t>
      </w:r>
    </w:p>
    <w:p w:rsidR="00A45F37" w:rsidRPr="00A45F37" w:rsidP="00A45F37" w14:paraId="57CA14C3" w14:textId="77777777">
      <w:pPr>
        <w:ind w:firstLine="560" w:firstLineChars="200"/>
        <w:rPr>
          <w:rFonts w:ascii="仿宋" w:eastAsia="仿宋" w:hAnsi="仿宋"/>
          <w:sz w:val="28"/>
        </w:rPr>
      </w:pPr>
      <w:r w:rsidRPr="00A45F37">
        <w:rPr>
          <w:rFonts w:ascii="仿宋" w:eastAsia="仿宋" w:hAnsi="仿宋"/>
          <w:sz w:val="28"/>
        </w:rPr>
        <w:t xml:space="preserve">   在满足功能需求的前提下，采用紧凑布局和高效设计，力求减少土地浪费，提高土地利用率。尽可能地减小糖果项目对土地资源的占用，以实现可持续发展。</w:t>
      </w:r>
      <w:r w:rsidRPr="00A45F37">
        <w:rPr>
          <w:rFonts w:ascii="仿宋" w:eastAsia="仿宋" w:hAnsi="仿宋"/>
          <w:sz w:val="28"/>
        </w:rPr>
        <w:br/>
      </w:r>
      <w:r w:rsidRPr="00A45F37">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https://d.book118.com/978140064040006031</w:t>
        </w:r>
      </w:hyperlink>
    </w:p>
    <w:p w:rsidR="00A45F37" w:rsidRPr="00A45F37" w:rsidP="00A45F37">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paraId="08F2BE8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paraId="1754DE2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45F3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45F3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45F3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paraId="6383F784"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45F37" w14:paraId="36A2DAC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45F3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45F3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45F3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A45F3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paraId="6F926D8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45F3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45F3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45F3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A45F3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45F3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45F3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45F3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P="00847FD7" w14:textId="273145E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45F3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paraId="04C29C5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paraId="07C2A2CE" w14:textId="5F7FBD10">
    <w:pPr>
      <w:pStyle w:val="Header"/>
      <w:rPr>
        <w:rFonts w:ascii="仿宋" w:eastAsia="仿宋" w:hAnsi="仿宋"/>
      </w:rPr>
    </w:pPr>
    <w:r w:rsidRPr="00A45F37">
      <w:rPr>
        <w:rFonts w:ascii="仿宋" w:eastAsia="仿宋" w:hAnsi="仿宋" w:hint="eastAsia"/>
      </w:rPr>
      <w:t>糖果项目前期研究报告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paraId="6A3BC71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rsidRPr="00A45F37" w:rsidP="00A45F37" w14:textId="5F7FBD10">
    <w:pPr>
      <w:pStyle w:val="Header"/>
      <w:rPr>
        <w:rFonts w:ascii="仿宋" w:eastAsia="仿宋" w:hAnsi="仿宋"/>
      </w:rPr>
    </w:pPr>
    <w:r w:rsidRPr="00A45F37">
      <w:rPr>
        <w:rFonts w:ascii="仿宋" w:eastAsia="仿宋" w:hAnsi="仿宋" w:hint="eastAsia"/>
      </w:rPr>
      <w:t>糖果项目前期研究报告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F3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F37"/>
    <w:rsid w:val="003325A8"/>
    <w:rsid w:val="00847FD7"/>
    <w:rsid w:val="00902B17"/>
    <w:rsid w:val="00A45F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D70FE90"/>
  <w15:chartTrackingRefBased/>
  <w15:docId w15:val="{0699D85A-88BD-4771-B4D6-119F0B50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45F37"/>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A45F3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45F37"/>
    <w:rPr>
      <w:b/>
      <w:bCs/>
      <w:kern w:val="44"/>
      <w:sz w:val="44"/>
      <w:szCs w:val="44"/>
    </w:rPr>
  </w:style>
  <w:style w:type="character" w:customStyle="1" w:styleId="2">
    <w:name w:val="标题 2 字符"/>
    <w:basedOn w:val="DefaultParagraphFont"/>
    <w:link w:val="Heading2"/>
    <w:uiPriority w:val="9"/>
    <w:rsid w:val="00A45F37"/>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A45F37"/>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A45F37"/>
    <w:rPr>
      <w:sz w:val="18"/>
      <w:szCs w:val="18"/>
    </w:rPr>
  </w:style>
  <w:style w:type="paragraph" w:styleId="Footer">
    <w:name w:val="footer"/>
    <w:basedOn w:val="Normal"/>
    <w:link w:val="a0"/>
    <w:uiPriority w:val="99"/>
    <w:unhideWhenUsed/>
    <w:rsid w:val="00A45F37"/>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A45F37"/>
    <w:rPr>
      <w:sz w:val="18"/>
      <w:szCs w:val="18"/>
    </w:rPr>
  </w:style>
  <w:style w:type="character" w:styleId="PageNumber">
    <w:name w:val="page number"/>
    <w:basedOn w:val="DefaultParagraphFont"/>
    <w:uiPriority w:val="99"/>
    <w:semiHidden/>
    <w:unhideWhenUsed/>
    <w:rsid w:val="00A45F37"/>
  </w:style>
  <w:style w:type="paragraph" w:styleId="TOC1">
    <w:name w:val="toc 1"/>
    <w:basedOn w:val="Normal"/>
    <w:next w:val="Normal"/>
    <w:autoRedefine/>
    <w:uiPriority w:val="39"/>
    <w:unhideWhenUsed/>
    <w:rsid w:val="00A45F37"/>
  </w:style>
  <w:style w:type="paragraph" w:styleId="TOC2">
    <w:name w:val="toc 2"/>
    <w:basedOn w:val="Normal"/>
    <w:next w:val="Normal"/>
    <w:autoRedefine/>
    <w:uiPriority w:val="39"/>
    <w:unhideWhenUsed/>
    <w:rsid w:val="00A45F3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78140064040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6839</Words>
  <Characters>38985</Characters>
  <Application>Microsoft Office Word</Application>
  <DocSecurity>0</DocSecurity>
  <Lines>324</Lines>
  <Paragraphs>91</Paragraphs>
  <ScaleCrop>false</ScaleCrop>
  <Company/>
  <LinksUpToDate>false</LinksUpToDate>
  <CharactersWithSpaces>45733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2023-12-23T22:19:00Z</dcterms:created>
  <dcterms:modified xsi:type="dcterms:W3CDTF">2023-12-23T22:19:00Z</dcterms:modified>
</cp:coreProperties>
</file>