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腈纶行业企业战略发展规划及建议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786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_Toc17786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18" w:history="1">
        <w:r>
          <w:rPr>
            <w:rFonts w:ascii="仿宋" w:eastAsia="仿宋" w:hAnsi="仿宋" w:cs="仿宋" w:hint="eastAsia"/>
            <w:lang w:val="en-US"/>
          </w:rPr>
          <w:t>一、腈纶生产计划的编制</w:t>
        </w:r>
        <w:r>
          <w:tab/>
        </w:r>
        <w:r>
          <w:fldChar w:fldCharType="begin"/>
        </w:r>
        <w:r>
          <w:instrText xml:space="preserve"> PAGEREF _Toc27318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4" w:history="1">
        <w:r>
          <w:rPr>
            <w:rFonts w:ascii="仿宋" w:eastAsia="仿宋" w:hAnsi="仿宋" w:cs="仿宋" w:hint="eastAsia"/>
            <w:lang w:val="en-US"/>
          </w:rPr>
          <w:t>(一)、腈纶生产计划的编制</w:t>
        </w:r>
        <w:r>
          <w:tab/>
        </w:r>
        <w:r>
          <w:fldChar w:fldCharType="begin"/>
        </w:r>
        <w:r>
          <w:instrText xml:space="preserve"> PAGEREF _Toc18314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29" w:history="1">
        <w:r>
          <w:rPr>
            <w:rFonts w:ascii="仿宋" w:eastAsia="仿宋" w:hAnsi="仿宋" w:cs="仿宋" w:hint="eastAsia"/>
            <w:lang w:val="en-US"/>
          </w:rPr>
          <w:t>二、地理位置与选址分析</w:t>
        </w:r>
        <w:r>
          <w:tab/>
        </w:r>
        <w:r>
          <w:fldChar w:fldCharType="begin"/>
        </w:r>
        <w:r>
          <w:instrText xml:space="preserve"> PAGEREF _Toc3429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3" w:history="1">
        <w:r>
          <w:rPr>
            <w:rFonts w:ascii="仿宋" w:eastAsia="仿宋" w:hAnsi="仿宋" w:cs="仿宋" w:hint="eastAsia"/>
            <w:lang w:val="en-US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_Toc8443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" w:history="1">
        <w:r>
          <w:rPr>
            <w:rFonts w:ascii="仿宋" w:eastAsia="仿宋" w:hAnsi="仿宋" w:cs="仿宋" w:hint="eastAsia"/>
            <w:lang w:val="en-US"/>
          </w:rPr>
          <w:t>(二)、地区概况</w:t>
        </w:r>
        <w:r>
          <w:tab/>
        </w:r>
        <w:r>
          <w:fldChar w:fldCharType="begin"/>
        </w:r>
        <w:r>
          <w:instrText xml:space="preserve"> PAGEREF _Toc2104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9" w:history="1">
        <w:r>
          <w:rPr>
            <w:rFonts w:ascii="仿宋" w:eastAsia="仿宋" w:hAnsi="仿宋" w:cs="仿宋" w:hint="eastAsia"/>
            <w:lang w:val="en-US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_Toc14389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6" w:history="1">
        <w:r>
          <w:rPr>
            <w:rFonts w:ascii="仿宋" w:eastAsia="仿宋" w:hAnsi="仿宋" w:cs="仿宋" w:hint="eastAsia"/>
            <w:lang w:val="en-US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_Toc21526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3" w:history="1">
        <w:r>
          <w:rPr>
            <w:rFonts w:ascii="仿宋" w:eastAsia="仿宋" w:hAnsi="仿宋" w:cs="仿宋" w:hint="eastAsia"/>
            <w:lang w:val="en-US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_Toc9753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9" w:history="1">
        <w:r>
          <w:rPr>
            <w:rFonts w:ascii="仿宋" w:eastAsia="仿宋" w:hAnsi="仿宋" w:cs="仿宋" w:hint="eastAsia"/>
            <w:lang w:val="en-US"/>
          </w:rPr>
          <w:t>三、社会影响分析</w:t>
        </w:r>
        <w:r>
          <w:tab/>
        </w:r>
        <w:r>
          <w:fldChar w:fldCharType="begin"/>
        </w:r>
        <w:r>
          <w:instrText xml:space="preserve"> PAGEREF _Toc909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0" w:history="1">
        <w:r>
          <w:rPr>
            <w:rFonts w:ascii="仿宋" w:eastAsia="仿宋" w:hAnsi="仿宋" w:cs="仿宋" w:hint="eastAsia"/>
            <w:lang w:val="en-US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_Toc25450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4" w:history="1">
        <w:r>
          <w:rPr>
            <w:rFonts w:ascii="仿宋" w:eastAsia="仿宋" w:hAnsi="仿宋" w:cs="仿宋" w:hint="eastAsia"/>
            <w:lang w:val="en-US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_Toc17174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4" w:history="1">
        <w:r>
          <w:rPr>
            <w:rFonts w:ascii="仿宋" w:eastAsia="仿宋" w:hAnsi="仿宋" w:cs="仿宋" w:hint="eastAsia"/>
            <w:lang w:val="en-US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_Toc11894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2" w:history="1">
        <w:r>
          <w:rPr>
            <w:rFonts w:ascii="仿宋" w:eastAsia="仿宋" w:hAnsi="仿宋" w:cs="仿宋" w:hint="eastAsia"/>
            <w:lang w:val="en-US"/>
          </w:rPr>
          <w:t>四、腈纶项目建设单位基本情况</w:t>
        </w:r>
        <w:r>
          <w:tab/>
        </w:r>
        <w:r>
          <w:fldChar w:fldCharType="begin"/>
        </w:r>
        <w:r>
          <w:instrText xml:space="preserve"> PAGEREF _Toc29852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4" w:history="1">
        <w:r>
          <w:rPr>
            <w:rFonts w:ascii="仿宋" w:eastAsia="仿宋" w:hAnsi="仿宋" w:cs="仿宋" w:hint="eastAsia"/>
            <w:lang w:val="en-US"/>
          </w:rPr>
          <w:t>(一)、腈纶项目建设单位基本情况</w:t>
        </w:r>
        <w:r>
          <w:tab/>
        </w:r>
        <w:r>
          <w:fldChar w:fldCharType="begin"/>
        </w:r>
        <w:r>
          <w:instrText xml:space="preserve"> PAGEREF _Toc21254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" w:history="1">
        <w:r>
          <w:rPr>
            <w:rFonts w:ascii="仿宋" w:eastAsia="仿宋" w:hAnsi="仿宋" w:cs="仿宋" w:hint="eastAsia"/>
            <w:lang w:val="en-US"/>
          </w:rPr>
          <w:t>(二)、腈纶项目主管单位基本情况</w:t>
        </w:r>
        <w:r>
          <w:tab/>
        </w:r>
        <w:r>
          <w:fldChar w:fldCharType="begin"/>
        </w:r>
        <w:r>
          <w:instrText xml:space="preserve"> PAGEREF _Toc2086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0" w:history="1">
        <w:r>
          <w:rPr>
            <w:rFonts w:ascii="仿宋" w:eastAsia="仿宋" w:hAnsi="仿宋" w:cs="仿宋" w:hint="eastAsia"/>
            <w:lang w:val="en-US"/>
          </w:rPr>
          <w:t>(三)、腈纶项目技术协作单位基本情况</w:t>
        </w:r>
        <w:r>
          <w:tab/>
        </w:r>
        <w:r>
          <w:fldChar w:fldCharType="begin"/>
        </w:r>
        <w:r>
          <w:instrText xml:space="preserve"> PAGEREF _Toc3810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" w:history="1">
        <w:r>
          <w:rPr>
            <w:rFonts w:ascii="仿宋" w:eastAsia="仿宋" w:hAnsi="仿宋" w:cs="仿宋" w:hint="eastAsia"/>
            <w:lang w:val="en-US"/>
          </w:rPr>
          <w:t>五、公司介绍</w:t>
        </w:r>
        <w:r>
          <w:tab/>
        </w:r>
        <w:r>
          <w:fldChar w:fldCharType="begin"/>
        </w:r>
        <w:r>
          <w:instrText xml:space="preserve"> PAGEREF _Toc713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2" w:history="1">
        <w:r>
          <w:rPr>
            <w:rFonts w:ascii="仿宋" w:eastAsia="仿宋" w:hAnsi="仿宋" w:cs="仿宋" w:hint="eastAsia"/>
            <w:lang w:val="en-US"/>
          </w:rPr>
          <w:t>(一)、综述</w:t>
        </w:r>
        <w:r>
          <w:tab/>
        </w:r>
        <w:r>
          <w:fldChar w:fldCharType="begin"/>
        </w:r>
        <w:r>
          <w:instrText xml:space="preserve"> PAGEREF _Toc24432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0" w:history="1">
        <w:r>
          <w:rPr>
            <w:rFonts w:ascii="仿宋" w:eastAsia="仿宋" w:hAnsi="仿宋" w:cs="仿宋" w:hint="eastAsia"/>
            <w:lang w:val="en-US"/>
          </w:rPr>
          <w:t>(二)、公司定位</w:t>
        </w:r>
        <w:r>
          <w:tab/>
        </w:r>
        <w:r>
          <w:fldChar w:fldCharType="begin"/>
        </w:r>
        <w:r>
          <w:instrText xml:space="preserve"> PAGEREF _Toc28250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0" w:history="1">
        <w:r>
          <w:rPr>
            <w:rFonts w:ascii="仿宋" w:eastAsia="仿宋" w:hAnsi="仿宋" w:cs="仿宋" w:hint="eastAsia"/>
            <w:lang w:val="en-US"/>
          </w:rPr>
          <w:t>(三)、商业模式</w:t>
        </w:r>
        <w:r>
          <w:tab/>
        </w:r>
        <w:r>
          <w:fldChar w:fldCharType="begin"/>
        </w:r>
        <w:r>
          <w:instrText xml:space="preserve"> PAGEREF _Toc10540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7" w:history="1">
        <w:r>
          <w:rPr>
            <w:rFonts w:ascii="仿宋" w:eastAsia="仿宋" w:hAnsi="仿宋" w:cs="仿宋" w:hint="eastAsia"/>
            <w:lang w:val="en-US"/>
          </w:rPr>
          <w:t>(四)、销售模式</w:t>
        </w:r>
        <w:r>
          <w:tab/>
        </w:r>
        <w:r>
          <w:fldChar w:fldCharType="begin"/>
        </w:r>
        <w:r>
          <w:instrText xml:space="preserve"> PAGEREF _Toc32627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2" w:history="1">
        <w:r>
          <w:rPr>
            <w:rFonts w:ascii="仿宋" w:eastAsia="仿宋" w:hAnsi="仿宋" w:cs="仿宋" w:hint="eastAsia"/>
            <w:lang w:val="en-US"/>
          </w:rPr>
          <w:t>(五)、产品流向</w:t>
        </w:r>
        <w:r>
          <w:tab/>
        </w:r>
        <w:r>
          <w:fldChar w:fldCharType="begin"/>
        </w:r>
        <w:r>
          <w:instrText xml:space="preserve"> PAGEREF _Toc28692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2" w:history="1">
        <w:r>
          <w:rPr>
            <w:rFonts w:ascii="仿宋" w:eastAsia="仿宋" w:hAnsi="仿宋" w:cs="仿宋" w:hint="eastAsia"/>
            <w:lang w:val="en-US"/>
          </w:rPr>
          <w:t>(六)、股东及经营团队</w:t>
        </w:r>
        <w:r>
          <w:tab/>
        </w:r>
        <w:r>
          <w:fldChar w:fldCharType="begin"/>
        </w:r>
        <w:r>
          <w:instrText xml:space="preserve"> PAGEREF _Toc27842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6" w:history="1">
        <w:r>
          <w:rPr>
            <w:rFonts w:ascii="仿宋" w:eastAsia="仿宋" w:hAnsi="仿宋" w:cs="仿宋" w:hint="eastAsia"/>
            <w:lang w:val="en-US"/>
          </w:rPr>
          <w:t>(七)、发展历程</w:t>
        </w:r>
        <w:r>
          <w:tab/>
        </w:r>
        <w:r>
          <w:fldChar w:fldCharType="begin"/>
        </w:r>
        <w:r>
          <w:instrText xml:space="preserve"> PAGEREF _Toc20536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97" w:history="1">
        <w:r>
          <w:rPr>
            <w:rFonts w:ascii="仿宋" w:eastAsia="仿宋" w:hAnsi="仿宋" w:cs="仿宋" w:hint="eastAsia"/>
            <w:lang w:val="en-US"/>
          </w:rPr>
          <w:t>(八)、核心竞争力</w:t>
        </w:r>
        <w:r>
          <w:tab/>
        </w:r>
        <w:r>
          <w:fldChar w:fldCharType="begin"/>
        </w:r>
        <w:r>
          <w:instrText xml:space="preserve"> PAGEREF _Toc2497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11" w:history="1">
        <w:r>
          <w:rPr>
            <w:rFonts w:ascii="仿宋" w:eastAsia="仿宋" w:hAnsi="仿宋" w:cs="仿宋" w:hint="eastAsia"/>
            <w:lang w:val="en-US"/>
          </w:rPr>
          <w:t>六、腈纶生产计划的含义与指标</w:t>
        </w:r>
        <w:r>
          <w:tab/>
        </w:r>
        <w:r>
          <w:fldChar w:fldCharType="begin"/>
        </w:r>
        <w:r>
          <w:instrText xml:space="preserve"> PAGEREF _Toc8211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" w:history="1">
        <w:r>
          <w:rPr>
            <w:rFonts w:ascii="仿宋" w:eastAsia="仿宋" w:hAnsi="仿宋" w:cs="仿宋" w:hint="eastAsia"/>
            <w:lang w:val="en-US"/>
          </w:rPr>
          <w:t>(一)、生产计划的含义与指标</w:t>
        </w:r>
        <w:r>
          <w:tab/>
        </w:r>
        <w:r>
          <w:fldChar w:fldCharType="begin"/>
        </w:r>
        <w:r>
          <w:instrText xml:space="preserve"> PAGEREF _Toc2122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82" w:history="1">
        <w:r>
          <w:rPr>
            <w:rFonts w:ascii="仿宋" w:eastAsia="仿宋" w:hAnsi="仿宋" w:cs="仿宋" w:hint="eastAsia"/>
            <w:lang w:val="en-US"/>
          </w:rPr>
          <w:t>七、内部技术风险的管理与动态性</w:t>
        </w:r>
        <w:r>
          <w:tab/>
        </w:r>
        <w:r>
          <w:fldChar w:fldCharType="begin"/>
        </w:r>
        <w:r>
          <w:instrText xml:space="preserve"> PAGEREF _Toc12882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5" w:history="1">
        <w:r>
          <w:rPr>
            <w:rFonts w:ascii="仿宋" w:eastAsia="仿宋" w:hAnsi="仿宋" w:cs="仿宋" w:hint="eastAsia"/>
            <w:lang w:val="en-US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_Toc8095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8" w:history="1">
        <w:r>
          <w:rPr>
            <w:rFonts w:ascii="仿宋" w:eastAsia="仿宋" w:hAnsi="仿宋" w:cs="仿宋" w:hint="eastAsia"/>
            <w:lang w:val="en-US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_Toc6968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5" w:history="1">
        <w:r>
          <w:rPr>
            <w:rFonts w:ascii="仿宋" w:eastAsia="仿宋" w:hAnsi="仿宋" w:cs="仿宋" w:hint="eastAsia"/>
            <w:lang w:val="en-US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_Toc3295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0" w:history="1">
        <w:r>
          <w:rPr>
            <w:rFonts w:ascii="仿宋" w:eastAsia="仿宋" w:hAnsi="仿宋" w:cs="仿宋" w:hint="eastAsia"/>
            <w:lang w:val="en-US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_Toc15810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7" w:history="1">
        <w:r>
          <w:rPr>
            <w:rFonts w:ascii="仿宋" w:eastAsia="仿宋" w:hAnsi="仿宋" w:cs="仿宋" w:hint="eastAsia"/>
            <w:lang w:val="en-US"/>
          </w:rPr>
          <w:t>九、腈纶项目招投标方案</w:t>
        </w:r>
        <w:r>
          <w:tab/>
        </w:r>
        <w:r>
          <w:fldChar w:fldCharType="begin"/>
        </w:r>
        <w:r>
          <w:instrText xml:space="preserve"> PAGEREF _Toc16387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3" w:history="1">
        <w:r>
          <w:rPr>
            <w:rFonts w:ascii="仿宋" w:eastAsia="仿宋" w:hAnsi="仿宋" w:cs="仿宋" w:hint="eastAsia"/>
            <w:lang w:val="en-US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_Toc18223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3" w:history="1">
        <w:r>
          <w:rPr>
            <w:rFonts w:ascii="仿宋" w:eastAsia="仿宋" w:hAnsi="仿宋" w:cs="仿宋" w:hint="eastAsia"/>
            <w:lang w:val="en-US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_Toc25043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7" w:history="1">
        <w:r>
          <w:rPr>
            <w:rFonts w:ascii="仿宋" w:eastAsia="仿宋" w:hAnsi="仿宋" w:cs="仿宋" w:hint="eastAsia"/>
            <w:lang w:val="en-US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_Toc13217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" w:history="1">
        <w:r>
          <w:rPr>
            <w:rFonts w:ascii="仿宋" w:eastAsia="仿宋" w:hAnsi="仿宋" w:cs="仿宋" w:hint="eastAsia"/>
            <w:lang w:val="en-US"/>
          </w:rPr>
          <w:t>(四)、腈纶项目招投标要求</w:t>
        </w:r>
        <w:r>
          <w:tab/>
        </w:r>
        <w:r>
          <w:fldChar w:fldCharType="begin"/>
        </w:r>
        <w:r>
          <w:instrText xml:space="preserve"> PAGEREF _Toc629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3" w:history="1">
        <w:r>
          <w:rPr>
            <w:rFonts w:ascii="仿宋" w:eastAsia="仿宋" w:hAnsi="仿宋" w:cs="仿宋" w:hint="eastAsia"/>
            <w:lang w:val="en-US"/>
          </w:rPr>
          <w:t>(五)、腈纶项目招标方式和招标程序</w:t>
        </w:r>
        <w:r>
          <w:tab/>
        </w:r>
        <w:r>
          <w:fldChar w:fldCharType="begin"/>
        </w:r>
        <w:r>
          <w:instrText xml:space="preserve"> PAGEREF _Toc3313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1" w:history="1">
        <w:r>
          <w:rPr>
            <w:rFonts w:ascii="仿宋" w:eastAsia="仿宋" w:hAnsi="仿宋" w:cs="仿宋" w:hint="eastAsia"/>
            <w:lang w:val="en-US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_Toc32131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7" w:history="1">
        <w:r>
          <w:rPr>
            <w:rFonts w:ascii="仿宋" w:eastAsia="仿宋" w:hAnsi="仿宋" w:cs="仿宋" w:hint="eastAsia"/>
            <w:lang w:val="en-US"/>
          </w:rPr>
          <w:t>十、项目投资情况</w:t>
        </w:r>
        <w:r>
          <w:tab/>
        </w:r>
        <w:r>
          <w:fldChar w:fldCharType="begin"/>
        </w:r>
        <w:r>
          <w:instrText xml:space="preserve"> PAGEREF _Toc23787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val="en-US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_Toc18382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7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_Toc22147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5" w:history="1">
        <w:r>
          <w:rPr>
            <w:rFonts w:ascii="仿宋" w:eastAsia="仿宋" w:hAnsi="仿宋" w:cs="仿宋" w:hint="eastAsia"/>
            <w:lang w:val="en-US"/>
          </w:rPr>
          <w:t>十一、发展规划、产业政策和行业准入分析</w:t>
        </w:r>
        <w:r>
          <w:tab/>
        </w:r>
        <w:r>
          <w:fldChar w:fldCharType="begin"/>
        </w:r>
        <w:r>
          <w:instrText xml:space="preserve"> PAGEREF _Toc15415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9" w:history="1">
        <w:r>
          <w:rPr>
            <w:rFonts w:ascii="仿宋" w:eastAsia="仿宋" w:hAnsi="仿宋" w:cs="仿宋" w:hint="eastAsia"/>
            <w:lang w:val="en-US"/>
          </w:rPr>
          <w:t>(一)、发展规划分析</w:t>
        </w:r>
        <w:r>
          <w:tab/>
        </w:r>
        <w:r>
          <w:fldChar w:fldCharType="begin"/>
        </w:r>
        <w:r>
          <w:instrText xml:space="preserve"> PAGEREF _Toc5589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8" w:history="1">
        <w:r>
          <w:rPr>
            <w:rFonts w:ascii="仿宋" w:eastAsia="仿宋" w:hAnsi="仿宋" w:cs="仿宋" w:hint="eastAsia"/>
            <w:lang w:val="en-US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_Toc26688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4" w:history="1">
        <w:r>
          <w:rPr>
            <w:rFonts w:ascii="仿宋" w:eastAsia="仿宋" w:hAnsi="仿宋" w:cs="仿宋" w:hint="eastAsia"/>
            <w:lang w:val="en-US"/>
          </w:rPr>
          <w:t>(三)、行业准入分析</w:t>
        </w:r>
        <w:r>
          <w:tab/>
        </w:r>
        <w:r>
          <w:fldChar w:fldCharType="begin"/>
        </w:r>
        <w:r>
          <w:instrText xml:space="preserve"> PAGEREF _Toc5344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3" w:history="1">
        <w:r>
          <w:rPr>
            <w:rFonts w:ascii="仿宋" w:eastAsia="仿宋" w:hAnsi="仿宋" w:cs="仿宋" w:hint="eastAsia"/>
            <w:lang w:val="en-US"/>
          </w:rPr>
          <w:t>十二、质量与技术管理</w:t>
        </w:r>
        <w:r>
          <w:tab/>
        </w:r>
        <w:r>
          <w:fldChar w:fldCharType="begin"/>
        </w:r>
        <w:r>
          <w:instrText xml:space="preserve"> PAGEREF _Toc7753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6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_Toc9056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" w:history="1">
        <w:r>
          <w:rPr>
            <w:rFonts w:ascii="仿宋" w:eastAsia="仿宋" w:hAnsi="仿宋" w:cs="仿宋" w:hint="eastAsia"/>
            <w:lang w:val="en-US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_Toc662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0" w:history="1">
        <w:r>
          <w:rPr>
            <w:rFonts w:ascii="仿宋" w:eastAsia="仿宋" w:hAnsi="仿宋" w:cs="仿宋" w:hint="eastAsia"/>
            <w:lang w:val="en-US"/>
          </w:rPr>
          <w:t>十三、投资估算</w:t>
        </w:r>
        <w:r>
          <w:tab/>
        </w:r>
        <w:r>
          <w:fldChar w:fldCharType="begin"/>
        </w:r>
        <w:r>
          <w:instrText xml:space="preserve"> PAGEREF _Toc25140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2" w:history="1">
        <w:r>
          <w:rPr>
            <w:rFonts w:ascii="仿宋" w:eastAsia="仿宋" w:hAnsi="仿宋" w:cs="仿宋" w:hint="eastAsia"/>
            <w:lang w:val="en-US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_Toc12682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_Toc1838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669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_Toc20669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4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_Toc5194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1" w:history="1">
        <w:r>
          <w:rPr>
            <w:rFonts w:ascii="仿宋" w:eastAsia="仿宋" w:hAnsi="仿宋" w:cs="仿宋" w:hint="eastAsia"/>
            <w:lang w:val="en-US"/>
          </w:rPr>
          <w:t>(五)、腈纶项目总投资</w:t>
        </w:r>
        <w:r>
          <w:tab/>
        </w:r>
        <w:r>
          <w:fldChar w:fldCharType="begin"/>
        </w:r>
        <w:r>
          <w:instrText xml:space="preserve"> PAGEREF _Toc10721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2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_Toc17812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4" w:history="1">
        <w:r>
          <w:rPr>
            <w:rFonts w:ascii="仿宋" w:eastAsia="仿宋" w:hAnsi="仿宋" w:cs="仿宋" w:hint="eastAsia"/>
            <w:lang w:val="en-US"/>
          </w:rPr>
          <w:t>十四、市场与供应链管理</w:t>
        </w:r>
        <w:r>
          <w:tab/>
        </w:r>
        <w:r>
          <w:fldChar w:fldCharType="begin"/>
        </w:r>
        <w:r>
          <w:instrText xml:space="preserve"> PAGEREF _Toc9604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0" w:history="1">
        <w:r>
          <w:rPr>
            <w:rFonts w:ascii="仿宋" w:eastAsia="仿宋" w:hAnsi="仿宋" w:cs="仿宋" w:hint="eastAsia"/>
            <w:lang w:val="en-US"/>
          </w:rPr>
          <w:t>(一)、供应链策略</w:t>
        </w:r>
        <w:r>
          <w:tab/>
        </w:r>
        <w:r>
          <w:fldChar w:fldCharType="begin"/>
        </w:r>
        <w:r>
          <w:instrText xml:space="preserve"> PAGEREF _Toc21320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7" w:history="1">
        <w:r>
          <w:rPr>
            <w:rFonts w:ascii="仿宋" w:eastAsia="仿宋" w:hAnsi="仿宋" w:cs="仿宋" w:hint="eastAsia"/>
            <w:lang w:val="en-US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_Toc27957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8" w:history="1">
        <w:r>
          <w:rPr>
            <w:rFonts w:ascii="仿宋" w:eastAsia="仿宋" w:hAnsi="仿宋" w:cs="仿宋" w:hint="eastAsia"/>
            <w:lang w:val="en-US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_Toc20978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4" w:history="1">
        <w:r>
          <w:rPr>
            <w:rFonts w:ascii="仿宋" w:eastAsia="仿宋" w:hAnsi="仿宋" w:cs="仿宋" w:hint="eastAsia"/>
            <w:lang w:val="en-US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_Toc30624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" w:history="1">
        <w:r>
          <w:rPr>
            <w:rFonts w:ascii="仿宋" w:eastAsia="仿宋" w:hAnsi="仿宋" w:cs="仿宋" w:hint="eastAsia"/>
            <w:lang w:val="en-US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_Toc2202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73" w:history="1">
        <w:r>
          <w:rPr>
            <w:rFonts w:ascii="仿宋" w:eastAsia="仿宋" w:hAnsi="仿宋" w:cs="仿宋" w:hint="eastAsia"/>
            <w:lang w:val="en-US"/>
          </w:rPr>
          <w:t>十五、腈纶供应链管理</w:t>
        </w:r>
        <w:r>
          <w:tab/>
        </w:r>
        <w:r>
          <w:fldChar w:fldCharType="begin"/>
        </w:r>
        <w:r>
          <w:instrText xml:space="preserve"> PAGEREF _Toc5773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9" w:history="1">
        <w:r>
          <w:rPr>
            <w:rFonts w:ascii="仿宋" w:eastAsia="仿宋" w:hAnsi="仿宋" w:cs="仿宋" w:hint="eastAsia"/>
            <w:lang w:val="en-US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_Toc5439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7" w:history="1">
        <w:r>
          <w:rPr>
            <w:rFonts w:ascii="仿宋" w:eastAsia="仿宋" w:hAnsi="仿宋" w:cs="仿宋" w:hint="eastAsia"/>
            <w:lang w:val="en-US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_Toc7667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2" w:history="1">
        <w:r>
          <w:rPr>
            <w:rFonts w:ascii="仿宋" w:eastAsia="仿宋" w:hAnsi="仿宋" w:cs="仿宋" w:hint="eastAsia"/>
            <w:lang w:val="en-US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_Toc14892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0" w:history="1">
        <w:r>
          <w:rPr>
            <w:rFonts w:ascii="仿宋" w:eastAsia="仿宋" w:hAnsi="仿宋" w:cs="仿宋" w:hint="eastAsia"/>
            <w:lang w:val="en-US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_Toc13430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28" w:history="1">
        <w:r>
          <w:rPr>
            <w:rFonts w:ascii="仿宋" w:eastAsia="仿宋" w:hAnsi="仿宋" w:cs="仿宋" w:hint="eastAsia"/>
            <w:lang w:val="en-US"/>
          </w:rPr>
          <w:t>十六、法律法规及环境影响评价</w:t>
        </w:r>
        <w:r>
          <w:tab/>
        </w:r>
        <w:r>
          <w:fldChar w:fldCharType="begin"/>
        </w:r>
        <w:r>
          <w:instrText xml:space="preserve"> PAGEREF _Toc17128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2" w:history="1">
        <w:r>
          <w:rPr>
            <w:rFonts w:ascii="仿宋" w:eastAsia="仿宋" w:hAnsi="仿宋" w:cs="仿宋" w:hint="eastAsia"/>
            <w:lang w:val="en-US"/>
          </w:rPr>
          <w:t>(一)、法律法规的遵守</w:t>
        </w:r>
        <w:r>
          <w:tab/>
        </w:r>
        <w:r>
          <w:fldChar w:fldCharType="begin"/>
        </w:r>
        <w:r>
          <w:instrText xml:space="preserve"> PAGEREF _Toc8462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2" w:history="1">
        <w:r>
          <w:rPr>
            <w:rFonts w:ascii="仿宋" w:eastAsia="仿宋" w:hAnsi="仿宋" w:cs="仿宋" w:hint="eastAsia"/>
            <w:lang w:val="en-US"/>
          </w:rPr>
          <w:t>(二)、环境影响评价</w:t>
        </w:r>
        <w:r>
          <w:tab/>
        </w:r>
        <w:r>
          <w:fldChar w:fldCharType="begin"/>
        </w:r>
        <w:r>
          <w:instrText xml:space="preserve"> PAGEREF _Toc9692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6" w:history="1">
        <w:r>
          <w:rPr>
            <w:rFonts w:ascii="仿宋" w:eastAsia="仿宋" w:hAnsi="仿宋" w:cs="仿宋" w:hint="eastAsia"/>
            <w:lang w:val="en-US"/>
          </w:rPr>
          <w:t>(三)、环保手续办理</w:t>
        </w:r>
        <w:r>
          <w:tab/>
        </w:r>
        <w:r>
          <w:fldChar w:fldCharType="begin"/>
        </w:r>
        <w:r>
          <w:instrText xml:space="preserve"> PAGEREF _Toc18086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35" w:history="1">
        <w:r>
          <w:rPr>
            <w:rFonts w:ascii="仿宋" w:eastAsia="仿宋" w:hAnsi="仿宋" w:cs="仿宋" w:hint="eastAsia"/>
            <w:lang w:val="en-US"/>
          </w:rPr>
          <w:t>十七、腈纶国际化战略</w:t>
        </w:r>
        <w:r>
          <w:tab/>
        </w:r>
        <w:r>
          <w:fldChar w:fldCharType="begin"/>
        </w:r>
        <w:r>
          <w:instrText xml:space="preserve"> PAGEREF _Toc28635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8" w:history="1">
        <w:r>
          <w:rPr>
            <w:rFonts w:ascii="仿宋" w:eastAsia="仿宋" w:hAnsi="仿宋" w:cs="仿宋" w:hint="eastAsia"/>
            <w:lang w:val="en-US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_Toc17908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1" w:history="1">
        <w:r>
          <w:rPr>
            <w:rFonts w:ascii="仿宋" w:eastAsia="仿宋" w:hAnsi="仿宋" w:cs="仿宋" w:hint="eastAsia"/>
            <w:lang w:val="en-US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_Toc12591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4" w:history="1">
        <w:r>
          <w:rPr>
            <w:rFonts w:ascii="仿宋" w:eastAsia="仿宋" w:hAnsi="仿宋" w:cs="仿宋" w:hint="eastAsia"/>
            <w:lang w:val="en-US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_Toc16094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8" w:history="1">
        <w:r>
          <w:rPr>
            <w:rFonts w:ascii="仿宋" w:eastAsia="仿宋" w:hAnsi="仿宋" w:cs="仿宋" w:hint="eastAsia"/>
            <w:lang w:val="en-US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_Toc8158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6" w:history="1">
        <w:r>
          <w:rPr>
            <w:rFonts w:ascii="仿宋" w:eastAsia="仿宋" w:hAnsi="仿宋" w:cs="仿宋" w:hint="eastAsia"/>
            <w:lang w:val="en-US"/>
          </w:rPr>
          <w:t>十八、员工多元化与包容性管理</w:t>
        </w:r>
        <w:r>
          <w:tab/>
        </w:r>
        <w:r>
          <w:fldChar w:fldCharType="begin"/>
        </w:r>
        <w:r>
          <w:instrText xml:space="preserve"> PAGEREF _Toc13856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val="en-US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_Toc322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" w:history="1">
        <w:r>
          <w:rPr>
            <w:rFonts w:ascii="仿宋" w:eastAsia="仿宋" w:hAnsi="仿宋" w:cs="仿宋" w:hint="eastAsia"/>
            <w:lang w:val="en-US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_Toc2325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4" w:history="1">
        <w:r>
          <w:rPr>
            <w:rFonts w:ascii="仿宋" w:eastAsia="仿宋" w:hAnsi="仿宋" w:cs="仿宋" w:hint="eastAsia"/>
            <w:lang w:val="en-US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_Toc15654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6826" w:history="1">
        <w:r>
          <w:rPr>
            <w:rFonts w:ascii="仿宋" w:eastAsia="仿宋" w:hAnsi="仿宋" w:cs="仿宋" w:hint="eastAsia"/>
            <w:lang w:val="en-US"/>
          </w:rPr>
          <w:t>十九、社会和环境责任</w:t>
        </w:r>
        <w:r>
          <w:tab/>
        </w:r>
        <w:r>
          <w:fldChar w:fldCharType="begin"/>
        </w:r>
        <w:r>
          <w:instrText xml:space="preserve"> PAGEREF _Toc26826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8" w:history="1">
        <w:r>
          <w:rPr>
            <w:rFonts w:ascii="仿宋" w:eastAsia="仿宋" w:hAnsi="仿宋" w:cs="仿宋" w:hint="eastAsia"/>
            <w:lang w:val="en-US"/>
          </w:rPr>
          <w:t>(一)、社会责任腈纶项目</w:t>
        </w:r>
        <w:r>
          <w:tab/>
        </w:r>
        <w:r>
          <w:fldChar w:fldCharType="begin"/>
        </w:r>
        <w:r>
          <w:instrText xml:space="preserve"> PAGEREF _Toc20228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4" w:history="1">
        <w:r>
          <w:rPr>
            <w:rFonts w:ascii="仿宋" w:eastAsia="仿宋" w:hAnsi="仿宋" w:cs="仿宋" w:hint="eastAsia"/>
            <w:lang w:val="en-US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_Toc24274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3" w:history="1">
        <w:r>
          <w:rPr>
            <w:rFonts w:ascii="仿宋" w:eastAsia="仿宋" w:hAnsi="仿宋" w:cs="仿宋" w:hint="eastAsia"/>
            <w:lang w:val="en-US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_Toc11813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47" w:history="1">
        <w:r>
          <w:rPr>
            <w:rFonts w:ascii="仿宋" w:eastAsia="仿宋" w:hAnsi="仿宋" w:cs="仿宋" w:hint="eastAsia"/>
            <w:lang w:val="en-US"/>
          </w:rPr>
          <w:t>二十、市场营销与销售策略</w:t>
        </w:r>
        <w:r>
          <w:tab/>
        </w:r>
        <w:r>
          <w:fldChar w:fldCharType="begin"/>
        </w:r>
        <w:r>
          <w:instrText xml:space="preserve"> PAGEREF _Toc12647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3" w:history="1">
        <w:r>
          <w:rPr>
            <w:rFonts w:ascii="仿宋" w:eastAsia="仿宋" w:hAnsi="仿宋" w:cs="仿宋" w:hint="eastAsia"/>
            <w:lang w:val="en-US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_Toc19363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8" w:history="1">
        <w:r>
          <w:rPr>
            <w:rFonts w:ascii="仿宋" w:eastAsia="仿宋" w:hAnsi="仿宋" w:cs="仿宋" w:hint="eastAsia"/>
            <w:lang w:val="en-US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_Toc27098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3" w:history="1">
        <w:r>
          <w:rPr>
            <w:rFonts w:ascii="仿宋" w:eastAsia="仿宋" w:hAnsi="仿宋" w:cs="仿宋" w:hint="eastAsia"/>
            <w:lang w:val="en-US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_Toc32163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9" w:history="1">
        <w:r>
          <w:rPr>
            <w:rFonts w:ascii="仿宋" w:eastAsia="仿宋" w:hAnsi="仿宋" w:cs="仿宋" w:hint="eastAsia"/>
            <w:lang w:val="en-US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_Toc5999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64" w:history="1">
        <w:r>
          <w:rPr>
            <w:rFonts w:ascii="仿宋" w:eastAsia="仿宋" w:hAnsi="仿宋" w:cs="仿宋" w:hint="eastAsia"/>
            <w:lang w:val="en-US"/>
          </w:rPr>
          <w:t>二十一、腈纶项目进度计划</w:t>
        </w:r>
        <w:r>
          <w:tab/>
        </w:r>
        <w:r>
          <w:fldChar w:fldCharType="begin"/>
        </w:r>
        <w:r>
          <w:instrText xml:space="preserve"> PAGEREF _Toc10564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3" w:history="1">
        <w:r>
          <w:rPr>
            <w:rFonts w:ascii="仿宋" w:eastAsia="仿宋" w:hAnsi="仿宋" w:cs="仿宋" w:hint="eastAsia"/>
            <w:lang w:val="en-US"/>
          </w:rPr>
          <w:t>(一)、腈纶项目进度安排</w:t>
        </w:r>
        <w:r>
          <w:tab/>
        </w:r>
        <w:r>
          <w:fldChar w:fldCharType="begin"/>
        </w:r>
        <w:r>
          <w:instrText xml:space="preserve"> PAGEREF _Toc31243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4" w:history="1">
        <w:r>
          <w:rPr>
            <w:rFonts w:ascii="仿宋" w:eastAsia="仿宋" w:hAnsi="仿宋" w:cs="仿宋" w:hint="eastAsia"/>
            <w:lang w:val="en-US"/>
          </w:rPr>
          <w:t>(二)、腈纶项目实施保障措施</w:t>
        </w:r>
        <w:r>
          <w:tab/>
        </w:r>
        <w:r>
          <w:fldChar w:fldCharType="begin"/>
        </w:r>
        <w:r>
          <w:instrText xml:space="preserve"> PAGEREF _Toc18704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4" w:history="1">
        <w:r>
          <w:rPr>
            <w:rFonts w:ascii="仿宋" w:eastAsia="仿宋" w:hAnsi="仿宋" w:cs="仿宋" w:hint="eastAsia"/>
            <w:lang w:val="en-US"/>
          </w:rPr>
          <w:t>二十二腈纶项目沟通与协作</w:t>
        </w:r>
        <w:r>
          <w:tab/>
        </w:r>
        <w:r>
          <w:fldChar w:fldCharType="begin"/>
        </w:r>
        <w:r>
          <w:instrText xml:space="preserve"> PAGEREF _Toc23394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9" w:history="1">
        <w:r>
          <w:rPr>
            <w:rFonts w:ascii="仿宋" w:eastAsia="仿宋" w:hAnsi="仿宋" w:cs="仿宋" w:hint="eastAsia"/>
            <w:lang w:val="en-US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_Toc7159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8" w:history="1">
        <w:r>
          <w:rPr>
            <w:rFonts w:ascii="仿宋" w:eastAsia="仿宋" w:hAnsi="仿宋" w:cs="仿宋" w:hint="eastAsia"/>
            <w:lang w:val="en-US"/>
          </w:rPr>
          <w:t>(二)、内部协作机制</w:t>
        </w:r>
        <w:r>
          <w:tab/>
        </w:r>
        <w:r>
          <w:fldChar w:fldCharType="begin"/>
        </w:r>
        <w:r>
          <w:instrText xml:space="preserve"> PAGEREF _Toc21128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5" w:history="1">
        <w:r>
          <w:rPr>
            <w:rFonts w:ascii="仿宋" w:eastAsia="仿宋" w:hAnsi="仿宋" w:cs="仿宋" w:hint="eastAsia"/>
            <w:lang w:val="en-US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_Toc26905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5" w:history="1">
        <w:r>
          <w:rPr>
            <w:rFonts w:ascii="仿宋" w:eastAsia="仿宋" w:hAnsi="仿宋" w:cs="仿宋" w:hint="eastAsia"/>
            <w:lang w:val="en-US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_Toc19725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6" w:history="1">
        <w:r>
          <w:rPr>
            <w:rFonts w:ascii="仿宋" w:eastAsia="仿宋" w:hAnsi="仿宋" w:cs="仿宋" w:hint="eastAsia"/>
            <w:lang w:val="en-US"/>
          </w:rPr>
          <w:t>二十三、风险管理与应对策略</w:t>
        </w:r>
        <w:r>
          <w:tab/>
        </w:r>
        <w:r>
          <w:fldChar w:fldCharType="begin"/>
        </w:r>
        <w:r>
          <w:instrText xml:space="preserve"> PAGEREF _Toc26346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4" w:history="1">
        <w:r>
          <w:rPr>
            <w:rFonts w:ascii="仿宋" w:eastAsia="仿宋" w:hAnsi="仿宋" w:cs="仿宋" w:hint="eastAsia"/>
            <w:lang w:val="en-US"/>
          </w:rPr>
          <w:t>(一)、风险管理流程</w:t>
        </w:r>
        <w:r>
          <w:tab/>
        </w:r>
        <w:r>
          <w:fldChar w:fldCharType="begin"/>
        </w:r>
        <w:r>
          <w:instrText xml:space="preserve"> PAGEREF _Toc21014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" w:history="1">
        <w:r>
          <w:rPr>
            <w:rFonts w:ascii="仿宋" w:eastAsia="仿宋" w:hAnsi="仿宋" w:cs="仿宋" w:hint="eastAsia"/>
            <w:lang w:val="en-US"/>
          </w:rPr>
          <w:t>(二)、风险识别与评估</w:t>
        </w:r>
        <w:r>
          <w:tab/>
        </w:r>
        <w:r>
          <w:fldChar w:fldCharType="begin"/>
        </w:r>
        <w:r>
          <w:instrText xml:space="preserve"> PAGEREF _Toc2169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2" w:history="1">
        <w:r>
          <w:rPr>
            <w:rFonts w:ascii="仿宋" w:eastAsia="仿宋" w:hAnsi="仿宋" w:cs="仿宋" w:hint="eastAsia"/>
            <w:lang w:val="en-US"/>
          </w:rPr>
          <w:t>(三)、风险控制与应对策略</w:t>
        </w:r>
        <w:r>
          <w:tab/>
        </w:r>
        <w:r>
          <w:fldChar w:fldCharType="begin"/>
        </w:r>
        <w:r>
          <w:instrText xml:space="preserve"> PAGEREF _Toc22282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val="en-US"/>
          </w:rPr>
          <w:t>(四)、危机管理与应急预案</w:t>
        </w:r>
        <w:r>
          <w:tab/>
        </w:r>
        <w:r>
          <w:fldChar w:fldCharType="begin"/>
        </w:r>
        <w:r>
          <w:instrText xml:space="preserve"> PAGEREF _Toc18909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https://d.book118.com/985003014043011121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腈纶行业企业战略发展规划及建议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腈纶行业企业战略发展规划及建议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腈纶行业企业战略发展规划及建议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腈纶行业企业战略发展规划及建议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腈纶行业企业战略发展规划及建议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6C228D"/>
    <w:rsid w:val="516C22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85003014043011121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2024-03-09T00:06:00Z</dcterms:created>
  <dcterms:modified xsi:type="dcterms:W3CDTF">2024-03-09T00:06:50Z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