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空气流量计项目建设方案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45" w:history="1">
        <w:r>
          <w:rPr>
            <w:rFonts w:ascii="仿宋" w:eastAsia="仿宋" w:hAnsi="仿宋" w:cs="仿宋" w:hint="eastAsia"/>
            <w:lang w:eastAsia="zh-CN"/>
          </w:rPr>
          <w:t>序言</w:t>
        </w:r>
        <w:r>
          <w:tab/>
        </w:r>
        <w:r>
          <w:fldChar w:fldCharType="begin"/>
        </w:r>
        <w:r>
          <w:instrText xml:space="preserve"> PAGEREF _Toc21745 \h </w:instrText>
        </w:r>
        <w:r>
          <w:fldChar w:fldCharType="separate"/>
        </w:r>
        <w:r>
          <w:t>3</w:t>
        </w:r>
        <w:r>
          <w:fldChar w:fldCharType="end"/>
        </w:r>
      </w:hyperlink>
    </w:p>
    <w:p>
      <w:pPr>
        <w:pStyle w:val="TOC1"/>
        <w:tabs>
          <w:tab w:val="right" w:leader="dot" w:pos="8306"/>
        </w:tabs>
      </w:pPr>
      <w:hyperlink w:anchor="_Toc8969" w:history="1">
        <w:r>
          <w:rPr>
            <w:rFonts w:ascii="仿宋" w:eastAsia="仿宋" w:hAnsi="仿宋" w:cs="仿宋" w:hint="eastAsia"/>
            <w:lang w:eastAsia="zh-CN"/>
          </w:rPr>
          <w:t>一、项目选址研究</w:t>
        </w:r>
        <w:r>
          <w:tab/>
        </w:r>
        <w:r>
          <w:fldChar w:fldCharType="begin"/>
        </w:r>
        <w:r>
          <w:instrText xml:space="preserve"> PAGEREF _Toc8969 \h </w:instrText>
        </w:r>
        <w:r>
          <w:fldChar w:fldCharType="separate"/>
        </w:r>
        <w:r>
          <w:t>3</w:t>
        </w:r>
        <w:r>
          <w:fldChar w:fldCharType="end"/>
        </w:r>
      </w:hyperlink>
    </w:p>
    <w:p>
      <w:pPr>
        <w:pStyle w:val="TOC2"/>
        <w:tabs>
          <w:tab w:val="right" w:leader="dot" w:pos="8306"/>
        </w:tabs>
      </w:pPr>
      <w:hyperlink w:anchor="_Toc31727" w:history="1">
        <w:r>
          <w:rPr>
            <w:rFonts w:ascii="仿宋" w:eastAsia="仿宋" w:hAnsi="仿宋" w:cs="仿宋" w:hint="eastAsia"/>
            <w:lang w:eastAsia="zh-CN"/>
          </w:rPr>
          <w:t>(一)、项目选址原则</w:t>
        </w:r>
        <w:r>
          <w:tab/>
        </w:r>
        <w:r>
          <w:fldChar w:fldCharType="begin"/>
        </w:r>
        <w:r>
          <w:instrText xml:space="preserve"> PAGEREF _Toc31727 \h </w:instrText>
        </w:r>
        <w:r>
          <w:fldChar w:fldCharType="separate"/>
        </w:r>
        <w:r>
          <w:t>3</w:t>
        </w:r>
        <w:r>
          <w:fldChar w:fldCharType="end"/>
        </w:r>
      </w:hyperlink>
    </w:p>
    <w:p>
      <w:pPr>
        <w:pStyle w:val="TOC2"/>
        <w:tabs>
          <w:tab w:val="right" w:leader="dot" w:pos="8306"/>
        </w:tabs>
      </w:pPr>
      <w:hyperlink w:anchor="_Toc9122" w:history="1">
        <w:r>
          <w:rPr>
            <w:rFonts w:ascii="仿宋" w:eastAsia="仿宋" w:hAnsi="仿宋" w:cs="仿宋" w:hint="eastAsia"/>
            <w:lang w:eastAsia="zh-CN"/>
          </w:rPr>
          <w:t>(二)、项目选址</w:t>
        </w:r>
        <w:r>
          <w:tab/>
        </w:r>
        <w:r>
          <w:fldChar w:fldCharType="begin"/>
        </w:r>
        <w:r>
          <w:instrText xml:space="preserve"> PAGEREF _Toc9122 \h </w:instrText>
        </w:r>
        <w:r>
          <w:fldChar w:fldCharType="separate"/>
        </w:r>
        <w:r>
          <w:t>6</w:t>
        </w:r>
        <w:r>
          <w:fldChar w:fldCharType="end"/>
        </w:r>
      </w:hyperlink>
    </w:p>
    <w:p>
      <w:pPr>
        <w:pStyle w:val="TOC2"/>
        <w:tabs>
          <w:tab w:val="right" w:leader="dot" w:pos="8306"/>
        </w:tabs>
      </w:pPr>
      <w:hyperlink w:anchor="_Toc24967" w:history="1">
        <w:r>
          <w:rPr>
            <w:rFonts w:ascii="仿宋" w:eastAsia="仿宋" w:hAnsi="仿宋" w:cs="仿宋" w:hint="eastAsia"/>
            <w:lang w:eastAsia="zh-CN"/>
          </w:rPr>
          <w:t>(三)、建设条件分析</w:t>
        </w:r>
        <w:r>
          <w:tab/>
        </w:r>
        <w:r>
          <w:fldChar w:fldCharType="begin"/>
        </w:r>
        <w:r>
          <w:instrText xml:space="preserve"> PAGEREF _Toc24967 \h </w:instrText>
        </w:r>
        <w:r>
          <w:fldChar w:fldCharType="separate"/>
        </w:r>
        <w:r>
          <w:t>8</w:t>
        </w:r>
        <w:r>
          <w:fldChar w:fldCharType="end"/>
        </w:r>
      </w:hyperlink>
    </w:p>
    <w:p>
      <w:pPr>
        <w:pStyle w:val="TOC2"/>
        <w:tabs>
          <w:tab w:val="right" w:leader="dot" w:pos="8306"/>
        </w:tabs>
      </w:pPr>
      <w:hyperlink w:anchor="_Toc25672" w:history="1">
        <w:r>
          <w:rPr>
            <w:rFonts w:ascii="仿宋" w:eastAsia="仿宋" w:hAnsi="仿宋" w:cs="仿宋" w:hint="eastAsia"/>
            <w:lang w:eastAsia="zh-CN"/>
          </w:rPr>
          <w:t>(四)、用地控制指标</w:t>
        </w:r>
        <w:r>
          <w:tab/>
        </w:r>
        <w:r>
          <w:fldChar w:fldCharType="begin"/>
        </w:r>
        <w:r>
          <w:instrText xml:space="preserve"> PAGEREF _Toc25672 \h </w:instrText>
        </w:r>
        <w:r>
          <w:fldChar w:fldCharType="separate"/>
        </w:r>
        <w:r>
          <w:t>10</w:t>
        </w:r>
        <w:r>
          <w:fldChar w:fldCharType="end"/>
        </w:r>
      </w:hyperlink>
    </w:p>
    <w:p>
      <w:pPr>
        <w:pStyle w:val="TOC2"/>
        <w:tabs>
          <w:tab w:val="right" w:leader="dot" w:pos="8306"/>
        </w:tabs>
      </w:pPr>
      <w:hyperlink w:anchor="_Toc21608" w:history="1">
        <w:r>
          <w:rPr>
            <w:rFonts w:ascii="仿宋" w:eastAsia="仿宋" w:hAnsi="仿宋" w:cs="仿宋" w:hint="eastAsia"/>
            <w:lang w:eastAsia="zh-CN"/>
          </w:rPr>
          <w:t>(五)、地总体要求</w:t>
        </w:r>
        <w:r>
          <w:tab/>
        </w:r>
        <w:r>
          <w:fldChar w:fldCharType="begin"/>
        </w:r>
        <w:r>
          <w:instrText xml:space="preserve"> PAGEREF _Toc21608 \h </w:instrText>
        </w:r>
        <w:r>
          <w:fldChar w:fldCharType="separate"/>
        </w:r>
        <w:r>
          <w:t>11</w:t>
        </w:r>
        <w:r>
          <w:fldChar w:fldCharType="end"/>
        </w:r>
      </w:hyperlink>
    </w:p>
    <w:p>
      <w:pPr>
        <w:pStyle w:val="TOC2"/>
        <w:tabs>
          <w:tab w:val="right" w:leader="dot" w:pos="8306"/>
        </w:tabs>
      </w:pPr>
      <w:hyperlink w:anchor="_Toc20948" w:history="1">
        <w:r>
          <w:rPr>
            <w:rFonts w:ascii="仿宋" w:eastAsia="仿宋" w:hAnsi="仿宋" w:cs="仿宋" w:hint="eastAsia"/>
            <w:lang w:eastAsia="zh-CN"/>
          </w:rPr>
          <w:t>(六)、节约用地措施</w:t>
        </w:r>
        <w:r>
          <w:tab/>
        </w:r>
        <w:r>
          <w:fldChar w:fldCharType="begin"/>
        </w:r>
        <w:r>
          <w:instrText xml:space="preserve"> PAGEREF _Toc20948 \h </w:instrText>
        </w:r>
        <w:r>
          <w:fldChar w:fldCharType="separate"/>
        </w:r>
        <w:r>
          <w:t>12</w:t>
        </w:r>
        <w:r>
          <w:fldChar w:fldCharType="end"/>
        </w:r>
      </w:hyperlink>
    </w:p>
    <w:p>
      <w:pPr>
        <w:pStyle w:val="TOC2"/>
        <w:tabs>
          <w:tab w:val="right" w:leader="dot" w:pos="8306"/>
        </w:tabs>
      </w:pPr>
      <w:hyperlink w:anchor="_Toc2903" w:history="1">
        <w:r>
          <w:rPr>
            <w:rFonts w:ascii="仿宋" w:eastAsia="仿宋" w:hAnsi="仿宋" w:cs="仿宋" w:hint="eastAsia"/>
            <w:lang w:eastAsia="zh-CN"/>
          </w:rPr>
          <w:t>(七)、选址综合评价</w:t>
        </w:r>
        <w:r>
          <w:tab/>
        </w:r>
        <w:r>
          <w:fldChar w:fldCharType="begin"/>
        </w:r>
        <w:r>
          <w:instrText xml:space="preserve"> PAGEREF _Toc2903 \h </w:instrText>
        </w:r>
        <w:r>
          <w:fldChar w:fldCharType="separate"/>
        </w:r>
        <w:r>
          <w:t>14</w:t>
        </w:r>
        <w:r>
          <w:fldChar w:fldCharType="end"/>
        </w:r>
      </w:hyperlink>
    </w:p>
    <w:p>
      <w:pPr>
        <w:pStyle w:val="TOC1"/>
        <w:tabs>
          <w:tab w:val="right" w:leader="dot" w:pos="8306"/>
        </w:tabs>
      </w:pPr>
      <w:hyperlink w:anchor="_Toc14309" w:history="1">
        <w:r>
          <w:rPr>
            <w:rFonts w:ascii="仿宋" w:eastAsia="仿宋" w:hAnsi="仿宋" w:cs="仿宋" w:hint="eastAsia"/>
            <w:lang w:eastAsia="zh-CN"/>
          </w:rPr>
          <w:t>二、环境和生态影响分析</w:t>
        </w:r>
        <w:r>
          <w:tab/>
        </w:r>
        <w:r>
          <w:fldChar w:fldCharType="begin"/>
        </w:r>
        <w:r>
          <w:instrText xml:space="preserve"> PAGEREF _Toc14309 \h </w:instrText>
        </w:r>
        <w:r>
          <w:fldChar w:fldCharType="separate"/>
        </w:r>
        <w:r>
          <w:t>15</w:t>
        </w:r>
        <w:r>
          <w:fldChar w:fldCharType="end"/>
        </w:r>
      </w:hyperlink>
    </w:p>
    <w:p>
      <w:pPr>
        <w:pStyle w:val="TOC2"/>
        <w:tabs>
          <w:tab w:val="right" w:leader="dot" w:pos="8306"/>
        </w:tabs>
      </w:pPr>
      <w:hyperlink w:anchor="_Toc7083" w:history="1">
        <w:r>
          <w:rPr>
            <w:rFonts w:ascii="仿宋" w:eastAsia="仿宋" w:hAnsi="仿宋" w:cs="仿宋" w:hint="eastAsia"/>
            <w:lang w:eastAsia="zh-CN"/>
          </w:rPr>
          <w:t>(一)、环境和生态现状</w:t>
        </w:r>
        <w:r>
          <w:tab/>
        </w:r>
        <w:r>
          <w:fldChar w:fldCharType="begin"/>
        </w:r>
        <w:r>
          <w:instrText xml:space="preserve"> PAGEREF _Toc7083 \h </w:instrText>
        </w:r>
        <w:r>
          <w:fldChar w:fldCharType="separate"/>
        </w:r>
        <w:r>
          <w:t>15</w:t>
        </w:r>
        <w:r>
          <w:fldChar w:fldCharType="end"/>
        </w:r>
      </w:hyperlink>
    </w:p>
    <w:p>
      <w:pPr>
        <w:pStyle w:val="TOC2"/>
        <w:tabs>
          <w:tab w:val="right" w:leader="dot" w:pos="8306"/>
        </w:tabs>
      </w:pPr>
      <w:hyperlink w:anchor="_Toc5625" w:history="1">
        <w:r>
          <w:rPr>
            <w:rFonts w:ascii="仿宋" w:eastAsia="仿宋" w:hAnsi="仿宋" w:cs="仿宋" w:hint="eastAsia"/>
            <w:lang w:eastAsia="zh-CN"/>
          </w:rPr>
          <w:t>(二)、生态环境影响分析</w:t>
        </w:r>
        <w:r>
          <w:tab/>
        </w:r>
        <w:r>
          <w:fldChar w:fldCharType="begin"/>
        </w:r>
        <w:r>
          <w:instrText xml:space="preserve"> PAGEREF _Toc5625 \h </w:instrText>
        </w:r>
        <w:r>
          <w:fldChar w:fldCharType="separate"/>
        </w:r>
        <w:r>
          <w:t>16</w:t>
        </w:r>
        <w:r>
          <w:fldChar w:fldCharType="end"/>
        </w:r>
      </w:hyperlink>
    </w:p>
    <w:p>
      <w:pPr>
        <w:pStyle w:val="TOC2"/>
        <w:tabs>
          <w:tab w:val="right" w:leader="dot" w:pos="8306"/>
        </w:tabs>
      </w:pPr>
      <w:hyperlink w:anchor="_Toc20574" w:history="1">
        <w:r>
          <w:rPr>
            <w:rFonts w:ascii="仿宋" w:eastAsia="仿宋" w:hAnsi="仿宋" w:cs="仿宋" w:hint="eastAsia"/>
            <w:lang w:eastAsia="zh-CN"/>
          </w:rPr>
          <w:t>(三)、生态环境保护措施</w:t>
        </w:r>
        <w:r>
          <w:tab/>
        </w:r>
        <w:r>
          <w:fldChar w:fldCharType="begin"/>
        </w:r>
        <w:r>
          <w:instrText xml:space="preserve"> PAGEREF _Toc20574 \h </w:instrText>
        </w:r>
        <w:r>
          <w:fldChar w:fldCharType="separate"/>
        </w:r>
        <w:r>
          <w:t>17</w:t>
        </w:r>
        <w:r>
          <w:fldChar w:fldCharType="end"/>
        </w:r>
      </w:hyperlink>
    </w:p>
    <w:p>
      <w:pPr>
        <w:pStyle w:val="TOC2"/>
        <w:tabs>
          <w:tab w:val="right" w:leader="dot" w:pos="8306"/>
        </w:tabs>
      </w:pPr>
      <w:hyperlink w:anchor="_Toc5813" w:history="1">
        <w:r>
          <w:rPr>
            <w:rFonts w:ascii="仿宋" w:eastAsia="仿宋" w:hAnsi="仿宋" w:cs="仿宋" w:hint="eastAsia"/>
            <w:lang w:eastAsia="zh-CN"/>
          </w:rPr>
          <w:t>(四)、地质灾害影响分析</w:t>
        </w:r>
        <w:r>
          <w:tab/>
        </w:r>
        <w:r>
          <w:fldChar w:fldCharType="begin"/>
        </w:r>
        <w:r>
          <w:instrText xml:space="preserve"> PAGEREF _Toc5813 \h </w:instrText>
        </w:r>
        <w:r>
          <w:fldChar w:fldCharType="separate"/>
        </w:r>
        <w:r>
          <w:t>19</w:t>
        </w:r>
        <w:r>
          <w:fldChar w:fldCharType="end"/>
        </w:r>
      </w:hyperlink>
    </w:p>
    <w:p>
      <w:pPr>
        <w:pStyle w:val="TOC2"/>
        <w:tabs>
          <w:tab w:val="right" w:leader="dot" w:pos="8306"/>
        </w:tabs>
      </w:pPr>
      <w:hyperlink w:anchor="_Toc20171" w:history="1">
        <w:r>
          <w:rPr>
            <w:rFonts w:ascii="仿宋" w:eastAsia="仿宋" w:hAnsi="仿宋" w:cs="仿宋" w:hint="eastAsia"/>
            <w:lang w:eastAsia="zh-CN"/>
          </w:rPr>
          <w:t>(五)、特殊环境影响</w:t>
        </w:r>
        <w:r>
          <w:tab/>
        </w:r>
        <w:r>
          <w:fldChar w:fldCharType="begin"/>
        </w:r>
        <w:r>
          <w:instrText xml:space="preserve"> PAGEREF _Toc20171 \h </w:instrText>
        </w:r>
        <w:r>
          <w:fldChar w:fldCharType="separate"/>
        </w:r>
        <w:r>
          <w:t>21</w:t>
        </w:r>
        <w:r>
          <w:fldChar w:fldCharType="end"/>
        </w:r>
      </w:hyperlink>
    </w:p>
    <w:p>
      <w:pPr>
        <w:pStyle w:val="TOC1"/>
        <w:tabs>
          <w:tab w:val="right" w:leader="dot" w:pos="8306"/>
        </w:tabs>
      </w:pPr>
      <w:hyperlink w:anchor="_Toc552" w:history="1">
        <w:r>
          <w:rPr>
            <w:rFonts w:ascii="仿宋" w:eastAsia="仿宋" w:hAnsi="仿宋" w:cs="仿宋" w:hint="eastAsia"/>
            <w:lang w:eastAsia="zh-CN"/>
          </w:rPr>
          <w:t>三、发展规划、产业政策和行业准入分析</w:t>
        </w:r>
        <w:r>
          <w:tab/>
        </w:r>
        <w:r>
          <w:fldChar w:fldCharType="begin"/>
        </w:r>
        <w:r>
          <w:instrText xml:space="preserve"> PAGEREF _Toc552 \h </w:instrText>
        </w:r>
        <w:r>
          <w:fldChar w:fldCharType="separate"/>
        </w:r>
        <w:r>
          <w:t>22</w:t>
        </w:r>
        <w:r>
          <w:fldChar w:fldCharType="end"/>
        </w:r>
      </w:hyperlink>
    </w:p>
    <w:p>
      <w:pPr>
        <w:pStyle w:val="TOC2"/>
        <w:tabs>
          <w:tab w:val="right" w:leader="dot" w:pos="8306"/>
        </w:tabs>
      </w:pPr>
      <w:hyperlink w:anchor="_Toc7775" w:history="1">
        <w:r>
          <w:rPr>
            <w:rFonts w:ascii="仿宋" w:eastAsia="仿宋" w:hAnsi="仿宋" w:cs="仿宋" w:hint="eastAsia"/>
            <w:lang w:eastAsia="zh-CN"/>
          </w:rPr>
          <w:t>(一)、发展规划分析</w:t>
        </w:r>
        <w:r>
          <w:tab/>
        </w:r>
        <w:r>
          <w:fldChar w:fldCharType="begin"/>
        </w:r>
        <w:r>
          <w:instrText xml:space="preserve"> PAGEREF _Toc7775 \h </w:instrText>
        </w:r>
        <w:r>
          <w:fldChar w:fldCharType="separate"/>
        </w:r>
        <w:r>
          <w:t>22</w:t>
        </w:r>
        <w:r>
          <w:fldChar w:fldCharType="end"/>
        </w:r>
      </w:hyperlink>
    </w:p>
    <w:p>
      <w:pPr>
        <w:pStyle w:val="TOC2"/>
        <w:tabs>
          <w:tab w:val="right" w:leader="dot" w:pos="8306"/>
        </w:tabs>
      </w:pPr>
      <w:hyperlink w:anchor="_Toc2880" w:history="1">
        <w:r>
          <w:rPr>
            <w:rFonts w:ascii="仿宋" w:eastAsia="仿宋" w:hAnsi="仿宋" w:cs="仿宋" w:hint="eastAsia"/>
            <w:lang w:eastAsia="zh-CN"/>
          </w:rPr>
          <w:t>(二)、产业政策分析</w:t>
        </w:r>
        <w:r>
          <w:tab/>
        </w:r>
        <w:r>
          <w:fldChar w:fldCharType="begin"/>
        </w:r>
        <w:r>
          <w:instrText xml:space="preserve"> PAGEREF _Toc2880 \h </w:instrText>
        </w:r>
        <w:r>
          <w:fldChar w:fldCharType="separate"/>
        </w:r>
        <w:r>
          <w:t>23</w:t>
        </w:r>
        <w:r>
          <w:fldChar w:fldCharType="end"/>
        </w:r>
      </w:hyperlink>
    </w:p>
    <w:p>
      <w:pPr>
        <w:pStyle w:val="TOC2"/>
        <w:tabs>
          <w:tab w:val="right" w:leader="dot" w:pos="8306"/>
        </w:tabs>
      </w:pPr>
      <w:hyperlink w:anchor="_Toc4800" w:history="1">
        <w:r>
          <w:rPr>
            <w:rFonts w:ascii="仿宋" w:eastAsia="仿宋" w:hAnsi="仿宋" w:cs="仿宋" w:hint="eastAsia"/>
            <w:lang w:eastAsia="zh-CN"/>
          </w:rPr>
          <w:t>(三)、行业准入分析</w:t>
        </w:r>
        <w:r>
          <w:tab/>
        </w:r>
        <w:r>
          <w:fldChar w:fldCharType="begin"/>
        </w:r>
        <w:r>
          <w:instrText xml:space="preserve"> PAGEREF _Toc4800 \h </w:instrText>
        </w:r>
        <w:r>
          <w:fldChar w:fldCharType="separate"/>
        </w:r>
        <w:r>
          <w:t>25</w:t>
        </w:r>
        <w:r>
          <w:fldChar w:fldCharType="end"/>
        </w:r>
      </w:hyperlink>
    </w:p>
    <w:p>
      <w:pPr>
        <w:pStyle w:val="TOC1"/>
        <w:tabs>
          <w:tab w:val="right" w:leader="dot" w:pos="8306"/>
        </w:tabs>
      </w:pPr>
      <w:hyperlink w:anchor="_Toc6603" w:history="1">
        <w:r>
          <w:rPr>
            <w:rFonts w:ascii="仿宋" w:eastAsia="仿宋" w:hAnsi="仿宋" w:cs="仿宋" w:hint="eastAsia"/>
            <w:lang w:eastAsia="zh-CN"/>
          </w:rPr>
          <w:t>四、空气流量计项目概论</w:t>
        </w:r>
        <w:r>
          <w:tab/>
        </w:r>
        <w:r>
          <w:fldChar w:fldCharType="begin"/>
        </w:r>
        <w:r>
          <w:instrText xml:space="preserve"> PAGEREF _Toc6603 \h </w:instrText>
        </w:r>
        <w:r>
          <w:fldChar w:fldCharType="separate"/>
        </w:r>
        <w:r>
          <w:t>26</w:t>
        </w:r>
        <w:r>
          <w:fldChar w:fldCharType="end"/>
        </w:r>
      </w:hyperlink>
    </w:p>
    <w:p>
      <w:pPr>
        <w:pStyle w:val="TOC2"/>
        <w:tabs>
          <w:tab w:val="right" w:leader="dot" w:pos="8306"/>
        </w:tabs>
      </w:pPr>
      <w:hyperlink w:anchor="_Toc21558" w:history="1">
        <w:r>
          <w:rPr>
            <w:rFonts w:ascii="仿宋" w:eastAsia="仿宋" w:hAnsi="仿宋" w:cs="仿宋" w:hint="eastAsia"/>
            <w:lang w:eastAsia="zh-CN"/>
          </w:rPr>
          <w:t>(一)、项目申报单位概况</w:t>
        </w:r>
        <w:r>
          <w:tab/>
        </w:r>
        <w:r>
          <w:fldChar w:fldCharType="begin"/>
        </w:r>
        <w:r>
          <w:instrText xml:space="preserve"> PAGEREF _Toc21558 \h </w:instrText>
        </w:r>
        <w:r>
          <w:fldChar w:fldCharType="separate"/>
        </w:r>
        <w:r>
          <w:t>26</w:t>
        </w:r>
        <w:r>
          <w:fldChar w:fldCharType="end"/>
        </w:r>
      </w:hyperlink>
    </w:p>
    <w:p>
      <w:pPr>
        <w:pStyle w:val="TOC2"/>
        <w:tabs>
          <w:tab w:val="right" w:leader="dot" w:pos="8306"/>
        </w:tabs>
      </w:pPr>
      <w:hyperlink w:anchor="_Toc32196" w:history="1">
        <w:r>
          <w:rPr>
            <w:rFonts w:ascii="仿宋" w:eastAsia="仿宋" w:hAnsi="仿宋" w:cs="仿宋" w:hint="eastAsia"/>
            <w:lang w:eastAsia="zh-CN"/>
          </w:rPr>
          <w:t>(二)、项目概况</w:t>
        </w:r>
        <w:r>
          <w:tab/>
        </w:r>
        <w:r>
          <w:fldChar w:fldCharType="begin"/>
        </w:r>
        <w:r>
          <w:instrText xml:space="preserve"> PAGEREF _Toc32196 \h </w:instrText>
        </w:r>
        <w:r>
          <w:fldChar w:fldCharType="separate"/>
        </w:r>
        <w:r>
          <w:t>27</w:t>
        </w:r>
        <w:r>
          <w:fldChar w:fldCharType="end"/>
        </w:r>
      </w:hyperlink>
    </w:p>
    <w:p>
      <w:pPr>
        <w:pStyle w:val="TOC1"/>
        <w:tabs>
          <w:tab w:val="right" w:leader="dot" w:pos="8306"/>
        </w:tabs>
      </w:pPr>
      <w:hyperlink w:anchor="_Toc24668" w:history="1">
        <w:r>
          <w:rPr>
            <w:rFonts w:ascii="仿宋" w:eastAsia="仿宋" w:hAnsi="仿宋" w:cs="仿宋" w:hint="eastAsia"/>
            <w:lang w:eastAsia="zh-CN"/>
          </w:rPr>
          <w:t>五、项目监理与质量保证</w:t>
        </w:r>
        <w:r>
          <w:tab/>
        </w:r>
        <w:r>
          <w:fldChar w:fldCharType="begin"/>
        </w:r>
        <w:r>
          <w:instrText xml:space="preserve"> PAGEREF _Toc24668 \h </w:instrText>
        </w:r>
        <w:r>
          <w:fldChar w:fldCharType="separate"/>
        </w:r>
        <w:r>
          <w:t>30</w:t>
        </w:r>
        <w:r>
          <w:fldChar w:fldCharType="end"/>
        </w:r>
      </w:hyperlink>
    </w:p>
    <w:p>
      <w:pPr>
        <w:pStyle w:val="TOC2"/>
        <w:tabs>
          <w:tab w:val="right" w:leader="dot" w:pos="8306"/>
        </w:tabs>
      </w:pPr>
      <w:hyperlink w:anchor="_Toc7608" w:history="1">
        <w:r>
          <w:rPr>
            <w:rFonts w:ascii="仿宋" w:eastAsia="仿宋" w:hAnsi="仿宋" w:cs="仿宋" w:hint="eastAsia"/>
            <w:lang w:eastAsia="zh-CN"/>
          </w:rPr>
          <w:t>(一)、监理体系构建</w:t>
        </w:r>
        <w:r>
          <w:tab/>
        </w:r>
        <w:r>
          <w:fldChar w:fldCharType="begin"/>
        </w:r>
        <w:r>
          <w:instrText xml:space="preserve"> PAGEREF _Toc7608 \h </w:instrText>
        </w:r>
        <w:r>
          <w:fldChar w:fldCharType="separate"/>
        </w:r>
        <w:r>
          <w:t>30</w:t>
        </w:r>
        <w:r>
          <w:fldChar w:fldCharType="end"/>
        </w:r>
      </w:hyperlink>
    </w:p>
    <w:p>
      <w:pPr>
        <w:pStyle w:val="TOC2"/>
        <w:tabs>
          <w:tab w:val="right" w:leader="dot" w:pos="8306"/>
        </w:tabs>
      </w:pPr>
      <w:hyperlink w:anchor="_Toc28008" w:history="1">
        <w:r>
          <w:rPr>
            <w:rFonts w:ascii="仿宋" w:eastAsia="仿宋" w:hAnsi="仿宋" w:cs="仿宋" w:hint="eastAsia"/>
            <w:lang w:eastAsia="zh-CN"/>
          </w:rPr>
          <w:t>(二)、质量保证体系实施</w:t>
        </w:r>
        <w:r>
          <w:tab/>
        </w:r>
        <w:r>
          <w:fldChar w:fldCharType="begin"/>
        </w:r>
        <w:r>
          <w:instrText xml:space="preserve"> PAGEREF _Toc28008 \h </w:instrText>
        </w:r>
        <w:r>
          <w:fldChar w:fldCharType="separate"/>
        </w:r>
        <w:r>
          <w:t>31</w:t>
        </w:r>
        <w:r>
          <w:fldChar w:fldCharType="end"/>
        </w:r>
      </w:hyperlink>
    </w:p>
    <w:p>
      <w:pPr>
        <w:pStyle w:val="TOC2"/>
        <w:tabs>
          <w:tab w:val="right" w:leader="dot" w:pos="8306"/>
        </w:tabs>
      </w:pPr>
      <w:hyperlink w:anchor="_Toc381" w:history="1">
        <w:r>
          <w:rPr>
            <w:rFonts w:ascii="仿宋" w:eastAsia="仿宋" w:hAnsi="仿宋" w:cs="仿宋" w:hint="eastAsia"/>
            <w:lang w:eastAsia="zh-CN"/>
          </w:rPr>
          <w:t>(三)、监理与质量控制流程</w:t>
        </w:r>
        <w:r>
          <w:tab/>
        </w:r>
        <w:r>
          <w:fldChar w:fldCharType="begin"/>
        </w:r>
        <w:r>
          <w:instrText xml:space="preserve"> PAGEREF _Toc381 \h </w:instrText>
        </w:r>
        <w:r>
          <w:fldChar w:fldCharType="separate"/>
        </w:r>
        <w:r>
          <w:t>32</w:t>
        </w:r>
        <w:r>
          <w:fldChar w:fldCharType="end"/>
        </w:r>
      </w:hyperlink>
    </w:p>
    <w:p>
      <w:pPr>
        <w:pStyle w:val="TOC1"/>
        <w:tabs>
          <w:tab w:val="right" w:leader="dot" w:pos="8306"/>
        </w:tabs>
      </w:pPr>
      <w:hyperlink w:anchor="_Toc11393" w:history="1">
        <w:r>
          <w:rPr>
            <w:rFonts w:ascii="仿宋" w:eastAsia="仿宋" w:hAnsi="仿宋" w:cs="仿宋" w:hint="eastAsia"/>
            <w:lang w:eastAsia="zh-CN"/>
          </w:rPr>
          <w:t>六、财务管理与成本控制</w:t>
        </w:r>
        <w:r>
          <w:tab/>
        </w:r>
        <w:r>
          <w:fldChar w:fldCharType="begin"/>
        </w:r>
        <w:r>
          <w:instrText xml:space="preserve"> PAGEREF _Toc11393 \h </w:instrText>
        </w:r>
        <w:r>
          <w:fldChar w:fldCharType="separate"/>
        </w:r>
        <w:r>
          <w:t>32</w:t>
        </w:r>
        <w:r>
          <w:fldChar w:fldCharType="end"/>
        </w:r>
      </w:hyperlink>
    </w:p>
    <w:p>
      <w:pPr>
        <w:pStyle w:val="TOC2"/>
        <w:tabs>
          <w:tab w:val="right" w:leader="dot" w:pos="8306"/>
        </w:tabs>
      </w:pPr>
      <w:hyperlink w:anchor="_Toc25502" w:history="1">
        <w:r>
          <w:rPr>
            <w:rFonts w:ascii="仿宋" w:eastAsia="仿宋" w:hAnsi="仿宋" w:cs="仿宋" w:hint="eastAsia"/>
            <w:lang w:eastAsia="zh-CN"/>
          </w:rPr>
          <w:t>(一)、财务管理体系建设</w:t>
        </w:r>
        <w:r>
          <w:tab/>
        </w:r>
        <w:r>
          <w:fldChar w:fldCharType="begin"/>
        </w:r>
        <w:r>
          <w:instrText xml:space="preserve"> PAGEREF _Toc25502 \h </w:instrText>
        </w:r>
        <w:r>
          <w:fldChar w:fldCharType="separate"/>
        </w:r>
        <w:r>
          <w:t>32</w:t>
        </w:r>
        <w:r>
          <w:fldChar w:fldCharType="end"/>
        </w:r>
      </w:hyperlink>
    </w:p>
    <w:p>
      <w:pPr>
        <w:pStyle w:val="TOC2"/>
        <w:tabs>
          <w:tab w:val="right" w:leader="dot" w:pos="8306"/>
        </w:tabs>
      </w:pPr>
      <w:hyperlink w:anchor="_Toc3070" w:history="1">
        <w:r>
          <w:rPr>
            <w:rFonts w:ascii="仿宋" w:eastAsia="仿宋" w:hAnsi="仿宋" w:cs="仿宋" w:hint="eastAsia"/>
            <w:lang w:eastAsia="zh-CN"/>
          </w:rPr>
          <w:t>(二)、成本控制措施</w:t>
        </w:r>
        <w:r>
          <w:tab/>
        </w:r>
        <w:r>
          <w:fldChar w:fldCharType="begin"/>
        </w:r>
        <w:r>
          <w:instrText xml:space="preserve"> PAGEREF _Toc3070 \h </w:instrText>
        </w:r>
        <w:r>
          <w:fldChar w:fldCharType="separate"/>
        </w:r>
        <w:r>
          <w:t>33</w:t>
        </w:r>
        <w:r>
          <w:fldChar w:fldCharType="end"/>
        </w:r>
      </w:hyperlink>
    </w:p>
    <w:p>
      <w:pPr>
        <w:pStyle w:val="TOC1"/>
        <w:tabs>
          <w:tab w:val="right" w:leader="dot" w:pos="8306"/>
        </w:tabs>
      </w:pPr>
      <w:hyperlink w:anchor="_Toc1828" w:history="1">
        <w:r>
          <w:rPr>
            <w:rFonts w:ascii="仿宋" w:eastAsia="仿宋" w:hAnsi="仿宋" w:cs="仿宋" w:hint="eastAsia"/>
            <w:lang w:eastAsia="zh-CN"/>
          </w:rPr>
          <w:t>七、项目变更管理</w:t>
        </w:r>
        <w:r>
          <w:tab/>
        </w:r>
        <w:r>
          <w:fldChar w:fldCharType="begin"/>
        </w:r>
        <w:r>
          <w:instrText xml:space="preserve"> PAGEREF _Toc1828 \h </w:instrText>
        </w:r>
        <w:r>
          <w:fldChar w:fldCharType="separate"/>
        </w:r>
        <w:r>
          <w:t>35</w:t>
        </w:r>
        <w:r>
          <w:fldChar w:fldCharType="end"/>
        </w:r>
      </w:hyperlink>
    </w:p>
    <w:p>
      <w:pPr>
        <w:pStyle w:val="TOC2"/>
        <w:tabs>
          <w:tab w:val="right" w:leader="dot" w:pos="8306"/>
        </w:tabs>
      </w:pPr>
      <w:hyperlink w:anchor="_Toc24720" w:history="1">
        <w:r>
          <w:rPr>
            <w:rFonts w:ascii="仿宋" w:eastAsia="仿宋" w:hAnsi="仿宋" w:cs="仿宋" w:hint="eastAsia"/>
            <w:lang w:eastAsia="zh-CN"/>
          </w:rPr>
          <w:t>(一)、变更控制流程</w:t>
        </w:r>
        <w:r>
          <w:tab/>
        </w:r>
        <w:r>
          <w:fldChar w:fldCharType="begin"/>
        </w:r>
        <w:r>
          <w:instrText xml:space="preserve"> PAGEREF _Toc24720 \h </w:instrText>
        </w:r>
        <w:r>
          <w:fldChar w:fldCharType="separate"/>
        </w:r>
        <w:r>
          <w:t>35</w:t>
        </w:r>
        <w:r>
          <w:fldChar w:fldCharType="end"/>
        </w:r>
      </w:hyperlink>
    </w:p>
    <w:p>
      <w:pPr>
        <w:pStyle w:val="TOC2"/>
        <w:tabs>
          <w:tab w:val="right" w:leader="dot" w:pos="8306"/>
        </w:tabs>
      </w:pPr>
      <w:hyperlink w:anchor="_Toc15523" w:history="1">
        <w:r>
          <w:rPr>
            <w:rFonts w:ascii="仿宋" w:eastAsia="仿宋" w:hAnsi="仿宋" w:cs="仿宋" w:hint="eastAsia"/>
            <w:lang w:eastAsia="zh-CN"/>
          </w:rPr>
          <w:t>(二)、影响评估与处理</w:t>
        </w:r>
        <w:r>
          <w:tab/>
        </w:r>
        <w:r>
          <w:fldChar w:fldCharType="begin"/>
        </w:r>
        <w:r>
          <w:instrText xml:space="preserve"> PAGEREF _Toc15523 \h </w:instrText>
        </w:r>
        <w:r>
          <w:fldChar w:fldCharType="separate"/>
        </w:r>
        <w:r>
          <w:t>36</w:t>
        </w:r>
        <w:r>
          <w:fldChar w:fldCharType="end"/>
        </w:r>
      </w:hyperlink>
    </w:p>
    <w:p>
      <w:pPr>
        <w:pStyle w:val="TOC2"/>
        <w:tabs>
          <w:tab w:val="right" w:leader="dot" w:pos="8306"/>
        </w:tabs>
      </w:pPr>
      <w:hyperlink w:anchor="_Toc21652" w:history="1">
        <w:r>
          <w:rPr>
            <w:rFonts w:ascii="仿宋" w:eastAsia="仿宋" w:hAnsi="仿宋" w:cs="仿宋" w:hint="eastAsia"/>
            <w:lang w:eastAsia="zh-CN"/>
          </w:rPr>
          <w:t>(三)、变更记录与追踪</w:t>
        </w:r>
        <w:r>
          <w:tab/>
        </w:r>
        <w:r>
          <w:fldChar w:fldCharType="begin"/>
        </w:r>
        <w:r>
          <w:instrText xml:space="preserve"> PAGEREF _Toc21652 \h </w:instrText>
        </w:r>
        <w:r>
          <w:fldChar w:fldCharType="separate"/>
        </w:r>
        <w:r>
          <w:t>37</w:t>
        </w:r>
        <w:r>
          <w:fldChar w:fldCharType="end"/>
        </w:r>
      </w:hyperlink>
    </w:p>
    <w:p>
      <w:pPr>
        <w:pStyle w:val="TOC2"/>
        <w:tabs>
          <w:tab w:val="right" w:leader="dot" w:pos="8306"/>
        </w:tabs>
      </w:pPr>
      <w:hyperlink w:anchor="_Toc6326" w:history="1">
        <w:r>
          <w:rPr>
            <w:rFonts w:ascii="仿宋" w:eastAsia="仿宋" w:hAnsi="仿宋" w:cs="仿宋" w:hint="eastAsia"/>
            <w:lang w:eastAsia="zh-CN"/>
          </w:rPr>
          <w:t>(四)、变更管理策略</w:t>
        </w:r>
        <w:r>
          <w:tab/>
        </w:r>
        <w:r>
          <w:fldChar w:fldCharType="begin"/>
        </w:r>
        <w:r>
          <w:instrText xml:space="preserve"> PAGEREF _Toc6326 \h </w:instrText>
        </w:r>
        <w:r>
          <w:fldChar w:fldCharType="separate"/>
        </w:r>
        <w:r>
          <w:t>39</w:t>
        </w:r>
        <w:r>
          <w:fldChar w:fldCharType="end"/>
        </w:r>
      </w:hyperlink>
    </w:p>
    <w:p>
      <w:pPr>
        <w:pStyle w:val="TOC1"/>
        <w:tabs>
          <w:tab w:val="right" w:leader="dot" w:pos="8306"/>
        </w:tabs>
      </w:pPr>
      <w:hyperlink w:anchor="_Toc14116" w:history="1">
        <w:r>
          <w:rPr>
            <w:rFonts w:ascii="仿宋" w:eastAsia="仿宋" w:hAnsi="仿宋" w:cs="仿宋" w:hint="eastAsia"/>
            <w:lang w:eastAsia="zh-CN"/>
          </w:rPr>
          <w:t>八、安全与应急管理</w:t>
        </w:r>
        <w:r>
          <w:tab/>
        </w:r>
        <w:r>
          <w:fldChar w:fldCharType="begin"/>
        </w:r>
        <w:r>
          <w:instrText xml:space="preserve"> PAGEREF _Toc14116 \h </w:instrText>
        </w:r>
        <w:r>
          <w:fldChar w:fldCharType="separate"/>
        </w:r>
        <w:r>
          <w:t>41</w:t>
        </w:r>
        <w:r>
          <w:fldChar w:fldCharType="end"/>
        </w:r>
      </w:hyperlink>
    </w:p>
    <w:p>
      <w:pPr>
        <w:pStyle w:val="TOC2"/>
        <w:tabs>
          <w:tab w:val="right" w:leader="dot" w:pos="8306"/>
        </w:tabs>
      </w:pPr>
      <w:hyperlink w:anchor="_Toc12107" w:history="1">
        <w:r>
          <w:rPr>
            <w:rFonts w:ascii="仿宋" w:eastAsia="仿宋" w:hAnsi="仿宋" w:cs="仿宋" w:hint="eastAsia"/>
            <w:lang w:eastAsia="zh-CN"/>
          </w:rPr>
          <w:t>(一)、安全生产管理</w:t>
        </w:r>
        <w:r>
          <w:tab/>
        </w:r>
        <w:r>
          <w:fldChar w:fldCharType="begin"/>
        </w:r>
        <w:r>
          <w:instrText xml:space="preserve"> PAGEREF _Toc12107 \h </w:instrText>
        </w:r>
        <w:r>
          <w:fldChar w:fldCharType="separate"/>
        </w:r>
        <w:r>
          <w:t>41</w:t>
        </w:r>
        <w:r>
          <w:fldChar w:fldCharType="end"/>
        </w:r>
      </w:hyperlink>
    </w:p>
    <w:p>
      <w:pPr>
        <w:pStyle w:val="TOC2"/>
        <w:tabs>
          <w:tab w:val="right" w:leader="dot" w:pos="8306"/>
        </w:tabs>
      </w:pPr>
      <w:hyperlink w:anchor="_Toc20653" w:history="1">
        <w:r>
          <w:rPr>
            <w:rFonts w:ascii="仿宋" w:eastAsia="仿宋" w:hAnsi="仿宋" w:cs="仿宋" w:hint="eastAsia"/>
            <w:lang w:eastAsia="zh-CN"/>
          </w:rPr>
          <w:t>(二)、应急预案与响应</w:t>
        </w:r>
        <w:r>
          <w:tab/>
        </w:r>
        <w:r>
          <w:fldChar w:fldCharType="begin"/>
        </w:r>
        <w:r>
          <w:instrText xml:space="preserve"> PAGEREF _Toc20653 \h </w:instrText>
        </w:r>
        <w:r>
          <w:fldChar w:fldCharType="separate"/>
        </w:r>
        <w:r>
          <w:t>42</w:t>
        </w:r>
        <w:r>
          <w:fldChar w:fldCharType="end"/>
        </w:r>
      </w:hyperlink>
    </w:p>
    <w:p>
      <w:pPr>
        <w:pStyle w:val="TOC1"/>
        <w:tabs>
          <w:tab w:val="right" w:leader="dot" w:pos="8306"/>
        </w:tabs>
      </w:pPr>
      <w:hyperlink w:anchor="_Toc630" w:history="1">
        <w:r>
          <w:rPr>
            <w:rFonts w:ascii="仿宋" w:eastAsia="仿宋" w:hAnsi="仿宋" w:cs="仿宋" w:hint="eastAsia"/>
            <w:lang w:eastAsia="zh-CN"/>
          </w:rPr>
          <w:t>九、技术创新与产业升级</w:t>
        </w:r>
        <w:r>
          <w:tab/>
        </w:r>
        <w:r>
          <w:fldChar w:fldCharType="begin"/>
        </w:r>
        <w:r>
          <w:instrText xml:space="preserve"> PAGEREF _Toc630 \h </w:instrText>
        </w:r>
        <w:r>
          <w:fldChar w:fldCharType="separate"/>
        </w:r>
        <w:r>
          <w:t>44</w:t>
        </w:r>
        <w:r>
          <w:fldChar w:fldCharType="end"/>
        </w:r>
      </w:hyperlink>
    </w:p>
    <w:p>
      <w:pPr>
        <w:pStyle w:val="TOC2"/>
        <w:tabs>
          <w:tab w:val="right" w:leader="dot" w:pos="8306"/>
        </w:tabs>
      </w:pPr>
      <w:hyperlink w:anchor="_Toc20737" w:history="1">
        <w:r>
          <w:rPr>
            <w:rFonts w:ascii="仿宋" w:eastAsia="仿宋" w:hAnsi="仿宋" w:cs="仿宋" w:hint="eastAsia"/>
            <w:lang w:eastAsia="zh-CN"/>
          </w:rPr>
          <w:t>(一)、技术创新方向与目标</w:t>
        </w:r>
        <w:r>
          <w:tab/>
        </w:r>
        <w:r>
          <w:fldChar w:fldCharType="begin"/>
        </w:r>
        <w:r>
          <w:instrText xml:space="preserve"> PAGEREF _Toc20737 \h </w:instrText>
        </w:r>
        <w:r>
          <w:fldChar w:fldCharType="separate"/>
        </w:r>
        <w:r>
          <w:t>44</w:t>
        </w:r>
        <w:r>
          <w:fldChar w:fldCharType="end"/>
        </w:r>
      </w:hyperlink>
    </w:p>
    <w:p>
      <w:pPr>
        <w:pStyle w:val="TOC2"/>
        <w:tabs>
          <w:tab w:val="right" w:leader="dot" w:pos="8306"/>
        </w:tabs>
      </w:pPr>
      <w:hyperlink w:anchor="_Toc2204" w:history="1">
        <w:r>
          <w:rPr>
            <w:rFonts w:ascii="仿宋" w:eastAsia="仿宋" w:hAnsi="仿宋" w:cs="仿宋" w:hint="eastAsia"/>
            <w:lang w:eastAsia="zh-CN"/>
          </w:rPr>
          <w:t>(二)、产业升级路径与措施</w:t>
        </w:r>
        <w:r>
          <w:tab/>
        </w:r>
        <w:r>
          <w:fldChar w:fldCharType="begin"/>
        </w:r>
        <w:r>
          <w:instrText xml:space="preserve"> PAGEREF _Toc2204 \h </w:instrText>
        </w:r>
        <w:r>
          <w:fldChar w:fldCharType="separate"/>
        </w:r>
        <w:r>
          <w:t>45</w:t>
        </w:r>
        <w:r>
          <w:fldChar w:fldCharType="end"/>
        </w:r>
      </w:hyperlink>
    </w:p>
    <w:p>
      <w:pPr>
        <w:pStyle w:val="TOC1"/>
        <w:tabs>
          <w:tab w:val="right" w:leader="dot" w:pos="8306"/>
        </w:tabs>
      </w:pPr>
      <w:hyperlink w:anchor="_Toc19273" w:history="1">
        <w:r>
          <w:rPr>
            <w:rFonts w:ascii="仿宋" w:eastAsia="仿宋" w:hAnsi="仿宋" w:cs="仿宋" w:hint="eastAsia"/>
            <w:lang w:eastAsia="zh-CN"/>
          </w:rPr>
          <w:t>十、项目实施与管理方案</w:t>
        </w:r>
        <w:r>
          <w:tab/>
        </w:r>
        <w:r>
          <w:fldChar w:fldCharType="begin"/>
        </w:r>
        <w:r>
          <w:instrText xml:space="preserve"> PAGEREF _Toc19273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81" w:history="1">
        <w:r>
          <w:rPr>
            <w:rFonts w:ascii="仿宋" w:eastAsia="仿宋" w:hAnsi="仿宋" w:cs="仿宋" w:hint="eastAsia"/>
            <w:lang w:eastAsia="zh-CN"/>
          </w:rPr>
          <w:t>(一)、项目实施计划</w:t>
        </w:r>
        <w:r>
          <w:tab/>
        </w:r>
        <w:r>
          <w:fldChar w:fldCharType="begin"/>
        </w:r>
        <w:r>
          <w:instrText xml:space="preserve"> PAGEREF _Toc3381 \h </w:instrText>
        </w:r>
        <w:r>
          <w:fldChar w:fldCharType="separate"/>
        </w:r>
        <w:r>
          <w:t>46</w:t>
        </w:r>
        <w:r>
          <w:fldChar w:fldCharType="end"/>
        </w:r>
      </w:hyperlink>
    </w:p>
    <w:p>
      <w:pPr>
        <w:pStyle w:val="TOC2"/>
        <w:tabs>
          <w:tab w:val="right" w:leader="dot" w:pos="8306"/>
        </w:tabs>
      </w:pPr>
      <w:hyperlink w:anchor="_Toc5703" w:history="1">
        <w:r>
          <w:rPr>
            <w:rFonts w:ascii="仿宋" w:eastAsia="仿宋" w:hAnsi="仿宋" w:cs="仿宋" w:hint="eastAsia"/>
            <w:lang w:eastAsia="zh-CN"/>
          </w:rPr>
          <w:t>(二)、项目组织机构与职责</w:t>
        </w:r>
        <w:r>
          <w:tab/>
        </w:r>
        <w:r>
          <w:fldChar w:fldCharType="begin"/>
        </w:r>
        <w:r>
          <w:instrText xml:space="preserve"> PAGEREF _Toc5703 \h </w:instrText>
        </w:r>
        <w:r>
          <w:fldChar w:fldCharType="separate"/>
        </w:r>
        <w:r>
          <w:t>48</w:t>
        </w:r>
        <w:r>
          <w:fldChar w:fldCharType="end"/>
        </w:r>
      </w:hyperlink>
    </w:p>
    <w:p>
      <w:pPr>
        <w:pStyle w:val="TOC2"/>
        <w:tabs>
          <w:tab w:val="right" w:leader="dot" w:pos="8306"/>
        </w:tabs>
      </w:pPr>
      <w:hyperlink w:anchor="_Toc2176" w:history="1">
        <w:r>
          <w:rPr>
            <w:rFonts w:ascii="仿宋" w:eastAsia="仿宋" w:hAnsi="仿宋" w:cs="仿宋" w:hint="eastAsia"/>
            <w:lang w:eastAsia="zh-CN"/>
          </w:rPr>
          <w:t>(三)、项目管理与监控体系</w:t>
        </w:r>
        <w:r>
          <w:tab/>
        </w:r>
        <w:r>
          <w:fldChar w:fldCharType="begin"/>
        </w:r>
        <w:r>
          <w:instrText xml:space="preserve"> PAGEREF _Toc2176 \h </w:instrText>
        </w:r>
        <w:r>
          <w:fldChar w:fldCharType="separate"/>
        </w:r>
        <w:r>
          <w:t>50</w:t>
        </w:r>
        <w:r>
          <w:fldChar w:fldCharType="end"/>
        </w:r>
      </w:hyperlink>
    </w:p>
    <w:p>
      <w:pPr>
        <w:pStyle w:val="TOC1"/>
        <w:tabs>
          <w:tab w:val="right" w:leader="dot" w:pos="8306"/>
        </w:tabs>
      </w:pPr>
      <w:hyperlink w:anchor="_Toc23482" w:history="1">
        <w:r>
          <w:rPr>
            <w:rFonts w:ascii="仿宋" w:eastAsia="仿宋" w:hAnsi="仿宋" w:cs="仿宋" w:hint="eastAsia"/>
            <w:lang w:eastAsia="zh-CN"/>
          </w:rPr>
          <w:t>十一、客户关系管理与市场拓展</w:t>
        </w:r>
        <w:r>
          <w:tab/>
        </w:r>
        <w:r>
          <w:fldChar w:fldCharType="begin"/>
        </w:r>
        <w:r>
          <w:instrText xml:space="preserve"> PAGEREF _Toc23482 \h </w:instrText>
        </w:r>
        <w:r>
          <w:fldChar w:fldCharType="separate"/>
        </w:r>
        <w:r>
          <w:t>52</w:t>
        </w:r>
        <w:r>
          <w:fldChar w:fldCharType="end"/>
        </w:r>
      </w:hyperlink>
    </w:p>
    <w:p>
      <w:pPr>
        <w:pStyle w:val="TOC2"/>
        <w:tabs>
          <w:tab w:val="right" w:leader="dot" w:pos="8306"/>
        </w:tabs>
      </w:pPr>
      <w:hyperlink w:anchor="_Toc11729" w:history="1">
        <w:r>
          <w:rPr>
            <w:rFonts w:ascii="仿宋" w:eastAsia="仿宋" w:hAnsi="仿宋" w:cs="仿宋" w:hint="eastAsia"/>
            <w:lang w:eastAsia="zh-CN"/>
          </w:rPr>
          <w:t>(一)、客户关系管理策略</w:t>
        </w:r>
        <w:r>
          <w:tab/>
        </w:r>
        <w:r>
          <w:fldChar w:fldCharType="begin"/>
        </w:r>
        <w:r>
          <w:instrText xml:space="preserve"> PAGEREF _Toc11729 \h </w:instrText>
        </w:r>
        <w:r>
          <w:fldChar w:fldCharType="separate"/>
        </w:r>
        <w:r>
          <w:t>52</w:t>
        </w:r>
        <w:r>
          <w:fldChar w:fldCharType="end"/>
        </w:r>
      </w:hyperlink>
    </w:p>
    <w:p>
      <w:pPr>
        <w:pStyle w:val="TOC2"/>
        <w:tabs>
          <w:tab w:val="right" w:leader="dot" w:pos="8306"/>
        </w:tabs>
      </w:pPr>
      <w:hyperlink w:anchor="_Toc14316" w:history="1">
        <w:r>
          <w:rPr>
            <w:rFonts w:ascii="仿宋" w:eastAsia="仿宋" w:hAnsi="仿宋" w:cs="仿宋" w:hint="eastAsia"/>
            <w:lang w:eastAsia="zh-CN"/>
          </w:rPr>
          <w:t>(二)、市场拓展方案</w:t>
        </w:r>
        <w:r>
          <w:tab/>
        </w:r>
        <w:r>
          <w:fldChar w:fldCharType="begin"/>
        </w:r>
        <w:r>
          <w:instrText xml:space="preserve"> PAGEREF _Toc14316 \h </w:instrText>
        </w:r>
        <w:r>
          <w:fldChar w:fldCharType="separate"/>
        </w:r>
        <w:r>
          <w:t>53</w:t>
        </w:r>
        <w:r>
          <w:fldChar w:fldCharType="end"/>
        </w:r>
      </w:hyperlink>
    </w:p>
    <w:p>
      <w:pPr>
        <w:pStyle w:val="TOC1"/>
        <w:tabs>
          <w:tab w:val="right" w:leader="dot" w:pos="8306"/>
        </w:tabs>
      </w:pPr>
      <w:hyperlink w:anchor="_Toc11626" w:history="1">
        <w:r>
          <w:rPr>
            <w:rFonts w:ascii="仿宋" w:eastAsia="仿宋" w:hAnsi="仿宋" w:cs="仿宋" w:hint="eastAsia"/>
            <w:lang w:eastAsia="zh-CN"/>
          </w:rPr>
          <w:t>十二、环境保护与绿色发展</w:t>
        </w:r>
        <w:r>
          <w:tab/>
        </w:r>
        <w:r>
          <w:fldChar w:fldCharType="begin"/>
        </w:r>
        <w:r>
          <w:instrText xml:space="preserve"> PAGEREF _Toc11626 \h </w:instrText>
        </w:r>
        <w:r>
          <w:fldChar w:fldCharType="separate"/>
        </w:r>
        <w:r>
          <w:t>54</w:t>
        </w:r>
        <w:r>
          <w:fldChar w:fldCharType="end"/>
        </w:r>
      </w:hyperlink>
    </w:p>
    <w:p>
      <w:pPr>
        <w:pStyle w:val="TOC2"/>
        <w:tabs>
          <w:tab w:val="right" w:leader="dot" w:pos="8306"/>
        </w:tabs>
      </w:pPr>
      <w:hyperlink w:anchor="_Toc4787" w:history="1">
        <w:r>
          <w:rPr>
            <w:rFonts w:ascii="仿宋" w:eastAsia="仿宋" w:hAnsi="仿宋" w:cs="仿宋" w:hint="eastAsia"/>
            <w:lang w:eastAsia="zh-CN"/>
          </w:rPr>
          <w:t>(一)、环境保护措施</w:t>
        </w:r>
        <w:r>
          <w:tab/>
        </w:r>
        <w:r>
          <w:fldChar w:fldCharType="begin"/>
        </w:r>
        <w:r>
          <w:instrText xml:space="preserve"> PAGEREF _Toc4787 \h </w:instrText>
        </w:r>
        <w:r>
          <w:fldChar w:fldCharType="separate"/>
        </w:r>
        <w:r>
          <w:t>54</w:t>
        </w:r>
        <w:r>
          <w:fldChar w:fldCharType="end"/>
        </w:r>
      </w:hyperlink>
    </w:p>
    <w:p>
      <w:pPr>
        <w:pStyle w:val="TOC2"/>
        <w:tabs>
          <w:tab w:val="right" w:leader="dot" w:pos="8306"/>
        </w:tabs>
      </w:pPr>
      <w:hyperlink w:anchor="_Toc19964" w:history="1">
        <w:r>
          <w:rPr>
            <w:rFonts w:ascii="仿宋" w:eastAsia="仿宋" w:hAnsi="仿宋" w:cs="仿宋" w:hint="eastAsia"/>
            <w:lang w:eastAsia="zh-CN"/>
          </w:rPr>
          <w:t>(二)、绿色发展与可持续发展策略</w:t>
        </w:r>
        <w:r>
          <w:tab/>
        </w:r>
        <w:r>
          <w:fldChar w:fldCharType="begin"/>
        </w:r>
        <w:r>
          <w:instrText xml:space="preserve"> PAGEREF _Toc19964 \h </w:instrText>
        </w:r>
        <w:r>
          <w:fldChar w:fldCharType="separate"/>
        </w:r>
        <w:r>
          <w:t>56</w:t>
        </w:r>
        <w:r>
          <w:fldChar w:fldCharType="end"/>
        </w:r>
      </w:hyperlink>
    </w:p>
    <w:p>
      <w:pPr>
        <w:pStyle w:val="TOC1"/>
        <w:tabs>
          <w:tab w:val="right" w:leader="dot" w:pos="8306"/>
        </w:tabs>
      </w:pPr>
      <w:hyperlink w:anchor="_Toc25960" w:history="1">
        <w:r>
          <w:rPr>
            <w:rFonts w:ascii="仿宋" w:eastAsia="仿宋" w:hAnsi="仿宋" w:cs="仿宋" w:hint="eastAsia"/>
            <w:lang w:eastAsia="zh-CN"/>
          </w:rPr>
          <w:t>十三、项目施工方案</w:t>
        </w:r>
        <w:r>
          <w:tab/>
        </w:r>
        <w:r>
          <w:fldChar w:fldCharType="begin"/>
        </w:r>
        <w:r>
          <w:instrText xml:space="preserve"> PAGEREF _Toc25960 \h </w:instrText>
        </w:r>
        <w:r>
          <w:fldChar w:fldCharType="separate"/>
        </w:r>
        <w:r>
          <w:t>58</w:t>
        </w:r>
        <w:r>
          <w:fldChar w:fldCharType="end"/>
        </w:r>
      </w:hyperlink>
    </w:p>
    <w:p>
      <w:pPr>
        <w:pStyle w:val="TOC2"/>
        <w:tabs>
          <w:tab w:val="right" w:leader="dot" w:pos="8306"/>
        </w:tabs>
      </w:pPr>
      <w:hyperlink w:anchor="_Toc25404" w:history="1">
        <w:r>
          <w:rPr>
            <w:rFonts w:ascii="仿宋" w:eastAsia="仿宋" w:hAnsi="仿宋" w:cs="仿宋" w:hint="eastAsia"/>
            <w:lang w:eastAsia="zh-CN"/>
          </w:rPr>
          <w:t>(一)、施工组织设计</w:t>
        </w:r>
        <w:r>
          <w:tab/>
        </w:r>
        <w:r>
          <w:fldChar w:fldCharType="begin"/>
        </w:r>
        <w:r>
          <w:instrText xml:space="preserve"> PAGEREF _Toc25404 \h </w:instrText>
        </w:r>
        <w:r>
          <w:fldChar w:fldCharType="separate"/>
        </w:r>
        <w:r>
          <w:t>58</w:t>
        </w:r>
        <w:r>
          <w:fldChar w:fldCharType="end"/>
        </w:r>
      </w:hyperlink>
    </w:p>
    <w:p>
      <w:pPr>
        <w:pStyle w:val="TOC2"/>
        <w:tabs>
          <w:tab w:val="right" w:leader="dot" w:pos="8306"/>
        </w:tabs>
      </w:pPr>
      <w:hyperlink w:anchor="_Toc32162" w:history="1">
        <w:r>
          <w:rPr>
            <w:rFonts w:ascii="仿宋" w:eastAsia="仿宋" w:hAnsi="仿宋" w:cs="仿宋" w:hint="eastAsia"/>
            <w:lang w:eastAsia="zh-CN"/>
          </w:rPr>
          <w:t>(二)、施工工艺与技术路线</w:t>
        </w:r>
        <w:r>
          <w:tab/>
        </w:r>
        <w:r>
          <w:fldChar w:fldCharType="begin"/>
        </w:r>
        <w:r>
          <w:instrText xml:space="preserve"> PAGEREF _Toc32162 \h </w:instrText>
        </w:r>
        <w:r>
          <w:fldChar w:fldCharType="separate"/>
        </w:r>
        <w:r>
          <w:t>59</w:t>
        </w:r>
        <w:r>
          <w:fldChar w:fldCharType="end"/>
        </w:r>
      </w:hyperlink>
    </w:p>
    <w:p>
      <w:pPr>
        <w:pStyle w:val="TOC2"/>
        <w:tabs>
          <w:tab w:val="right" w:leader="dot" w:pos="8306"/>
        </w:tabs>
      </w:pPr>
      <w:hyperlink w:anchor="_Toc4670" w:history="1">
        <w:r>
          <w:rPr>
            <w:rFonts w:ascii="仿宋" w:eastAsia="仿宋" w:hAnsi="仿宋" w:cs="仿宋" w:hint="eastAsia"/>
            <w:lang w:eastAsia="zh-CN"/>
          </w:rPr>
          <w:t>(三)、关键节点施工计划</w:t>
        </w:r>
        <w:r>
          <w:tab/>
        </w:r>
        <w:r>
          <w:fldChar w:fldCharType="begin"/>
        </w:r>
        <w:r>
          <w:instrText xml:space="preserve"> PAGEREF _Toc4670 \h </w:instrText>
        </w:r>
        <w:r>
          <w:fldChar w:fldCharType="separate"/>
        </w:r>
        <w:r>
          <w:t>60</w:t>
        </w:r>
        <w:r>
          <w:fldChar w:fldCharType="end"/>
        </w:r>
      </w:hyperlink>
    </w:p>
    <w:p>
      <w:pPr>
        <w:pStyle w:val="TOC2"/>
        <w:tabs>
          <w:tab w:val="right" w:leader="dot" w:pos="8306"/>
        </w:tabs>
      </w:pPr>
      <w:hyperlink w:anchor="_Toc2738" w:history="1">
        <w:r>
          <w:rPr>
            <w:rFonts w:ascii="仿宋" w:eastAsia="仿宋" w:hAnsi="仿宋" w:cs="仿宋" w:hint="eastAsia"/>
            <w:lang w:eastAsia="zh-CN"/>
          </w:rPr>
          <w:t>(四)、施工现场管理</w:t>
        </w:r>
        <w:r>
          <w:tab/>
        </w:r>
        <w:r>
          <w:fldChar w:fldCharType="begin"/>
        </w:r>
        <w:r>
          <w:instrText xml:space="preserve"> PAGEREF _Toc2738 \h </w:instrText>
        </w:r>
        <w:r>
          <w:fldChar w:fldCharType="separate"/>
        </w:r>
        <w:r>
          <w:t>62</w:t>
        </w:r>
        <w:r>
          <w:fldChar w:fldCharType="end"/>
        </w:r>
      </w:hyperlink>
    </w:p>
    <w:p>
      <w:pPr>
        <w:pStyle w:val="TOC1"/>
        <w:tabs>
          <w:tab w:val="right" w:leader="dot" w:pos="8306"/>
        </w:tabs>
      </w:pPr>
      <w:hyperlink w:anchor="_Toc6505" w:history="1">
        <w:r>
          <w:rPr>
            <w:rFonts w:ascii="仿宋" w:eastAsia="仿宋" w:hAnsi="仿宋" w:cs="仿宋" w:hint="eastAsia"/>
            <w:lang w:eastAsia="zh-CN"/>
          </w:rPr>
          <w:t>十四、成果转化与推广应用</w:t>
        </w:r>
        <w:r>
          <w:tab/>
        </w:r>
        <w:r>
          <w:fldChar w:fldCharType="begin"/>
        </w:r>
        <w:r>
          <w:instrText xml:space="preserve"> PAGEREF _Toc6505 \h </w:instrText>
        </w:r>
        <w:r>
          <w:fldChar w:fldCharType="separate"/>
        </w:r>
        <w:r>
          <w:t>64</w:t>
        </w:r>
        <w:r>
          <w:fldChar w:fldCharType="end"/>
        </w:r>
      </w:hyperlink>
    </w:p>
    <w:p>
      <w:pPr>
        <w:pStyle w:val="TOC2"/>
        <w:tabs>
          <w:tab w:val="right" w:leader="dot" w:pos="8306"/>
        </w:tabs>
      </w:pPr>
      <w:hyperlink w:anchor="_Toc29759" w:history="1">
        <w:r>
          <w:rPr>
            <w:rFonts w:ascii="仿宋" w:eastAsia="仿宋" w:hAnsi="仿宋" w:cs="仿宋" w:hint="eastAsia"/>
            <w:lang w:eastAsia="zh-CN"/>
          </w:rPr>
          <w:t>(一)、成果转化策略制定</w:t>
        </w:r>
        <w:r>
          <w:tab/>
        </w:r>
        <w:r>
          <w:fldChar w:fldCharType="begin"/>
        </w:r>
        <w:r>
          <w:instrText xml:space="preserve"> PAGEREF _Toc29759 \h </w:instrText>
        </w:r>
        <w:r>
          <w:fldChar w:fldCharType="separate"/>
        </w:r>
        <w:r>
          <w:t>64</w:t>
        </w:r>
        <w:r>
          <w:fldChar w:fldCharType="end"/>
        </w:r>
      </w:hyperlink>
    </w:p>
    <w:p>
      <w:pPr>
        <w:pStyle w:val="TOC2"/>
        <w:tabs>
          <w:tab w:val="right" w:leader="dot" w:pos="8306"/>
        </w:tabs>
      </w:pPr>
      <w:hyperlink w:anchor="_Toc16701" w:history="1">
        <w:r>
          <w:rPr>
            <w:rFonts w:ascii="仿宋" w:eastAsia="仿宋" w:hAnsi="仿宋" w:cs="仿宋" w:hint="eastAsia"/>
            <w:lang w:eastAsia="zh-CN"/>
          </w:rPr>
          <w:t>(二)、成果推广应用方案</w:t>
        </w:r>
        <w:r>
          <w:tab/>
        </w:r>
        <w:r>
          <w:fldChar w:fldCharType="begin"/>
        </w:r>
        <w:r>
          <w:instrText xml:space="preserve"> PAGEREF _Toc16701 \h </w:instrText>
        </w:r>
        <w:r>
          <w:fldChar w:fldCharType="separate"/>
        </w:r>
        <w:r>
          <w:t>65</w:t>
        </w:r>
        <w:r>
          <w:fldChar w:fldCharType="end"/>
        </w:r>
      </w:hyperlink>
    </w:p>
    <w:p>
      <w:pPr>
        <w:pStyle w:val="TOC1"/>
        <w:tabs>
          <w:tab w:val="right" w:leader="dot" w:pos="8306"/>
        </w:tabs>
      </w:pPr>
      <w:hyperlink w:anchor="_Toc10860" w:history="1">
        <w:r>
          <w:rPr>
            <w:rFonts w:ascii="仿宋" w:eastAsia="仿宋" w:hAnsi="仿宋" w:cs="仿宋" w:hint="eastAsia"/>
            <w:lang w:eastAsia="zh-CN"/>
          </w:rPr>
          <w:t>十五、质量管理与控制</w:t>
        </w:r>
        <w:r>
          <w:tab/>
        </w:r>
        <w:r>
          <w:fldChar w:fldCharType="begin"/>
        </w:r>
        <w:r>
          <w:instrText xml:space="preserve"> PAGEREF _Toc10860 \h </w:instrText>
        </w:r>
        <w:r>
          <w:fldChar w:fldCharType="separate"/>
        </w:r>
        <w:r>
          <w:t>67</w:t>
        </w:r>
        <w:r>
          <w:fldChar w:fldCharType="end"/>
        </w:r>
      </w:hyperlink>
    </w:p>
    <w:p>
      <w:pPr>
        <w:pStyle w:val="TOC2"/>
        <w:tabs>
          <w:tab w:val="right" w:leader="dot" w:pos="8306"/>
        </w:tabs>
      </w:pPr>
      <w:hyperlink w:anchor="_Toc1110" w:history="1">
        <w:r>
          <w:rPr>
            <w:rFonts w:ascii="仿宋" w:eastAsia="仿宋" w:hAnsi="仿宋" w:cs="仿宋" w:hint="eastAsia"/>
            <w:lang w:eastAsia="zh-CN"/>
          </w:rPr>
          <w:t>(一)、质量管理体系建设</w:t>
        </w:r>
        <w:r>
          <w:tab/>
        </w:r>
        <w:r>
          <w:fldChar w:fldCharType="begin"/>
        </w:r>
        <w:r>
          <w:instrText xml:space="preserve"> PAGEREF _Toc1110 \h </w:instrText>
        </w:r>
        <w:r>
          <w:fldChar w:fldCharType="separate"/>
        </w:r>
        <w:r>
          <w:t>67</w:t>
        </w:r>
        <w:r>
          <w:fldChar w:fldCharType="end"/>
        </w:r>
      </w:hyperlink>
    </w:p>
    <w:p>
      <w:pPr>
        <w:pStyle w:val="TOC2"/>
        <w:tabs>
          <w:tab w:val="right" w:leader="dot" w:pos="8306"/>
        </w:tabs>
      </w:pPr>
      <w:hyperlink w:anchor="_Toc25701" w:history="1">
        <w:r>
          <w:rPr>
            <w:rFonts w:ascii="仿宋" w:eastAsia="仿宋" w:hAnsi="仿宋" w:cs="仿宋" w:hint="eastAsia"/>
            <w:lang w:eastAsia="zh-CN"/>
          </w:rPr>
          <w:t>(二)、质量控制措施</w:t>
        </w:r>
        <w:r>
          <w:tab/>
        </w:r>
        <w:r>
          <w:fldChar w:fldCharType="begin"/>
        </w:r>
        <w:r>
          <w:instrText xml:space="preserve"> PAGEREF _Toc25701 \h </w:instrText>
        </w:r>
        <w:r>
          <w:fldChar w:fldCharType="separate"/>
        </w:r>
        <w:r>
          <w:t>68</w:t>
        </w:r>
        <w:r>
          <w:fldChar w:fldCharType="end"/>
        </w:r>
      </w:hyperlink>
    </w:p>
    <w:p>
      <w:pPr>
        <w:pStyle w:val="TOC1"/>
        <w:tabs>
          <w:tab w:val="right" w:leader="dot" w:pos="8306"/>
        </w:tabs>
      </w:pPr>
      <w:hyperlink w:anchor="_Toc12349" w:history="1">
        <w:r>
          <w:rPr>
            <w:rFonts w:ascii="仿宋" w:eastAsia="仿宋" w:hAnsi="仿宋" w:cs="仿宋" w:hint="eastAsia"/>
            <w:lang w:eastAsia="zh-CN"/>
          </w:rPr>
          <w:t>十六、产业协同与集群发展</w:t>
        </w:r>
        <w:r>
          <w:tab/>
        </w:r>
        <w:r>
          <w:fldChar w:fldCharType="begin"/>
        </w:r>
        <w:r>
          <w:instrText xml:space="preserve"> PAGEREF _Toc12349 \h </w:instrText>
        </w:r>
        <w:r>
          <w:fldChar w:fldCharType="separate"/>
        </w:r>
        <w:r>
          <w:t>70</w:t>
        </w:r>
        <w:r>
          <w:fldChar w:fldCharType="end"/>
        </w:r>
      </w:hyperlink>
    </w:p>
    <w:p>
      <w:pPr>
        <w:pStyle w:val="TOC2"/>
        <w:tabs>
          <w:tab w:val="right" w:leader="dot" w:pos="8306"/>
        </w:tabs>
      </w:pPr>
      <w:hyperlink w:anchor="_Toc10330" w:history="1">
        <w:r>
          <w:rPr>
            <w:rFonts w:ascii="仿宋" w:eastAsia="仿宋" w:hAnsi="仿宋" w:cs="仿宋" w:hint="eastAsia"/>
            <w:lang w:eastAsia="zh-CN"/>
          </w:rPr>
          <w:t>(一)、产业协同机制建设</w:t>
        </w:r>
        <w:r>
          <w:tab/>
        </w:r>
        <w:r>
          <w:fldChar w:fldCharType="begin"/>
        </w:r>
        <w:r>
          <w:instrText xml:space="preserve"> PAGEREF _Toc10330 \h </w:instrText>
        </w:r>
        <w:r>
          <w:fldChar w:fldCharType="separate"/>
        </w:r>
        <w:r>
          <w:t>70</w:t>
        </w:r>
        <w:r>
          <w:fldChar w:fldCharType="end"/>
        </w:r>
      </w:hyperlink>
    </w:p>
    <w:p>
      <w:pPr>
        <w:pStyle w:val="TOC2"/>
        <w:tabs>
          <w:tab w:val="right" w:leader="dot" w:pos="8306"/>
        </w:tabs>
      </w:pPr>
      <w:hyperlink w:anchor="_Toc3591" w:history="1">
        <w:r>
          <w:rPr>
            <w:rFonts w:ascii="仿宋" w:eastAsia="仿宋" w:hAnsi="仿宋" w:cs="仿宋" w:hint="eastAsia"/>
            <w:lang w:eastAsia="zh-CN"/>
          </w:rPr>
          <w:t>(二)、产业集群培育与发展</w:t>
        </w:r>
        <w:r>
          <w:tab/>
        </w:r>
        <w:r>
          <w:fldChar w:fldCharType="begin"/>
        </w:r>
        <w:r>
          <w:instrText xml:space="preserve"> PAGEREF _Toc3591 \h </w:instrText>
        </w:r>
        <w:r>
          <w:fldChar w:fldCharType="separate"/>
        </w:r>
        <w:r>
          <w:t>71</w:t>
        </w:r>
        <w:r>
          <w:fldChar w:fldCharType="end"/>
        </w:r>
      </w:hyperlink>
    </w:p>
    <w:p>
      <w:pPr>
        <w:pStyle w:val="TOC1"/>
        <w:tabs>
          <w:tab w:val="right" w:leader="dot" w:pos="8306"/>
        </w:tabs>
      </w:pPr>
      <w:hyperlink w:anchor="_Toc4130" w:history="1">
        <w:r>
          <w:rPr>
            <w:rFonts w:ascii="仿宋" w:eastAsia="仿宋" w:hAnsi="仿宋" w:cs="仿宋" w:hint="eastAsia"/>
            <w:lang w:eastAsia="zh-CN"/>
          </w:rPr>
          <w:t>十七、人力资源管理与开发</w:t>
        </w:r>
        <w:r>
          <w:tab/>
        </w:r>
        <w:r>
          <w:fldChar w:fldCharType="begin"/>
        </w:r>
        <w:r>
          <w:instrText xml:space="preserve"> PAGEREF _Toc4130 \h </w:instrText>
        </w:r>
        <w:r>
          <w:fldChar w:fldCharType="separate"/>
        </w:r>
        <w:r>
          <w:t>72</w:t>
        </w:r>
        <w:r>
          <w:fldChar w:fldCharType="end"/>
        </w:r>
      </w:hyperlink>
    </w:p>
    <w:p>
      <w:pPr>
        <w:pStyle w:val="TOC2"/>
        <w:tabs>
          <w:tab w:val="right" w:leader="dot" w:pos="8306"/>
        </w:tabs>
      </w:pPr>
      <w:hyperlink w:anchor="_Toc22755" w:history="1">
        <w:r>
          <w:rPr>
            <w:rFonts w:ascii="仿宋" w:eastAsia="仿宋" w:hAnsi="仿宋" w:cs="仿宋" w:hint="eastAsia"/>
            <w:lang w:eastAsia="zh-CN"/>
          </w:rPr>
          <w:t>(一)、人力资源规划</w:t>
        </w:r>
        <w:r>
          <w:tab/>
        </w:r>
        <w:r>
          <w:fldChar w:fldCharType="begin"/>
        </w:r>
        <w:r>
          <w:instrText xml:space="preserve"> PAGEREF _Toc22755 \h </w:instrText>
        </w:r>
        <w:r>
          <w:fldChar w:fldCharType="separate"/>
        </w:r>
        <w:r>
          <w:t>72</w:t>
        </w:r>
        <w:r>
          <w:fldChar w:fldCharType="end"/>
        </w:r>
      </w:hyperlink>
    </w:p>
    <w:p>
      <w:pPr>
        <w:pStyle w:val="TOC2"/>
        <w:tabs>
          <w:tab w:val="right" w:leader="dot" w:pos="8306"/>
        </w:tabs>
      </w:pPr>
      <w:hyperlink w:anchor="_Toc6169" w:history="1">
        <w:r>
          <w:rPr>
            <w:rFonts w:ascii="仿宋" w:eastAsia="仿宋" w:hAnsi="仿宋" w:cs="仿宋" w:hint="eastAsia"/>
            <w:lang w:eastAsia="zh-CN"/>
          </w:rPr>
          <w:t>(二)、人力资源开发与培训</w:t>
        </w:r>
        <w:r>
          <w:tab/>
        </w:r>
        <w:r>
          <w:fldChar w:fldCharType="begin"/>
        </w:r>
        <w:r>
          <w:instrText xml:space="preserve"> PAGEREF _Toc6169 \h </w:instrText>
        </w:r>
        <w:r>
          <w:fldChar w:fldCharType="separate"/>
        </w:r>
        <w:r>
          <w:t>73</w:t>
        </w:r>
        <w:r>
          <w:fldChar w:fldCharType="end"/>
        </w:r>
      </w:hyperlink>
    </w:p>
    <w:p>
      <w:pPr>
        <w:pStyle w:val="TOC1"/>
        <w:tabs>
          <w:tab w:val="right" w:leader="dot" w:pos="8306"/>
        </w:tabs>
      </w:pPr>
      <w:hyperlink w:anchor="_Toc14839" w:history="1">
        <w:r>
          <w:rPr>
            <w:rFonts w:ascii="仿宋" w:eastAsia="仿宋" w:hAnsi="仿宋" w:cs="仿宋" w:hint="eastAsia"/>
            <w:lang w:eastAsia="zh-CN"/>
          </w:rPr>
          <w:t>十八、法律法规与政策遵循</w:t>
        </w:r>
        <w:r>
          <w:tab/>
        </w:r>
        <w:r>
          <w:fldChar w:fldCharType="begin"/>
        </w:r>
        <w:r>
          <w:instrText xml:space="preserve"> PAGEREF _Toc14839 \h </w:instrText>
        </w:r>
        <w:r>
          <w:fldChar w:fldCharType="separate"/>
        </w:r>
        <w:r>
          <w:t>76</w:t>
        </w:r>
        <w:r>
          <w:fldChar w:fldCharType="end"/>
        </w:r>
      </w:hyperlink>
    </w:p>
    <w:p>
      <w:pPr>
        <w:pStyle w:val="TOC2"/>
        <w:tabs>
          <w:tab w:val="right" w:leader="dot" w:pos="8306"/>
        </w:tabs>
      </w:pPr>
      <w:hyperlink w:anchor="_Toc29194" w:history="1">
        <w:r>
          <w:rPr>
            <w:rFonts w:ascii="仿宋" w:eastAsia="仿宋" w:hAnsi="仿宋" w:cs="仿宋" w:hint="eastAsia"/>
            <w:lang w:eastAsia="zh-CN"/>
          </w:rPr>
          <w:t>(一)、法律法规遵守</w:t>
        </w:r>
        <w:r>
          <w:tab/>
        </w:r>
        <w:r>
          <w:fldChar w:fldCharType="begin"/>
        </w:r>
        <w:r>
          <w:instrText xml:space="preserve"> PAGEREF _Toc29194 \h </w:instrText>
        </w:r>
        <w:r>
          <w:fldChar w:fldCharType="separate"/>
        </w:r>
        <w:r>
          <w:t>76</w:t>
        </w:r>
        <w:r>
          <w:fldChar w:fldCharType="end"/>
        </w:r>
      </w:hyperlink>
    </w:p>
    <w:p>
      <w:pPr>
        <w:pStyle w:val="TOC2"/>
        <w:tabs>
          <w:tab w:val="right" w:leader="dot" w:pos="8306"/>
        </w:tabs>
      </w:pPr>
      <w:hyperlink w:anchor="_Toc31806" w:history="1">
        <w:r>
          <w:rPr>
            <w:rFonts w:ascii="仿宋" w:eastAsia="仿宋" w:hAnsi="仿宋" w:cs="仿宋" w:hint="eastAsia"/>
            <w:lang w:eastAsia="zh-CN"/>
          </w:rPr>
          <w:t>(二)、政策导向与利用</w:t>
        </w:r>
        <w:r>
          <w:tab/>
        </w:r>
        <w:r>
          <w:fldChar w:fldCharType="begin"/>
        </w:r>
        <w:r>
          <w:instrText xml:space="preserve"> PAGEREF _Toc31806 \h </w:instrText>
        </w:r>
        <w:r>
          <w:fldChar w:fldCharType="separate"/>
        </w:r>
        <w:r>
          <w:t>77</w:t>
        </w:r>
        <w:r>
          <w:fldChar w:fldCharType="end"/>
        </w:r>
      </w:hyperlink>
    </w:p>
    <w:p>
      <w:pPr>
        <w:pStyle w:val="TOC1"/>
        <w:tabs>
          <w:tab w:val="right" w:leader="dot" w:pos="8306"/>
        </w:tabs>
      </w:pPr>
      <w:hyperlink w:anchor="_Toc25614" w:history="1">
        <w:r>
          <w:rPr>
            <w:rFonts w:ascii="仿宋" w:eastAsia="仿宋" w:hAnsi="仿宋" w:cs="仿宋" w:hint="eastAsia"/>
            <w:lang w:eastAsia="zh-CN"/>
          </w:rPr>
          <w:t>十九、合作与交流机制建立</w:t>
        </w:r>
        <w:r>
          <w:tab/>
        </w:r>
        <w:r>
          <w:fldChar w:fldCharType="begin"/>
        </w:r>
        <w:r>
          <w:instrText xml:space="preserve"> PAGEREF _Toc25614 \h </w:instrText>
        </w:r>
        <w:r>
          <w:fldChar w:fldCharType="separate"/>
        </w:r>
        <w:r>
          <w:t>78</w:t>
        </w:r>
        <w:r>
          <w:fldChar w:fldCharType="end"/>
        </w:r>
      </w:hyperlink>
    </w:p>
    <w:p>
      <w:pPr>
        <w:pStyle w:val="TOC2"/>
        <w:tabs>
          <w:tab w:val="right" w:leader="dot" w:pos="8306"/>
        </w:tabs>
      </w:pPr>
      <w:hyperlink w:anchor="_Toc71" w:history="1">
        <w:r>
          <w:rPr>
            <w:rFonts w:ascii="仿宋" w:eastAsia="仿宋" w:hAnsi="仿宋" w:cs="仿宋" w:hint="eastAsia"/>
            <w:lang w:eastAsia="zh-CN"/>
          </w:rPr>
          <w:t>(一)、合作伙伴选择与合作方式</w:t>
        </w:r>
        <w:r>
          <w:tab/>
        </w:r>
        <w:r>
          <w:fldChar w:fldCharType="begin"/>
        </w:r>
        <w:r>
          <w:instrText xml:space="preserve"> PAGEREF _Toc71 \h </w:instrText>
        </w:r>
        <w:r>
          <w:fldChar w:fldCharType="separate"/>
        </w:r>
        <w:r>
          <w:t>78</w:t>
        </w:r>
        <w:r>
          <w:fldChar w:fldCharType="end"/>
        </w:r>
      </w:hyperlink>
    </w:p>
    <w:p>
      <w:pPr>
        <w:pStyle w:val="TOC2"/>
        <w:tabs>
          <w:tab w:val="right" w:leader="dot" w:pos="8306"/>
        </w:tabs>
      </w:pPr>
      <w:hyperlink w:anchor="_Toc15312" w:history="1">
        <w:r>
          <w:rPr>
            <w:rFonts w:ascii="仿宋" w:eastAsia="仿宋" w:hAnsi="仿宋" w:cs="仿宋" w:hint="eastAsia"/>
            <w:lang w:eastAsia="zh-CN"/>
          </w:rPr>
          <w:t>(二)、交流与合作平台搭建</w:t>
        </w:r>
        <w:r>
          <w:tab/>
        </w:r>
        <w:r>
          <w:fldChar w:fldCharType="begin"/>
        </w:r>
        <w:r>
          <w:instrText xml:space="preserve"> PAGEREF _Toc15312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6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72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12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96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67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空气流量计项目与土地用途规划：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空气流量计项目的容积率和建筑密度：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用地控制指标通常规定了容积率和建筑密度的要求。对于空气流量计项目来说，这将影响建筑物的规模和高度。必须确保项目的设计符合容积率和建筑密度的限制，以遵守用地控制法规。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空气流量计项目的建筑线限制：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用地控制指标还可能规定了建筑物与街道或相邻土地的距离，这被称为建筑线限制。空气流量计项目必须遵守这些规定，以确保建筑的位置符合法规。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空气流量计项目的环境影响和可持续性：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用地控制指标可能包括环境保护要求，例如绿地比例和污染防控措施。对于空气流量计项目，这意味着必须考虑如何保护当地生态系统、水资源和空气质量，以确保项目的可持续性。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在整个项目规划和实施过程中，与用地控制指标的合作和遵守是至关重要的。这有助于确保空气流量计项目是一个合法、可持续且与城市规划一致的发展项目。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60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每个城市都有自己的规划目标和愿景，包括住宅区、商业区和工业区的平衡发展。空气流量计项目需要与城市规划目标保持一致，以确保项目不会破坏城市的整体规划。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https://d.book118.com/985013101243011102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1A681D"/>
    <w:rsid w:val="7B1A68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013101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2024-01-25T02:16:00Z</dcterms:created>
  <dcterms:modified xsi:type="dcterms:W3CDTF">2024-01-25T02:17:11Z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933E60CA6A194BC6A27BB65EA742B6C1_11</vt:lpwstr>
  </property>
  <property fmtid="{D5CDD505-2E9C-101B-9397-08002B2CF9AE}" pid="3" name="KSOProductBuildVer">
    <vt:lpwstr>2052-12.1.0.16250</vt:lpwstr>
  </property>
</Properties>
</file>